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6714C5" w:rsidTr="006714C5">
        <w:tblPrEx>
          <w:tblCellMar>
            <w:top w:w="0" w:type="dxa"/>
            <w:bottom w:w="0" w:type="dxa"/>
          </w:tblCellMar>
        </w:tblPrEx>
        <w:tc>
          <w:tcPr>
            <w:tcW w:w="9854" w:type="dxa"/>
            <w:shd w:val="clear" w:color="auto" w:fill="auto"/>
          </w:tcPr>
          <w:p w:rsidR="006714C5" w:rsidRDefault="006714C5" w:rsidP="002C6C66">
            <w:pPr>
              <w:jc w:val="center"/>
              <w:rPr>
                <w:rFonts w:ascii="Times New Roman" w:eastAsia="Times New Roman" w:hAnsi="Times New Roman" w:cs="Times New Roman"/>
                <w:color w:val="0C0000"/>
                <w:sz w:val="24"/>
                <w:szCs w:val="24"/>
                <w:lang w:val="kk-KZ"/>
              </w:rPr>
            </w:pPr>
            <w:r>
              <w:rPr>
                <w:rFonts w:ascii="Times New Roman" w:eastAsia="Times New Roman" w:hAnsi="Times New Roman" w:cs="Times New Roman"/>
                <w:color w:val="0C0000"/>
                <w:sz w:val="24"/>
                <w:szCs w:val="24"/>
                <w:lang w:val="kk-KZ"/>
              </w:rPr>
              <w:t>№ исх: БУГД12-24/2809   от: 21.05.2019</w:t>
            </w:r>
          </w:p>
          <w:p w:rsidR="006714C5" w:rsidRPr="006714C5" w:rsidRDefault="006714C5" w:rsidP="002C6C66">
            <w:pPr>
              <w:jc w:val="center"/>
              <w:rPr>
                <w:rFonts w:ascii="Times New Roman" w:eastAsia="Times New Roman" w:hAnsi="Times New Roman" w:cs="Times New Roman"/>
                <w:color w:val="0C0000"/>
                <w:sz w:val="24"/>
                <w:szCs w:val="24"/>
                <w:lang w:val="kk-KZ"/>
              </w:rPr>
            </w:pPr>
            <w:r>
              <w:rPr>
                <w:rFonts w:ascii="Times New Roman" w:eastAsia="Times New Roman" w:hAnsi="Times New Roman" w:cs="Times New Roman"/>
                <w:color w:val="0C0000"/>
                <w:sz w:val="24"/>
                <w:szCs w:val="24"/>
                <w:lang w:val="kk-KZ"/>
              </w:rPr>
              <w:t>№ вх: 21082   от: 21.05.2019</w:t>
            </w:r>
          </w:p>
        </w:tc>
      </w:tr>
    </w:tbl>
    <w:p w:rsidR="00B357F8" w:rsidRPr="00DB1511" w:rsidRDefault="00C645E5" w:rsidP="002C6C66">
      <w:pPr>
        <w:jc w:val="center"/>
        <w:rPr>
          <w:lang w:val="kk-KZ"/>
        </w:rPr>
      </w:pPr>
      <w:r>
        <w:rPr>
          <w:rFonts w:ascii="Times New Roman" w:eastAsia="Times New Roman" w:hAnsi="Times New Roman" w:cs="Times New Roman"/>
          <w:b/>
          <w:sz w:val="24"/>
          <w:szCs w:val="24"/>
          <w:lang w:val="kk-KZ"/>
        </w:rPr>
        <w:t>«</w:t>
      </w:r>
      <w:r w:rsidR="00B26A04" w:rsidRPr="00FD2D1A">
        <w:rPr>
          <w:rFonts w:ascii="Times New Roman" w:eastAsia="Times New Roman" w:hAnsi="Times New Roman" w:cs="Times New Roman"/>
          <w:b/>
          <w:sz w:val="24"/>
          <w:szCs w:val="24"/>
          <w:lang w:val="kk-KZ"/>
        </w:rPr>
        <w:t xml:space="preserve">Б» корпусының </w:t>
      </w:r>
      <w:r w:rsidR="00FD2D1A" w:rsidRPr="00FD2D1A">
        <w:rPr>
          <w:rFonts w:ascii="Times New Roman" w:eastAsia="Times New Roman" w:hAnsi="Times New Roman" w:cs="Times New Roman"/>
          <w:b/>
          <w:sz w:val="24"/>
          <w:szCs w:val="24"/>
          <w:lang w:val="kk-KZ"/>
        </w:rPr>
        <w:t xml:space="preserve">(төменгі емес) </w:t>
      </w:r>
      <w:r w:rsidR="00B52FC4" w:rsidRPr="00FD2D1A">
        <w:rPr>
          <w:rFonts w:ascii="Times New Roman" w:eastAsia="Times New Roman" w:hAnsi="Times New Roman" w:cs="Times New Roman"/>
          <w:b/>
          <w:sz w:val="24"/>
          <w:szCs w:val="24"/>
          <w:lang w:val="kk-KZ"/>
        </w:rPr>
        <w:t xml:space="preserve">саналатын </w:t>
      </w:r>
      <w:r w:rsidR="00FB154C" w:rsidRPr="006C44E0">
        <w:rPr>
          <w:rFonts w:ascii="Times New Roman" w:hAnsi="Times New Roman" w:cs="Times New Roman"/>
          <w:b/>
          <w:sz w:val="24"/>
          <w:szCs w:val="24"/>
          <w:lang w:val="kk-KZ"/>
        </w:rPr>
        <w:t xml:space="preserve">уақытша </w:t>
      </w:r>
      <w:r w:rsidR="00B26A04" w:rsidRPr="00FD2D1A">
        <w:rPr>
          <w:rFonts w:ascii="Times New Roman" w:eastAsia="Times New Roman" w:hAnsi="Times New Roman" w:cs="Times New Roman"/>
          <w:b/>
          <w:sz w:val="24"/>
          <w:szCs w:val="24"/>
          <w:lang w:val="kk-KZ"/>
        </w:rPr>
        <w:t>бос мемлекеттік әкімшілік лауазымдарға</w:t>
      </w:r>
      <w:r w:rsidR="00B26A04" w:rsidRPr="00B26A04">
        <w:rPr>
          <w:rFonts w:ascii="Times New Roman" w:hAnsi="Times New Roman" w:cs="Times New Roman"/>
          <w:b/>
          <w:sz w:val="24"/>
          <w:szCs w:val="24"/>
          <w:lang w:val="kk-KZ"/>
        </w:rPr>
        <w:t xml:space="preserve"> орналасуға жалпы конкурс туралы хабарландыру</w:t>
      </w:r>
      <w:r w:rsidR="00B26A04" w:rsidRPr="000F1003">
        <w:rPr>
          <w:rFonts w:ascii="Times New Roman" w:eastAsia="Times New Roman" w:hAnsi="Times New Roman" w:cs="Times New Roman"/>
          <w:b/>
          <w:sz w:val="24"/>
          <w:szCs w:val="24"/>
          <w:lang w:val="kk-KZ"/>
        </w:rPr>
        <w:t xml:space="preserve"> Қазақстан Республикасы Қаржы министрлігі Мемлекеттік кірістер комитеті Астана қаласы бойынша Мемлекеттік кірістер департаментінің </w:t>
      </w:r>
      <w:r w:rsidR="00B26A04">
        <w:rPr>
          <w:rFonts w:ascii="Times New Roman" w:eastAsia="Times New Roman" w:hAnsi="Times New Roman" w:cs="Times New Roman"/>
          <w:b/>
          <w:sz w:val="24"/>
          <w:szCs w:val="24"/>
          <w:lang w:val="kk-KZ"/>
        </w:rPr>
        <w:t>Байқоңыр</w:t>
      </w:r>
      <w:r w:rsidR="00B26A04" w:rsidRPr="000F1003">
        <w:rPr>
          <w:rFonts w:ascii="Times New Roman" w:eastAsia="Times New Roman" w:hAnsi="Times New Roman" w:cs="Times New Roman"/>
          <w:b/>
          <w:sz w:val="24"/>
          <w:szCs w:val="24"/>
          <w:lang w:val="kk-KZ"/>
        </w:rPr>
        <w:t xml:space="preserve"> ауданы бойынша Мемлекеттік кірістер басқармасы</w:t>
      </w:r>
      <w:r w:rsidR="00B26A04">
        <w:rPr>
          <w:rFonts w:ascii="Times New Roman" w:eastAsia="Times New Roman" w:hAnsi="Times New Roman" w:cs="Times New Roman"/>
          <w:b/>
          <w:sz w:val="24"/>
          <w:szCs w:val="24"/>
          <w:lang w:val="kk-KZ"/>
        </w:rPr>
        <w:t>.</w:t>
      </w:r>
    </w:p>
    <w:p w:rsidR="00B357F8" w:rsidRPr="00417416" w:rsidRDefault="00B357F8" w:rsidP="00417416">
      <w:pPr>
        <w:widowControl w:val="0"/>
        <w:spacing w:after="0" w:line="240" w:lineRule="auto"/>
        <w:ind w:firstLine="708"/>
        <w:rPr>
          <w:rFonts w:ascii="Times New Roman" w:eastAsia="Times New Roman" w:hAnsi="Times New Roman" w:cs="Times New Roman"/>
          <w:b/>
          <w:bCs/>
          <w:iCs/>
          <w:sz w:val="24"/>
          <w:szCs w:val="24"/>
          <w:lang w:val="kk-KZ"/>
        </w:rPr>
      </w:pPr>
      <w:r w:rsidRPr="000F1003">
        <w:rPr>
          <w:rFonts w:ascii="Times New Roman" w:eastAsia="Times New Roman" w:hAnsi="Times New Roman" w:cs="Times New Roman"/>
          <w:b/>
          <w:bCs/>
          <w:iCs/>
          <w:sz w:val="24"/>
          <w:szCs w:val="24"/>
          <w:lang w:val="kk-KZ"/>
        </w:rPr>
        <w:t>Конкурсқа қатысушыларға  қойылатын  жалпы біліктілік талаптары:</w:t>
      </w:r>
      <w:bookmarkStart w:id="0" w:name="z483"/>
      <w:bookmarkEnd w:id="0"/>
    </w:p>
    <w:p w:rsidR="000131F0" w:rsidRDefault="000131F0" w:rsidP="000131F0">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p>
    <w:p w:rsidR="00F422B8" w:rsidRDefault="00F422B8" w:rsidP="00F422B8">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0F1003">
        <w:rPr>
          <w:rFonts w:ascii="Times New Roman" w:eastAsia="Times New Roman" w:hAnsi="Times New Roman" w:cs="Times New Roman"/>
          <w:b/>
          <w:bCs/>
          <w:iCs/>
          <w:color w:val="000000" w:themeColor="text1"/>
          <w:spacing w:val="2"/>
          <w:sz w:val="24"/>
          <w:szCs w:val="24"/>
          <w:lang w:val="kk-KZ"/>
        </w:rPr>
        <w:t>С-R-</w:t>
      </w:r>
      <w:r>
        <w:rPr>
          <w:rFonts w:ascii="Times New Roman" w:eastAsia="Times New Roman" w:hAnsi="Times New Roman" w:cs="Times New Roman"/>
          <w:b/>
          <w:bCs/>
          <w:iCs/>
          <w:color w:val="000000" w:themeColor="text1"/>
          <w:spacing w:val="2"/>
          <w:sz w:val="24"/>
          <w:szCs w:val="24"/>
          <w:lang w:val="kk-KZ"/>
        </w:rPr>
        <w:t>4</w:t>
      </w:r>
      <w:r w:rsidRPr="000F1003">
        <w:rPr>
          <w:rFonts w:ascii="Times New Roman" w:eastAsia="Times New Roman" w:hAnsi="Times New Roman" w:cs="Times New Roman"/>
          <w:b/>
          <w:bCs/>
          <w:iCs/>
          <w:color w:val="000000" w:themeColor="text1"/>
          <w:spacing w:val="2"/>
          <w:sz w:val="24"/>
          <w:szCs w:val="24"/>
          <w:lang w:val="kk-KZ"/>
        </w:rPr>
        <w:t xml:space="preserve"> санаты үшін:</w:t>
      </w:r>
      <w:r>
        <w:rPr>
          <w:rFonts w:ascii="Times New Roman" w:eastAsia="Times New Roman" w:hAnsi="Times New Roman" w:cs="Times New Roman"/>
          <w:b/>
          <w:bCs/>
          <w:iCs/>
          <w:spacing w:val="2"/>
          <w:sz w:val="24"/>
          <w:szCs w:val="24"/>
          <w:lang w:val="kk-KZ"/>
        </w:rPr>
        <w:t xml:space="preserve"> </w:t>
      </w:r>
      <w:r w:rsidRPr="00045718">
        <w:rPr>
          <w:rFonts w:ascii="Times New Roman" w:eastAsia="Calibri" w:hAnsi="Times New Roman" w:cs="Times New Roman"/>
          <w:spacing w:val="-2"/>
          <w:sz w:val="24"/>
          <w:szCs w:val="24"/>
          <w:lang w:val="kk-KZ"/>
        </w:rPr>
        <w:t>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Pr>
          <w:rFonts w:ascii="Times New Roman" w:eastAsia="Calibri" w:hAnsi="Times New Roman" w:cs="Times New Roman"/>
          <w:spacing w:val="-2"/>
          <w:sz w:val="24"/>
          <w:szCs w:val="24"/>
          <w:lang w:val="kk-KZ"/>
        </w:rPr>
        <w:t xml:space="preserve"> </w:t>
      </w:r>
    </w:p>
    <w:p w:rsidR="00F422B8" w:rsidRDefault="00F422B8" w:rsidP="00F422B8">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p>
    <w:p w:rsidR="00F422B8" w:rsidRPr="000131F0" w:rsidRDefault="00F422B8" w:rsidP="00F422B8">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045718">
        <w:rPr>
          <w:rFonts w:ascii="Times New Roman" w:eastAsia="Calibri" w:hAnsi="Times New Roman" w:cs="Times New Roman"/>
          <w:b/>
          <w:spacing w:val="-2"/>
          <w:sz w:val="24"/>
          <w:szCs w:val="24"/>
          <w:lang w:val="kk-KZ"/>
        </w:rPr>
        <w:t>Мынадай құзыреттердің бар болуы</w:t>
      </w:r>
      <w:r w:rsidRPr="00045718">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lang w:val="kk-KZ"/>
        </w:rPr>
        <w:t xml:space="preserve"> </w:t>
      </w:r>
      <w:r w:rsidRPr="000131F0">
        <w:rPr>
          <w:rFonts w:ascii="Times New Roman" w:eastAsia="Calibri" w:hAnsi="Times New Roman" w:cs="Times New Roman"/>
          <w:spacing w:val="-2"/>
          <w:sz w:val="24"/>
          <w:szCs w:val="24"/>
          <w:lang w:val="kk-KZ"/>
        </w:rPr>
        <w:t xml:space="preserve">стресске орнықтылық, бастамашылдық, жауапкершілік, қызметті тұтынушыға және оны хабарландыруға бағдарлану, адалдық, өздігінен даму, </w:t>
      </w:r>
      <w:bookmarkStart w:id="1" w:name="_GoBack"/>
      <w:bookmarkEnd w:id="1"/>
      <w:r w:rsidRPr="000131F0">
        <w:rPr>
          <w:rFonts w:ascii="Times New Roman" w:eastAsia="Calibri" w:hAnsi="Times New Roman" w:cs="Times New Roman"/>
          <w:spacing w:val="-2"/>
          <w:sz w:val="24"/>
          <w:szCs w:val="24"/>
          <w:lang w:val="kk-KZ"/>
        </w:rPr>
        <w:t>жеделділік, ынтымақтастық және әрекеттестік, қызметті басқару, шешім қабылдау, көшбасшылық, стратегиялық ойлану, өзгерістерді басқару;</w:t>
      </w:r>
    </w:p>
    <w:p w:rsidR="00B26A04" w:rsidRDefault="000131F0" w:rsidP="006A729F">
      <w:pPr>
        <w:pStyle w:val="disclaimer"/>
        <w:spacing w:after="0" w:line="240" w:lineRule="auto"/>
        <w:ind w:firstLine="709"/>
        <w:contextualSpacing/>
        <w:jc w:val="both"/>
        <w:rPr>
          <w:rFonts w:ascii="Times New Roman" w:hAnsi="Times New Roman" w:cs="Times New Roman"/>
          <w:b/>
          <w:sz w:val="24"/>
          <w:szCs w:val="24"/>
          <w:lang w:val="kk-KZ"/>
        </w:rPr>
      </w:pPr>
      <w:r w:rsidRPr="00B52FC4">
        <w:rPr>
          <w:rFonts w:ascii="Times New Roman" w:hAnsi="Times New Roman" w:cs="Times New Roman"/>
          <w:b/>
          <w:sz w:val="24"/>
          <w:szCs w:val="24"/>
          <w:lang w:val="kk-KZ"/>
        </w:rPr>
        <w:t>Жоғары білім болған жағдайда жұмыс тәжірибесі талап етілмейді.</w:t>
      </w:r>
    </w:p>
    <w:p w:rsidR="00417416" w:rsidRDefault="00B52FC4" w:rsidP="00417416">
      <w:pPr>
        <w:pStyle w:val="11"/>
        <w:spacing w:before="0" w:beforeAutospacing="0" w:after="0" w:afterAutospacing="0"/>
        <w:ind w:firstLine="708"/>
        <w:jc w:val="both"/>
        <w:rPr>
          <w:i/>
          <w:lang w:val="kk-KZ"/>
        </w:rPr>
      </w:pPr>
      <w:r w:rsidRPr="00B52FC4">
        <w:rPr>
          <w:i/>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B52FC4" w:rsidRPr="00B52FC4" w:rsidRDefault="00B52FC4" w:rsidP="00417416">
      <w:pPr>
        <w:pStyle w:val="11"/>
        <w:spacing w:before="0" w:beforeAutospacing="0" w:after="0" w:afterAutospacing="0"/>
        <w:ind w:firstLine="708"/>
        <w:jc w:val="both"/>
        <w:rPr>
          <w:i/>
          <w:lang w:val="kk-KZ"/>
        </w:rPr>
      </w:pPr>
    </w:p>
    <w:p w:rsidR="0042677C" w:rsidRPr="000F1003" w:rsidRDefault="00417416" w:rsidP="00417416">
      <w:pPr>
        <w:widowControl w:val="0"/>
        <w:tabs>
          <w:tab w:val="left" w:pos="-1405"/>
          <w:tab w:val="left" w:pos="9554"/>
        </w:tabs>
        <w:spacing w:after="0" w:line="240" w:lineRule="auto"/>
        <w:outlineLvl w:val="0"/>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r w:rsidR="00C22CA1" w:rsidRPr="000F1003">
        <w:rPr>
          <w:rFonts w:ascii="Times New Roman" w:eastAsia="Times New Roman" w:hAnsi="Times New Roman" w:cs="Times New Roman"/>
          <w:b/>
          <w:bCs/>
          <w:iCs/>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96A7E" w:rsidRPr="00A62942" w:rsidTr="0023385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6A7E" w:rsidRPr="00A62942" w:rsidRDefault="00096A7E" w:rsidP="00BC3554">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A62942">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96A7E" w:rsidRPr="00A62942" w:rsidRDefault="00096A7E" w:rsidP="00BC3554">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A62942">
              <w:rPr>
                <w:rFonts w:ascii="Times New Roman" w:eastAsia="Times New Roman" w:hAnsi="Times New Roman" w:cs="Times New Roman"/>
                <w:b/>
                <w:bCs/>
                <w:iCs/>
                <w:sz w:val="24"/>
                <w:szCs w:val="24"/>
                <w:lang w:val="kk-KZ"/>
              </w:rPr>
              <w:t>Еңбек сіңірген жылдарына байланысты</w:t>
            </w:r>
          </w:p>
        </w:tc>
      </w:tr>
      <w:tr w:rsidR="00096A7E" w:rsidRPr="00A62942" w:rsidTr="0023385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6A7E" w:rsidRPr="00A62942" w:rsidRDefault="00096A7E" w:rsidP="00BC3554">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96A7E" w:rsidRPr="00A62942" w:rsidRDefault="00096A7E" w:rsidP="00BC355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A62942">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96A7E" w:rsidRPr="00A62942" w:rsidRDefault="00096A7E" w:rsidP="00BC355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A62942">
              <w:rPr>
                <w:rFonts w:ascii="Times New Roman" w:eastAsia="Times New Roman" w:hAnsi="Times New Roman" w:cs="Times New Roman"/>
                <w:b/>
                <w:sz w:val="24"/>
                <w:szCs w:val="24"/>
                <w:lang w:val="kk-KZ"/>
              </w:rPr>
              <w:t>max</w:t>
            </w:r>
          </w:p>
        </w:tc>
      </w:tr>
      <w:tr w:rsidR="000131F0" w:rsidRPr="00A62942" w:rsidTr="00A62942">
        <w:trPr>
          <w:cantSplit/>
          <w:trHeight w:val="70"/>
        </w:trPr>
        <w:tc>
          <w:tcPr>
            <w:tcW w:w="1722" w:type="dxa"/>
            <w:tcBorders>
              <w:top w:val="single" w:sz="4" w:space="0" w:color="auto"/>
              <w:left w:val="single" w:sz="4" w:space="0" w:color="auto"/>
              <w:bottom w:val="single" w:sz="4" w:space="0" w:color="auto"/>
              <w:right w:val="single" w:sz="4" w:space="0" w:color="auto"/>
            </w:tcBorders>
            <w:vAlign w:val="center"/>
          </w:tcPr>
          <w:p w:rsidR="000131F0" w:rsidRPr="00A62942" w:rsidRDefault="000131F0" w:rsidP="00D24B0F">
            <w:pPr>
              <w:keepNext/>
              <w:keepLines/>
              <w:widowControl w:val="0"/>
              <w:tabs>
                <w:tab w:val="left" w:pos="132"/>
                <w:tab w:val="left" w:pos="6663"/>
              </w:tabs>
              <w:spacing w:after="0" w:line="240" w:lineRule="auto"/>
              <w:rPr>
                <w:rFonts w:ascii="Times New Roman" w:eastAsia="Times New Roman" w:hAnsi="Times New Roman" w:cs="Times New Roman"/>
                <w:bCs/>
                <w:iCs/>
                <w:sz w:val="24"/>
                <w:szCs w:val="24"/>
                <w:lang w:val="en-US"/>
              </w:rPr>
            </w:pPr>
            <w:r w:rsidRPr="00A62942">
              <w:rPr>
                <w:rFonts w:ascii="Times New Roman" w:eastAsia="Times New Roman" w:hAnsi="Times New Roman" w:cs="Times New Roman"/>
                <w:bCs/>
                <w:iCs/>
                <w:sz w:val="24"/>
                <w:szCs w:val="24"/>
                <w:lang w:val="en-US"/>
              </w:rPr>
              <w:t>C-R</w:t>
            </w:r>
            <w:r w:rsidR="00F422B8">
              <w:rPr>
                <w:rFonts w:ascii="Times New Roman" w:eastAsia="Times New Roman" w:hAnsi="Times New Roman" w:cs="Times New Roman"/>
                <w:bCs/>
                <w:iCs/>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0131F0" w:rsidRPr="00A62942" w:rsidRDefault="00F422B8" w:rsidP="00BC3554">
            <w:pPr>
              <w:widowControl w:val="0"/>
              <w:spacing w:after="0" w:line="240" w:lineRule="auto"/>
              <w:jc w:val="center"/>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73 266</w:t>
            </w:r>
          </w:p>
        </w:tc>
        <w:tc>
          <w:tcPr>
            <w:tcW w:w="3954" w:type="dxa"/>
            <w:tcBorders>
              <w:top w:val="single" w:sz="4" w:space="0" w:color="auto"/>
              <w:left w:val="single" w:sz="4" w:space="0" w:color="auto"/>
              <w:bottom w:val="single" w:sz="4" w:space="0" w:color="auto"/>
              <w:right w:val="single" w:sz="4" w:space="0" w:color="auto"/>
            </w:tcBorders>
          </w:tcPr>
          <w:p w:rsidR="000131F0" w:rsidRPr="00A62942" w:rsidRDefault="00F422B8" w:rsidP="00BC3554">
            <w:pPr>
              <w:widowControl w:val="0"/>
              <w:spacing w:after="0" w:line="240" w:lineRule="auto"/>
              <w:jc w:val="center"/>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99 103</w:t>
            </w:r>
          </w:p>
        </w:tc>
      </w:tr>
    </w:tbl>
    <w:p w:rsidR="00C22CA1" w:rsidRPr="000F1003" w:rsidRDefault="00C22CA1" w:rsidP="00BC3554">
      <w:pPr>
        <w:widowControl w:val="0"/>
        <w:spacing w:after="0" w:line="240" w:lineRule="auto"/>
        <w:jc w:val="both"/>
        <w:rPr>
          <w:rFonts w:ascii="Times New Roman" w:eastAsia="Times New Roman" w:hAnsi="Times New Roman" w:cs="Times New Roman"/>
          <w:bCs/>
          <w:iCs/>
          <w:sz w:val="24"/>
          <w:szCs w:val="24"/>
          <w:lang w:val="kk-KZ"/>
        </w:rPr>
      </w:pPr>
    </w:p>
    <w:p w:rsidR="002C6C66" w:rsidRDefault="00C22CA1" w:rsidP="00A62942">
      <w:pPr>
        <w:tabs>
          <w:tab w:val="left" w:pos="11057"/>
        </w:tabs>
        <w:spacing w:after="0"/>
        <w:ind w:firstLine="709"/>
        <w:jc w:val="both"/>
        <w:rPr>
          <w:rFonts w:ascii="Times New Roman" w:hAnsi="Times New Roman" w:cs="Times New Roman"/>
          <w:b/>
          <w:sz w:val="24"/>
          <w:szCs w:val="24"/>
          <w:lang w:val="kk-KZ"/>
        </w:rPr>
      </w:pPr>
      <w:r w:rsidRPr="000F1003">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комитетінің Астана қаласы бойынша Мемлекеттік кірістер департаменті </w:t>
      </w:r>
      <w:r w:rsidR="000131F0">
        <w:rPr>
          <w:rFonts w:ascii="Times New Roman" w:eastAsia="Times New Roman" w:hAnsi="Times New Roman" w:cs="Times New Roman"/>
          <w:b/>
          <w:sz w:val="24"/>
          <w:szCs w:val="24"/>
          <w:lang w:val="kk-KZ"/>
        </w:rPr>
        <w:t>Байқоңыр</w:t>
      </w:r>
      <w:r w:rsidRPr="000F1003">
        <w:rPr>
          <w:rFonts w:ascii="Times New Roman" w:eastAsia="Times New Roman" w:hAnsi="Times New Roman" w:cs="Times New Roman"/>
          <w:b/>
          <w:sz w:val="24"/>
          <w:szCs w:val="24"/>
          <w:lang w:val="kk-KZ"/>
        </w:rPr>
        <w:t xml:space="preserve"> ауданы бойынша Мемлекеттік кірістер басқармасы, индекс 010000, Астана қаласы, </w:t>
      </w:r>
      <w:r w:rsidR="00303A69">
        <w:rPr>
          <w:rFonts w:ascii="Times New Roman" w:eastAsia="Times New Roman" w:hAnsi="Times New Roman" w:cs="Times New Roman"/>
          <w:b/>
          <w:sz w:val="24"/>
          <w:szCs w:val="24"/>
          <w:lang w:val="kk-KZ"/>
        </w:rPr>
        <w:br/>
      </w:r>
      <w:r w:rsidR="000131F0">
        <w:rPr>
          <w:rFonts w:ascii="Times New Roman" w:eastAsia="Times New Roman" w:hAnsi="Times New Roman" w:cs="Times New Roman"/>
          <w:b/>
          <w:bCs/>
          <w:iCs/>
          <w:sz w:val="24"/>
          <w:szCs w:val="24"/>
          <w:lang w:val="kk-KZ"/>
        </w:rPr>
        <w:t>Б. Майлина</w:t>
      </w:r>
      <w:r w:rsidR="006C3E75" w:rsidRPr="000F1003">
        <w:rPr>
          <w:rFonts w:ascii="Times New Roman" w:eastAsia="Times New Roman" w:hAnsi="Times New Roman" w:cs="Times New Roman"/>
          <w:b/>
          <w:bCs/>
          <w:iCs/>
          <w:sz w:val="24"/>
          <w:szCs w:val="24"/>
          <w:lang w:val="kk-KZ"/>
        </w:rPr>
        <w:t xml:space="preserve"> көшесі</w:t>
      </w:r>
      <w:r w:rsidRPr="000F1003">
        <w:rPr>
          <w:rFonts w:ascii="Times New Roman" w:eastAsia="Times New Roman" w:hAnsi="Times New Roman" w:cs="Times New Roman"/>
          <w:b/>
          <w:sz w:val="24"/>
          <w:szCs w:val="24"/>
          <w:lang w:val="kk-KZ"/>
        </w:rPr>
        <w:t xml:space="preserve"> </w:t>
      </w:r>
      <w:r w:rsidR="000131F0">
        <w:rPr>
          <w:rFonts w:ascii="Times New Roman" w:eastAsia="Times New Roman" w:hAnsi="Times New Roman" w:cs="Times New Roman"/>
          <w:b/>
          <w:sz w:val="24"/>
          <w:szCs w:val="24"/>
          <w:lang w:val="kk-KZ"/>
        </w:rPr>
        <w:t>37</w:t>
      </w:r>
      <w:r w:rsidRPr="000F1003">
        <w:rPr>
          <w:rFonts w:ascii="Times New Roman" w:eastAsia="Times New Roman" w:hAnsi="Times New Roman" w:cs="Times New Roman"/>
          <w:b/>
          <w:sz w:val="24"/>
          <w:szCs w:val="24"/>
          <w:lang w:val="kk-KZ"/>
        </w:rPr>
        <w:t xml:space="preserve">, анықтама үшін телефон: </w:t>
      </w:r>
      <w:r w:rsidR="007A69FE" w:rsidRPr="000F1003">
        <w:rPr>
          <w:rFonts w:ascii="Times New Roman" w:eastAsia="Times New Roman" w:hAnsi="Times New Roman" w:cs="Times New Roman"/>
          <w:b/>
          <w:bCs/>
          <w:iCs/>
          <w:sz w:val="24"/>
          <w:szCs w:val="24"/>
          <w:lang w:val="kk-KZ"/>
        </w:rPr>
        <w:t>8</w:t>
      </w:r>
      <w:r w:rsidR="00FD40E3" w:rsidRPr="000F1003">
        <w:rPr>
          <w:rFonts w:ascii="Times New Roman" w:eastAsia="Times New Roman" w:hAnsi="Times New Roman" w:cs="Times New Roman"/>
          <w:b/>
          <w:bCs/>
          <w:iCs/>
          <w:sz w:val="24"/>
          <w:szCs w:val="24"/>
          <w:lang w:val="kk-KZ"/>
        </w:rPr>
        <w:t>(7172)</w:t>
      </w:r>
      <w:r w:rsidR="00DE767D" w:rsidRPr="000F1003">
        <w:rPr>
          <w:rFonts w:ascii="Times New Roman" w:eastAsia="Times New Roman" w:hAnsi="Times New Roman" w:cs="Times New Roman"/>
          <w:b/>
          <w:bCs/>
          <w:iCs/>
          <w:sz w:val="24"/>
          <w:szCs w:val="24"/>
          <w:lang w:val="kk-KZ"/>
        </w:rPr>
        <w:t xml:space="preserve"> </w:t>
      </w:r>
      <w:r w:rsidR="000131F0">
        <w:rPr>
          <w:rFonts w:ascii="Times New Roman" w:eastAsia="Times New Roman" w:hAnsi="Times New Roman" w:cs="Times New Roman"/>
          <w:b/>
          <w:bCs/>
          <w:iCs/>
          <w:sz w:val="24"/>
          <w:szCs w:val="24"/>
          <w:lang w:val="kk-KZ"/>
        </w:rPr>
        <w:t>48</w:t>
      </w:r>
      <w:r w:rsidR="007A69FE" w:rsidRPr="000F1003">
        <w:rPr>
          <w:rFonts w:ascii="Times New Roman" w:eastAsia="Times New Roman" w:hAnsi="Times New Roman" w:cs="Times New Roman"/>
          <w:b/>
          <w:bCs/>
          <w:iCs/>
          <w:sz w:val="24"/>
          <w:szCs w:val="24"/>
          <w:lang w:val="kk-KZ"/>
        </w:rPr>
        <w:t>-</w:t>
      </w:r>
      <w:r w:rsidR="00FD40E3" w:rsidRPr="000F1003">
        <w:rPr>
          <w:rFonts w:ascii="Times New Roman" w:eastAsia="Times New Roman" w:hAnsi="Times New Roman" w:cs="Times New Roman"/>
          <w:b/>
          <w:bCs/>
          <w:iCs/>
          <w:sz w:val="24"/>
          <w:szCs w:val="24"/>
          <w:lang w:val="kk-KZ"/>
        </w:rPr>
        <w:t>18</w:t>
      </w:r>
      <w:r w:rsidR="007A69FE" w:rsidRPr="000F1003">
        <w:rPr>
          <w:rFonts w:ascii="Times New Roman" w:eastAsia="Times New Roman" w:hAnsi="Times New Roman" w:cs="Times New Roman"/>
          <w:b/>
          <w:bCs/>
          <w:iCs/>
          <w:sz w:val="24"/>
          <w:szCs w:val="24"/>
          <w:lang w:val="kk-KZ"/>
        </w:rPr>
        <w:t>-</w:t>
      </w:r>
      <w:r w:rsidR="000131F0">
        <w:rPr>
          <w:rFonts w:ascii="Times New Roman" w:eastAsia="Times New Roman" w:hAnsi="Times New Roman" w:cs="Times New Roman"/>
          <w:b/>
          <w:bCs/>
          <w:iCs/>
          <w:sz w:val="24"/>
          <w:szCs w:val="24"/>
          <w:lang w:val="kk-KZ"/>
        </w:rPr>
        <w:t>95</w:t>
      </w:r>
      <w:r w:rsidR="007A69FE" w:rsidRPr="000F1003">
        <w:rPr>
          <w:rFonts w:ascii="Times New Roman" w:eastAsia="Times New Roman" w:hAnsi="Times New Roman" w:cs="Times New Roman"/>
          <w:b/>
          <w:bCs/>
          <w:iCs/>
          <w:sz w:val="24"/>
          <w:szCs w:val="24"/>
          <w:lang w:val="kk-KZ"/>
        </w:rPr>
        <w:t xml:space="preserve">, </w:t>
      </w:r>
      <w:r w:rsidRPr="000F1003">
        <w:rPr>
          <w:rFonts w:ascii="Times New Roman" w:eastAsia="Times New Roman" w:hAnsi="Times New Roman" w:cs="Times New Roman"/>
          <w:b/>
          <w:sz w:val="24"/>
          <w:szCs w:val="24"/>
          <w:lang w:val="kk-KZ"/>
        </w:rPr>
        <w:t>e-mail:</w:t>
      </w:r>
      <w:r w:rsidRPr="000F1003">
        <w:rPr>
          <w:rFonts w:ascii="Times New Roman" w:hAnsi="Times New Roman" w:cs="Times New Roman"/>
          <w:b/>
          <w:bCs/>
          <w:iCs/>
          <w:sz w:val="24"/>
          <w:szCs w:val="24"/>
          <w:lang w:val="kk-KZ"/>
        </w:rPr>
        <w:t xml:space="preserve"> </w:t>
      </w:r>
      <w:hyperlink r:id="rId9" w:history="1">
        <w:r w:rsidR="00303A69" w:rsidRPr="00303A69">
          <w:rPr>
            <w:rStyle w:val="a4"/>
            <w:rFonts w:ascii="Times New Roman" w:hAnsi="Times New Roman" w:cs="Times New Roman"/>
            <w:b/>
            <w:bCs/>
            <w:iCs/>
            <w:sz w:val="24"/>
            <w:szCs w:val="24"/>
            <w:lang w:val="kk-KZ"/>
          </w:rPr>
          <w:t>a.baisalykova@kgd.gov.kz</w:t>
        </w:r>
      </w:hyperlink>
      <w:r w:rsidR="00303A69" w:rsidRPr="00303A69">
        <w:rPr>
          <w:rFonts w:ascii="Times New Roman" w:hAnsi="Times New Roman" w:cs="Times New Roman"/>
          <w:b/>
          <w:bCs/>
          <w:iCs/>
          <w:sz w:val="24"/>
          <w:szCs w:val="24"/>
          <w:lang w:val="kk-KZ"/>
        </w:rPr>
        <w:t xml:space="preserve"> </w:t>
      </w:r>
      <w:r w:rsidR="00B52FC4" w:rsidRPr="00B52FC4">
        <w:rPr>
          <w:rFonts w:ascii="Times New Roman" w:hAnsi="Times New Roman" w:cs="Times New Roman"/>
          <w:b/>
          <w:sz w:val="24"/>
          <w:szCs w:val="24"/>
          <w:lang w:val="kk-KZ"/>
        </w:rPr>
        <w:t xml:space="preserve">«Б» корпусының </w:t>
      </w:r>
      <w:r w:rsidR="00FD2D1A" w:rsidRPr="00FD2D1A">
        <w:rPr>
          <w:rFonts w:ascii="Times New Roman" w:eastAsia="Times New Roman" w:hAnsi="Times New Roman" w:cs="Times New Roman"/>
          <w:b/>
          <w:sz w:val="24"/>
          <w:szCs w:val="24"/>
          <w:lang w:val="kk-KZ"/>
        </w:rPr>
        <w:t xml:space="preserve">(төменгі емес) </w:t>
      </w:r>
      <w:r w:rsidR="00F24F11">
        <w:rPr>
          <w:rFonts w:ascii="Times New Roman" w:eastAsia="Times New Roman" w:hAnsi="Times New Roman" w:cs="Times New Roman"/>
          <w:b/>
          <w:sz w:val="24"/>
          <w:szCs w:val="24"/>
          <w:lang w:val="kk-KZ"/>
        </w:rPr>
        <w:t xml:space="preserve">саналатын </w:t>
      </w:r>
      <w:r w:rsidR="00FB154C" w:rsidRPr="006C44E0">
        <w:rPr>
          <w:rFonts w:ascii="Times New Roman" w:hAnsi="Times New Roman" w:cs="Times New Roman"/>
          <w:b/>
          <w:sz w:val="24"/>
          <w:szCs w:val="24"/>
          <w:lang w:val="kk-KZ"/>
        </w:rPr>
        <w:t xml:space="preserve">уақытша </w:t>
      </w:r>
      <w:r w:rsidR="00B52FC4" w:rsidRPr="00B52FC4">
        <w:rPr>
          <w:rFonts w:ascii="Times New Roman" w:hAnsi="Times New Roman" w:cs="Times New Roman"/>
          <w:b/>
          <w:sz w:val="24"/>
          <w:szCs w:val="24"/>
          <w:lang w:val="kk-KZ"/>
        </w:rPr>
        <w:t>бос әкімшілік мемлекеттік қызметшілер лауазымдарына жалпы конкурс жариялайды:</w:t>
      </w:r>
    </w:p>
    <w:p w:rsidR="00F422B8" w:rsidRDefault="00F422B8" w:rsidP="00F422B8">
      <w:pPr>
        <w:widowControl w:val="0"/>
        <w:spacing w:after="0" w:line="240" w:lineRule="auto"/>
        <w:ind w:firstLine="708"/>
        <w:jc w:val="both"/>
        <w:rPr>
          <w:rFonts w:ascii="Times New Roman" w:eastAsia="Times New Roman" w:hAnsi="Times New Roman" w:cs="Times New Roman"/>
          <w:b/>
          <w:bCs/>
          <w:iCs/>
          <w:sz w:val="24"/>
          <w:szCs w:val="24"/>
          <w:lang w:val="kk-KZ"/>
        </w:rPr>
      </w:pPr>
      <w:r w:rsidRPr="006B2B3B">
        <w:rPr>
          <w:rFonts w:ascii="Times New Roman" w:eastAsia="Times New Roman" w:hAnsi="Times New Roman" w:cs="Times New Roman"/>
          <w:b/>
          <w:bCs/>
          <w:iCs/>
          <w:sz w:val="24"/>
          <w:szCs w:val="24"/>
          <w:lang w:val="kk-KZ"/>
        </w:rPr>
        <w:t>Салық төлеуші заңды тұлғалармен жұмыс бөлімінің бас маманы</w:t>
      </w:r>
      <w:r>
        <w:rPr>
          <w:rFonts w:ascii="Times New Roman" w:eastAsia="Times New Roman" w:hAnsi="Times New Roman" w:cs="Times New Roman"/>
          <w:b/>
          <w:bCs/>
          <w:iCs/>
          <w:sz w:val="24"/>
          <w:szCs w:val="24"/>
          <w:lang w:val="kk-KZ"/>
        </w:rPr>
        <w:t xml:space="preserve"> </w:t>
      </w:r>
      <w:r>
        <w:rPr>
          <w:rFonts w:ascii="Times New Roman" w:eastAsia="Times New Roman" w:hAnsi="Times New Roman" w:cs="Times New Roman"/>
          <w:b/>
          <w:sz w:val="24"/>
          <w:szCs w:val="24"/>
          <w:lang w:val="kk-KZ"/>
        </w:rPr>
        <w:t xml:space="preserve">С-R-4 санаты, </w:t>
      </w:r>
      <w:r>
        <w:rPr>
          <w:rFonts w:ascii="Times New Roman" w:eastAsia="Times New Roman" w:hAnsi="Times New Roman" w:cs="Times New Roman"/>
          <w:b/>
          <w:bCs/>
          <w:iCs/>
          <w:color w:val="000000"/>
          <w:sz w:val="24"/>
          <w:szCs w:val="24"/>
          <w:lang w:val="kk-KZ"/>
        </w:rPr>
        <w:t xml:space="preserve">2 бірлік (1 бірлік </w:t>
      </w:r>
      <w:r w:rsidRPr="00746BB1">
        <w:rPr>
          <w:rFonts w:ascii="Times New Roman" w:eastAsia="Times New Roman" w:hAnsi="Times New Roman" w:cs="Times New Roman"/>
          <w:b/>
          <w:bCs/>
          <w:iCs/>
          <w:color w:val="000000"/>
          <w:sz w:val="24"/>
          <w:szCs w:val="24"/>
          <w:lang w:val="kk-KZ"/>
        </w:rPr>
        <w:t>уақытша, негізгі қызметкердін бала</w:t>
      </w:r>
      <w:r>
        <w:rPr>
          <w:rFonts w:ascii="Times New Roman" w:eastAsia="Times New Roman" w:hAnsi="Times New Roman" w:cs="Times New Roman"/>
          <w:b/>
          <w:bCs/>
          <w:iCs/>
          <w:color w:val="000000"/>
          <w:sz w:val="24"/>
          <w:szCs w:val="24"/>
          <w:lang w:val="kk-KZ"/>
        </w:rPr>
        <w:t xml:space="preserve"> күту бойынша демалыс мерзіміне </w:t>
      </w:r>
      <w:r>
        <w:rPr>
          <w:rFonts w:ascii="Times New Roman" w:eastAsia="Times New Roman" w:hAnsi="Times New Roman" w:cs="Times New Roman"/>
          <w:b/>
          <w:bCs/>
          <w:iCs/>
          <w:sz w:val="24"/>
          <w:szCs w:val="24"/>
          <w:lang w:val="kk-KZ"/>
        </w:rPr>
        <w:t>24.09.2021</w:t>
      </w:r>
      <w:r w:rsidRPr="00746BB1">
        <w:rPr>
          <w:rFonts w:ascii="Times New Roman" w:eastAsia="Times New Roman" w:hAnsi="Times New Roman" w:cs="Times New Roman"/>
          <w:b/>
          <w:bCs/>
          <w:iCs/>
          <w:sz w:val="24"/>
          <w:szCs w:val="24"/>
          <w:lang w:val="kk-KZ"/>
        </w:rPr>
        <w:t xml:space="preserve">ж. </w:t>
      </w:r>
      <w:r>
        <w:rPr>
          <w:rFonts w:ascii="Times New Roman" w:eastAsia="Times New Roman" w:hAnsi="Times New Roman" w:cs="Times New Roman"/>
          <w:b/>
          <w:bCs/>
          <w:iCs/>
          <w:sz w:val="24"/>
          <w:szCs w:val="24"/>
          <w:lang w:val="kk-KZ"/>
        </w:rPr>
        <w:t>дейін</w:t>
      </w:r>
      <w:r>
        <w:rPr>
          <w:rFonts w:ascii="Times New Roman" w:eastAsia="Times New Roman" w:hAnsi="Times New Roman" w:cs="Times New Roman"/>
          <w:b/>
          <w:bCs/>
          <w:iCs/>
          <w:color w:val="000000"/>
          <w:sz w:val="24"/>
          <w:szCs w:val="24"/>
          <w:lang w:val="kk-KZ"/>
        </w:rPr>
        <w:t xml:space="preserve">; 1 бірлік </w:t>
      </w:r>
      <w:r w:rsidRPr="00746BB1">
        <w:rPr>
          <w:rFonts w:ascii="Times New Roman" w:eastAsia="Times New Roman" w:hAnsi="Times New Roman" w:cs="Times New Roman"/>
          <w:b/>
          <w:bCs/>
          <w:iCs/>
          <w:color w:val="000000"/>
          <w:sz w:val="24"/>
          <w:szCs w:val="24"/>
          <w:lang w:val="kk-KZ"/>
        </w:rPr>
        <w:t>уақытша, негізгі қызметкердін бала</w:t>
      </w:r>
      <w:r>
        <w:rPr>
          <w:rFonts w:ascii="Times New Roman" w:eastAsia="Times New Roman" w:hAnsi="Times New Roman" w:cs="Times New Roman"/>
          <w:b/>
          <w:bCs/>
          <w:iCs/>
          <w:color w:val="000000"/>
          <w:sz w:val="24"/>
          <w:szCs w:val="24"/>
          <w:lang w:val="kk-KZ"/>
        </w:rPr>
        <w:t xml:space="preserve"> күту бойынша демалыс мерзіміне </w:t>
      </w:r>
      <w:r w:rsidRPr="006B2B3B">
        <w:rPr>
          <w:rFonts w:ascii="Times New Roman" w:eastAsia="Times New Roman" w:hAnsi="Times New Roman" w:cs="Times New Roman"/>
          <w:b/>
          <w:bCs/>
          <w:iCs/>
          <w:sz w:val="24"/>
          <w:szCs w:val="24"/>
          <w:lang w:val="kk-KZ"/>
        </w:rPr>
        <w:t>25.12.2021</w:t>
      </w:r>
      <w:r>
        <w:rPr>
          <w:rFonts w:ascii="Times New Roman" w:eastAsia="Times New Roman" w:hAnsi="Times New Roman" w:cs="Times New Roman"/>
          <w:b/>
          <w:bCs/>
          <w:iCs/>
          <w:sz w:val="24"/>
          <w:szCs w:val="24"/>
          <w:lang w:val="kk-KZ"/>
        </w:rPr>
        <w:t xml:space="preserve"> </w:t>
      </w:r>
      <w:r w:rsidRPr="00746BB1">
        <w:rPr>
          <w:rFonts w:ascii="Times New Roman" w:eastAsia="Times New Roman" w:hAnsi="Times New Roman" w:cs="Times New Roman"/>
          <w:b/>
          <w:bCs/>
          <w:iCs/>
          <w:sz w:val="24"/>
          <w:szCs w:val="24"/>
          <w:lang w:val="kk-KZ"/>
        </w:rPr>
        <w:t xml:space="preserve">ж. </w:t>
      </w:r>
      <w:r>
        <w:rPr>
          <w:rFonts w:ascii="Times New Roman" w:eastAsia="Times New Roman" w:hAnsi="Times New Roman" w:cs="Times New Roman"/>
          <w:b/>
          <w:bCs/>
          <w:iCs/>
          <w:sz w:val="24"/>
          <w:szCs w:val="24"/>
          <w:lang w:val="kk-KZ"/>
        </w:rPr>
        <w:t>дейін</w:t>
      </w:r>
      <w:r>
        <w:rPr>
          <w:rFonts w:ascii="Times New Roman" w:eastAsia="Times New Roman" w:hAnsi="Times New Roman" w:cs="Times New Roman"/>
          <w:b/>
          <w:bCs/>
          <w:iCs/>
          <w:color w:val="000000"/>
          <w:sz w:val="24"/>
          <w:szCs w:val="24"/>
          <w:lang w:val="kk-KZ"/>
        </w:rPr>
        <w:t>)</w:t>
      </w:r>
    </w:p>
    <w:p w:rsidR="00F422B8" w:rsidRDefault="00F422B8" w:rsidP="00F422B8">
      <w:pPr>
        <w:widowControl w:val="0"/>
        <w:spacing w:after="0" w:line="240" w:lineRule="auto"/>
        <w:ind w:firstLine="708"/>
        <w:jc w:val="both"/>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color w:val="000000"/>
          <w:sz w:val="24"/>
          <w:szCs w:val="24"/>
          <w:lang w:val="kk-KZ"/>
        </w:rPr>
        <w:t>Қызметтік міндеттері:</w:t>
      </w:r>
      <w:r w:rsidRPr="006B2B3B">
        <w:rPr>
          <w:lang w:val="kk-KZ"/>
        </w:rPr>
        <w:t xml:space="preserve"> </w:t>
      </w:r>
      <w:r w:rsidRPr="006B2B3B">
        <w:rPr>
          <w:rFonts w:ascii="Times New Roman" w:eastAsia="Times New Roman" w:hAnsi="Times New Roman" w:cs="Times New Roman"/>
          <w:bCs/>
          <w:iCs/>
          <w:color w:val="000000"/>
          <w:sz w:val="24"/>
          <w:szCs w:val="24"/>
          <w:lang w:val="kk-KZ"/>
        </w:rPr>
        <w:t>Өз құзіреті шеңберінде салық м</w:t>
      </w:r>
      <w:r>
        <w:rPr>
          <w:rFonts w:ascii="Times New Roman" w:eastAsia="Times New Roman" w:hAnsi="Times New Roman" w:cs="Times New Roman"/>
          <w:bCs/>
          <w:iCs/>
          <w:color w:val="000000"/>
          <w:sz w:val="24"/>
          <w:szCs w:val="24"/>
          <w:lang w:val="kk-KZ"/>
        </w:rPr>
        <w:t xml:space="preserve">індеттемелерінің пайда болуы,орындалуы және аяқталуы </w:t>
      </w:r>
      <w:r w:rsidRPr="006B2B3B">
        <w:rPr>
          <w:rFonts w:ascii="Times New Roman" w:eastAsia="Times New Roman" w:hAnsi="Times New Roman" w:cs="Times New Roman"/>
          <w:bCs/>
          <w:iCs/>
          <w:color w:val="000000"/>
          <w:sz w:val="24"/>
          <w:szCs w:val="24"/>
          <w:lang w:val="kk-KZ"/>
        </w:rPr>
        <w:t>бойынша пікірлер ұсынауға,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есептіліктерді табыс етпеу туралы, салық 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 салынған әкімшілік айыппұлды өндіріп алу бойынша уақытылы шара қолдану.</w:t>
      </w:r>
    </w:p>
    <w:p w:rsidR="00EB0F05" w:rsidRDefault="00746BB1" w:rsidP="00FB154C">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C820C1">
        <w:rPr>
          <w:rFonts w:ascii="Times New Roman" w:eastAsia="Times New Roman" w:hAnsi="Times New Roman" w:cs="Times New Roman"/>
          <w:b/>
          <w:bCs/>
          <w:iCs/>
          <w:color w:val="000000"/>
          <w:sz w:val="24"/>
          <w:szCs w:val="24"/>
          <w:lang w:val="kk-KZ"/>
        </w:rPr>
        <w:lastRenderedPageBreak/>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00F422B8" w:rsidRPr="00F422B8">
        <w:rPr>
          <w:rFonts w:ascii="Times New Roman" w:eastAsia="Times New Roman" w:hAnsi="Times New Roman" w:cs="Times New Roman"/>
          <w:bCs/>
          <w:iCs/>
          <w:color w:val="000000"/>
          <w:sz w:val="24"/>
          <w:szCs w:val="24"/>
          <w:lang w:val="kk-KZ"/>
        </w:rPr>
        <w:t>Әлеуметтік ғылымдар, экономика және бизнес, құқық, техникалық ғылымдар және технология салаларындағы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EB0F05">
        <w:rPr>
          <w:rFonts w:ascii="Times New Roman" w:eastAsia="Times New Roman" w:hAnsi="Times New Roman" w:cs="Times New Roman"/>
          <w:b/>
          <w:bCs/>
          <w:iCs/>
          <w:color w:val="000000"/>
          <w:sz w:val="24"/>
          <w:szCs w:val="24"/>
          <w:lang w:val="kk-KZ"/>
        </w:rPr>
        <w:t>Жалпы конкурсқа қатысу үшін мынадай құжаттар тапсырылады:</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3) бiлiмi туралы құжаттар мен олардың көшірмелерінің нотариалдық куәландырылған көшiрмелерi;</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6) Қазақстан Республикасы азаматының жеке басын куәландыратын құжаттың көшірмесі;</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Персоналды басқару қызметі (кадр қызметі) "Е-қызмет" интегралды ақпараттық </w:t>
      </w:r>
      <w:r w:rsidRPr="00EB0F05">
        <w:rPr>
          <w:rFonts w:ascii="Times New Roman" w:eastAsia="Times New Roman" w:hAnsi="Times New Roman" w:cs="Times New Roman"/>
          <w:bCs/>
          <w:iCs/>
          <w:color w:val="000000"/>
          <w:sz w:val="24"/>
          <w:szCs w:val="24"/>
          <w:lang w:val="kk-KZ"/>
        </w:rPr>
        <w:lastRenderedPageBreak/>
        <w:t>жүйесі арқылы кандидаттың:</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2C6C66">
        <w:rPr>
          <w:rFonts w:ascii="Times New Roman" w:eastAsia="Times New Roman" w:hAnsi="Times New Roman" w:cs="Times New Roman"/>
          <w:b/>
          <w:bCs/>
          <w:iCs/>
          <w:color w:val="000000"/>
          <w:sz w:val="24"/>
          <w:szCs w:val="24"/>
          <w:lang w:val="kk-KZ"/>
        </w:rPr>
        <w:t xml:space="preserve">7 (жеті) жұмыс күннің </w:t>
      </w:r>
      <w:r w:rsidRPr="00EB0F05">
        <w:rPr>
          <w:rFonts w:ascii="Times New Roman" w:eastAsia="Times New Roman" w:hAnsi="Times New Roman" w:cs="Times New Roman"/>
          <w:bCs/>
          <w:iCs/>
          <w:color w:val="000000"/>
          <w:sz w:val="24"/>
          <w:szCs w:val="24"/>
          <w:lang w:val="kk-KZ"/>
        </w:rPr>
        <w:t xml:space="preserve">ішінде </w:t>
      </w:r>
      <w:r w:rsidRPr="000F1003">
        <w:rPr>
          <w:rFonts w:ascii="Times New Roman" w:eastAsia="Times New Roman" w:hAnsi="Times New Roman" w:cs="Times New Roman"/>
          <w:bCs/>
          <w:iCs/>
          <w:sz w:val="24"/>
          <w:szCs w:val="24"/>
          <w:shd w:val="clear" w:color="auto" w:fill="FFFFFF"/>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департаментінің Байқоңыр ауданы бойынша </w:t>
      </w:r>
      <w:r>
        <w:rPr>
          <w:rFonts w:ascii="Times New Roman" w:eastAsia="Times New Roman" w:hAnsi="Times New Roman" w:cs="Times New Roman"/>
          <w:bCs/>
          <w:iCs/>
          <w:sz w:val="24"/>
          <w:szCs w:val="24"/>
          <w:shd w:val="clear" w:color="auto" w:fill="FFFFFF"/>
          <w:lang w:val="kk-KZ"/>
        </w:rPr>
        <w:t>Мемлекеттік кірістер басқармасы</w:t>
      </w:r>
      <w:r w:rsidRPr="00EB0F05">
        <w:rPr>
          <w:rFonts w:ascii="Times New Roman" w:eastAsia="Times New Roman" w:hAnsi="Times New Roman" w:cs="Times New Roman"/>
          <w:bCs/>
          <w:iCs/>
          <w:color w:val="000000"/>
          <w:sz w:val="24"/>
          <w:szCs w:val="24"/>
          <w:lang w:val="kk-KZ"/>
        </w:rPr>
        <w:t xml:space="preserve"> мемлекеттік мекемесінде (</w:t>
      </w:r>
      <w:r w:rsidRPr="000F1003">
        <w:rPr>
          <w:rFonts w:ascii="Times New Roman" w:eastAsia="Times New Roman" w:hAnsi="Times New Roman" w:cs="Times New Roman"/>
          <w:bCs/>
          <w:iCs/>
          <w:sz w:val="24"/>
          <w:szCs w:val="24"/>
          <w:shd w:val="clear" w:color="auto" w:fill="FFFFFF"/>
          <w:lang w:val="kk-KZ"/>
        </w:rPr>
        <w:t xml:space="preserve">Астана қаласы, </w:t>
      </w:r>
      <w:r>
        <w:rPr>
          <w:rFonts w:ascii="Times New Roman" w:eastAsia="Times New Roman" w:hAnsi="Times New Roman" w:cs="Times New Roman"/>
          <w:bCs/>
          <w:iCs/>
          <w:sz w:val="24"/>
          <w:szCs w:val="24"/>
          <w:lang w:val="kk-KZ"/>
        </w:rPr>
        <w:t>Б. Майлин, 37</w:t>
      </w:r>
      <w:r w:rsidRPr="00EB0F05">
        <w:rPr>
          <w:rFonts w:ascii="Times New Roman" w:eastAsia="Times New Roman" w:hAnsi="Times New Roman" w:cs="Times New Roman"/>
          <w:bCs/>
          <w:iCs/>
          <w:color w:val="000000"/>
          <w:sz w:val="24"/>
          <w:szCs w:val="24"/>
          <w:lang w:val="kk-KZ"/>
        </w:rPr>
        <w:t xml:space="preserve">,) қабылданады. </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Оларды бермеген жағдайда тұлға конкурс комиссиясымен әңгімелесуден өтуге жіберілмейді.</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2C6C66" w:rsidRPr="000F1003">
        <w:rPr>
          <w:rFonts w:ascii="Times New Roman" w:eastAsia="Times New Roman" w:hAnsi="Times New Roman" w:cs="Times New Roman"/>
          <w:bCs/>
          <w:iCs/>
          <w:sz w:val="24"/>
          <w:szCs w:val="24"/>
          <w:shd w:val="clear" w:color="auto" w:fill="FFFFFF"/>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департаментінің Байқоңыр ауданы бойынша Мемлекеттік кірістер басқармасы, Астана қаласы, </w:t>
      </w:r>
      <w:r w:rsidR="002C6C66">
        <w:rPr>
          <w:rFonts w:ascii="Times New Roman" w:eastAsia="Times New Roman" w:hAnsi="Times New Roman" w:cs="Times New Roman"/>
          <w:bCs/>
          <w:iCs/>
          <w:sz w:val="24"/>
          <w:szCs w:val="24"/>
          <w:lang w:val="kk-KZ"/>
        </w:rPr>
        <w:t>Б. Майлин, 37</w:t>
      </w:r>
      <w:r w:rsidR="002C6C66" w:rsidRPr="000F1003">
        <w:rPr>
          <w:rFonts w:ascii="Times New Roman" w:eastAsia="Times New Roman" w:hAnsi="Times New Roman" w:cs="Times New Roman"/>
          <w:b/>
          <w:sz w:val="24"/>
          <w:szCs w:val="24"/>
          <w:lang w:val="kk-KZ"/>
        </w:rPr>
        <w:t xml:space="preserve"> </w:t>
      </w:r>
      <w:r w:rsidR="002C6C66" w:rsidRPr="006B2B3B">
        <w:rPr>
          <w:rFonts w:ascii="Times New Roman" w:eastAsia="Times New Roman" w:hAnsi="Times New Roman" w:cs="Times New Roman"/>
          <w:bCs/>
          <w:iCs/>
          <w:sz w:val="24"/>
          <w:szCs w:val="24"/>
          <w:lang w:val="kk-KZ"/>
        </w:rPr>
        <w:t xml:space="preserve">өтеді. </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lastRenderedPageBreak/>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319BB" w:rsidRDefault="000319BB" w:rsidP="00417416">
      <w:pPr>
        <w:spacing w:before="100" w:beforeAutospacing="1" w:after="100" w:afterAutospacing="1" w:line="240" w:lineRule="auto"/>
        <w:rPr>
          <w:rFonts w:ascii="Times New Roman" w:eastAsia="Times New Roman" w:hAnsi="Times New Roman" w:cs="Times New Roman"/>
          <w:sz w:val="24"/>
          <w:szCs w:val="24"/>
          <w:lang w:val="kk-KZ"/>
        </w:rPr>
      </w:pPr>
    </w:p>
    <w:p w:rsidR="00B357F8" w:rsidRPr="000F1003"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«Б» корпусының мемлекеттік                әкімшілік лауазымына     </w:t>
      </w:r>
      <w:r w:rsidRPr="000F1003">
        <w:rPr>
          <w:rFonts w:ascii="Times New Roman" w:eastAsia="Times New Roman" w:hAnsi="Times New Roman" w:cs="Times New Roman"/>
          <w:sz w:val="24"/>
          <w:szCs w:val="24"/>
          <w:lang w:val="kk-KZ"/>
        </w:rPr>
        <w:br/>
        <w:t>орналасуға конкурс өткізу</w:t>
      </w:r>
      <w:r w:rsidRPr="000F1003">
        <w:rPr>
          <w:rFonts w:ascii="Times New Roman" w:eastAsia="Times New Roman" w:hAnsi="Times New Roman" w:cs="Times New Roman"/>
          <w:sz w:val="24"/>
          <w:szCs w:val="24"/>
          <w:lang w:val="kk-KZ"/>
        </w:rPr>
        <w:br/>
        <w:t>қағидаларына 2-қосымша</w:t>
      </w:r>
    </w:p>
    <w:p w:rsidR="00B357F8" w:rsidRPr="000F1003"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 (мемлекеттік орган)  </w:t>
      </w:r>
    </w:p>
    <w:p w:rsidR="00B357F8" w:rsidRPr="002C6C66" w:rsidRDefault="00B357F8" w:rsidP="00B357F8">
      <w:pPr>
        <w:spacing w:before="100" w:beforeAutospacing="1" w:after="100" w:afterAutospacing="1" w:line="240" w:lineRule="auto"/>
        <w:jc w:val="both"/>
        <w:rPr>
          <w:rFonts w:ascii="Times New Roman" w:eastAsia="Times New Roman" w:hAnsi="Times New Roman" w:cs="Times New Roman"/>
          <w:b/>
          <w:sz w:val="24"/>
          <w:szCs w:val="24"/>
          <w:lang w:val="kk-KZ"/>
        </w:rPr>
      </w:pPr>
      <w:r w:rsidRPr="000F1003">
        <w:rPr>
          <w:rFonts w:ascii="Times New Roman" w:eastAsia="Times New Roman" w:hAnsi="Times New Roman" w:cs="Times New Roman"/>
          <w:sz w:val="24"/>
          <w:szCs w:val="24"/>
          <w:lang w:val="kk-KZ"/>
        </w:rPr>
        <w:t xml:space="preserve">                                                       </w:t>
      </w:r>
      <w:r w:rsidRPr="002C6C66">
        <w:rPr>
          <w:rFonts w:ascii="Times New Roman" w:eastAsia="Times New Roman" w:hAnsi="Times New Roman" w:cs="Times New Roman"/>
          <w:b/>
          <w:sz w:val="24"/>
          <w:szCs w:val="24"/>
          <w:lang w:val="kk-KZ"/>
        </w:rPr>
        <w:t>Өтініш</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Мені___________________________________________________________</w:t>
      </w:r>
      <w:r w:rsidR="00303A69">
        <w:rPr>
          <w:rFonts w:ascii="Times New Roman" w:eastAsia="Times New Roman" w:hAnsi="Times New Roman" w:cs="Times New Roman"/>
          <w:sz w:val="24"/>
          <w:szCs w:val="24"/>
          <w:lang w:val="kk-KZ"/>
        </w:rPr>
        <w:t>_________________</w:t>
      </w:r>
      <w:r w:rsidRPr="000F1003">
        <w:rPr>
          <w:rFonts w:ascii="Times New Roman" w:eastAsia="Times New Roman" w:hAnsi="Times New Roman" w:cs="Times New Roman"/>
          <w:sz w:val="24"/>
          <w:szCs w:val="24"/>
          <w:lang w:val="kk-KZ"/>
        </w:rPr>
        <w:br/>
        <w:t>________________________________________________________________________________</w:t>
      </w:r>
      <w:r w:rsidRPr="000F1003">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0F1003">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0F1003">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    Қоса берілген құжаттар:</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Мекен-жай және телефон______________________________________________________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_____________________________________________________________________________</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lastRenderedPageBreak/>
        <w:t>__________                       ____________________________________</w:t>
      </w:r>
      <w:r w:rsidRPr="000F1003">
        <w:rPr>
          <w:rFonts w:ascii="Times New Roman" w:eastAsia="Times New Roman" w:hAnsi="Times New Roman" w:cs="Times New Roman"/>
          <w:sz w:val="24"/>
          <w:szCs w:val="24"/>
          <w:lang w:val="kk-KZ"/>
        </w:rPr>
        <w:br/>
        <w:t>   (қолы)                                                                                       (Т.А.Ә. (болған жағдайда)</w:t>
      </w:r>
    </w:p>
    <w:p w:rsidR="005C2792" w:rsidRDefault="00B357F8" w:rsidP="00167D30">
      <w:pPr>
        <w:spacing w:before="100" w:beforeAutospacing="1" w:after="100" w:afterAutospacing="1" w:line="240" w:lineRule="auto"/>
        <w:jc w:val="both"/>
        <w:rPr>
          <w:rFonts w:ascii="Times New Roman" w:eastAsia="Times New Roman" w:hAnsi="Times New Roman" w:cs="Times New Roman"/>
          <w:sz w:val="24"/>
          <w:szCs w:val="24"/>
        </w:rPr>
      </w:pPr>
      <w:r w:rsidRPr="000F1003">
        <w:rPr>
          <w:rFonts w:ascii="Times New Roman" w:eastAsia="Times New Roman" w:hAnsi="Times New Roman" w:cs="Times New Roman"/>
          <w:sz w:val="24"/>
          <w:szCs w:val="24"/>
        </w:rPr>
        <w:t>«____»_______________ 20__ ж.</w:t>
      </w:r>
    </w:p>
    <w:p w:rsidR="002C6C66" w:rsidRDefault="002C6C66" w:rsidP="00167D30">
      <w:pPr>
        <w:spacing w:before="100" w:beforeAutospacing="1" w:after="100" w:afterAutospacing="1" w:line="240" w:lineRule="auto"/>
        <w:jc w:val="both"/>
        <w:rPr>
          <w:rFonts w:ascii="Times New Roman" w:eastAsia="Times New Roman" w:hAnsi="Times New Roman" w:cs="Times New Roman"/>
          <w:sz w:val="24"/>
          <w:szCs w:val="24"/>
        </w:rPr>
      </w:pPr>
    </w:p>
    <w:p w:rsidR="002C6C66" w:rsidRDefault="002C6C66" w:rsidP="00167D30">
      <w:pPr>
        <w:spacing w:before="100" w:beforeAutospacing="1" w:after="100" w:afterAutospacing="1" w:line="240" w:lineRule="auto"/>
        <w:jc w:val="both"/>
        <w:rPr>
          <w:rFonts w:ascii="Times New Roman" w:eastAsia="Times New Roman" w:hAnsi="Times New Roman" w:cs="Times New Roman"/>
          <w:sz w:val="24"/>
          <w:szCs w:val="24"/>
        </w:rPr>
      </w:pPr>
    </w:p>
    <w:tbl>
      <w:tblPr>
        <w:tblW w:w="10248" w:type="dxa"/>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413"/>
        <w:gridCol w:w="2835"/>
      </w:tblGrid>
      <w:tr w:rsidR="002C6C66" w:rsidRPr="002C6C66" w:rsidTr="002C6C66">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C6C66" w:rsidRPr="002C6C66" w:rsidRDefault="002C6C66" w:rsidP="002C6C66">
            <w:pPr>
              <w:spacing w:after="0" w:line="240" w:lineRule="auto"/>
              <w:rPr>
                <w:rFonts w:ascii="Times New Roman" w:eastAsia="Times New Roman" w:hAnsi="Times New Roman" w:cs="Times New Roman"/>
                <w:color w:val="000000"/>
                <w:sz w:val="24"/>
                <w:szCs w:val="24"/>
              </w:rPr>
            </w:pPr>
            <w:r w:rsidRPr="002C6C66">
              <w:rPr>
                <w:rFonts w:ascii="Times New Roman" w:eastAsia="Times New Roman" w:hAnsi="Times New Roman" w:cs="Times New Roman"/>
                <w:color w:val="000000"/>
                <w:sz w:val="24"/>
                <w:szCs w:val="24"/>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C6C66" w:rsidRPr="002C6C66" w:rsidRDefault="002C6C66" w:rsidP="002C6C66">
            <w:pPr>
              <w:spacing w:after="0" w:line="240" w:lineRule="auto"/>
              <w:rPr>
                <w:rFonts w:ascii="Times New Roman" w:eastAsia="Times New Roman" w:hAnsi="Times New Roman" w:cs="Times New Roman"/>
                <w:color w:val="000000"/>
                <w:sz w:val="24"/>
                <w:szCs w:val="24"/>
              </w:rPr>
            </w:pPr>
            <w:r w:rsidRPr="002C6C66">
              <w:rPr>
                <w:rFonts w:ascii="Times New Roman" w:eastAsia="Times New Roman" w:hAnsi="Times New Roman" w:cs="Times New Roman"/>
                <w:color w:val="000000"/>
                <w:sz w:val="24"/>
                <w:szCs w:val="24"/>
              </w:rPr>
              <w:t>"Б" корпусының мемлекеттік</w:t>
            </w:r>
            <w:r w:rsidRPr="002C6C66">
              <w:rPr>
                <w:rFonts w:ascii="Times New Roman" w:eastAsia="Times New Roman" w:hAnsi="Times New Roman" w:cs="Times New Roman"/>
                <w:color w:val="000000"/>
                <w:sz w:val="24"/>
                <w:szCs w:val="24"/>
              </w:rPr>
              <w:br/>
              <w:t>әкімшілік лауазымына</w:t>
            </w:r>
            <w:r w:rsidRPr="002C6C66">
              <w:rPr>
                <w:rFonts w:ascii="Times New Roman" w:eastAsia="Times New Roman" w:hAnsi="Times New Roman" w:cs="Times New Roman"/>
                <w:color w:val="000000"/>
                <w:sz w:val="24"/>
                <w:szCs w:val="24"/>
              </w:rPr>
              <w:br/>
              <w:t>орналасуға конкурс өткізу</w:t>
            </w:r>
            <w:r w:rsidRPr="002C6C66">
              <w:rPr>
                <w:rFonts w:ascii="Times New Roman" w:eastAsia="Times New Roman" w:hAnsi="Times New Roman" w:cs="Times New Roman"/>
                <w:color w:val="000000"/>
                <w:sz w:val="24"/>
                <w:szCs w:val="24"/>
              </w:rPr>
              <w:br/>
              <w:t>қағидаларының қосымшасы</w:t>
            </w:r>
          </w:p>
        </w:tc>
      </w:tr>
      <w:tr w:rsidR="002C6C66" w:rsidRPr="002C6C66" w:rsidTr="002C6C66">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C6C66" w:rsidRPr="002C6C66" w:rsidRDefault="002C6C66" w:rsidP="002C6C66">
            <w:pPr>
              <w:spacing w:after="0" w:line="240" w:lineRule="auto"/>
              <w:rPr>
                <w:rFonts w:ascii="Times New Roman" w:eastAsia="Times New Roman" w:hAnsi="Times New Roman" w:cs="Times New Roman"/>
                <w:color w:val="000000"/>
                <w:sz w:val="24"/>
                <w:szCs w:val="24"/>
              </w:rPr>
            </w:pPr>
            <w:r w:rsidRPr="002C6C66">
              <w:rPr>
                <w:rFonts w:ascii="Times New Roman" w:eastAsia="Times New Roman" w:hAnsi="Times New Roman" w:cs="Times New Roman"/>
                <w:color w:val="000000"/>
                <w:sz w:val="24"/>
                <w:szCs w:val="24"/>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C6C66" w:rsidRPr="002C6C66" w:rsidRDefault="002C6C66" w:rsidP="002C6C66">
            <w:pPr>
              <w:spacing w:after="0" w:line="240" w:lineRule="auto"/>
              <w:rPr>
                <w:rFonts w:ascii="Times New Roman" w:eastAsia="Times New Roman" w:hAnsi="Times New Roman" w:cs="Times New Roman"/>
                <w:color w:val="000000"/>
                <w:sz w:val="24"/>
                <w:szCs w:val="24"/>
              </w:rPr>
            </w:pPr>
            <w:r w:rsidRPr="002C6C66">
              <w:rPr>
                <w:rFonts w:ascii="Times New Roman" w:eastAsia="Times New Roman" w:hAnsi="Times New Roman" w:cs="Times New Roman"/>
                <w:color w:val="000000"/>
                <w:sz w:val="24"/>
                <w:szCs w:val="24"/>
              </w:rPr>
              <w:t>Нысан</w:t>
            </w:r>
          </w:p>
        </w:tc>
      </w:tr>
    </w:tbl>
    <w:p w:rsidR="00F06A90" w:rsidRPr="00B04E48" w:rsidRDefault="00F06A90" w:rsidP="00F06A90">
      <w:pPr>
        <w:spacing w:after="0" w:line="240" w:lineRule="auto"/>
        <w:jc w:val="center"/>
        <w:rPr>
          <w:rFonts w:ascii="Times New Roman" w:hAnsi="Times New Roman" w:cs="Times New Roman"/>
          <w:sz w:val="24"/>
          <w:szCs w:val="24"/>
        </w:rPr>
      </w:pPr>
      <w:bookmarkStart w:id="2" w:name="z248"/>
      <w:r w:rsidRPr="00B04E48">
        <w:rPr>
          <w:rFonts w:ascii="Times New Roman" w:hAnsi="Times New Roman" w:cs="Times New Roman"/>
          <w:b/>
          <w:color w:val="000000"/>
          <w:sz w:val="24"/>
          <w:szCs w:val="24"/>
        </w:rPr>
        <w:t>"Б" КОРПУСЫНЫҢ ӘКІМШІЛІК МЕМЛЕКЕТТІК</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 xml:space="preserve">                   ЛАУАЗЫМЫНА КАНДИДАТТЫҢ ҚЫЗМЕТТIК ТIЗIМІ</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ПОСЛУЖНОЙ СПИСОК</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 xml:space="preserve">             КАНДИДАТА НА АДМИНИСТРАТИВНУЮ ГОСУДАРСТВЕННУЮ</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277"/>
        <w:gridCol w:w="3548"/>
        <w:gridCol w:w="3728"/>
      </w:tblGrid>
      <w:tr w:rsidR="00F06A90" w:rsidRPr="00B04E48" w:rsidTr="00CC7D05">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3" w:name="z249"/>
            <w:bookmarkEnd w:id="2"/>
            <w:r w:rsidRPr="00B04E48">
              <w:rPr>
                <w:rFonts w:ascii="Times New Roman" w:hAnsi="Times New Roman" w:cs="Times New Roman"/>
                <w:color w:val="000000"/>
                <w:sz w:val="24"/>
                <w:szCs w:val="24"/>
              </w:rPr>
              <w:t>_____________________________________________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тегі, аты және әкесінің аты (болған 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567"/>
            </w:tblGrid>
            <w:tr w:rsidR="00F06A90" w:rsidRPr="00B04E48" w:rsidTr="00CC7D05">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ФОТО</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(түрлі түсті/ цветное,</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3х4)</w:t>
                  </w:r>
                </w:p>
              </w:tc>
            </w:tr>
          </w:tbl>
          <w:p w:rsidR="00F06A90" w:rsidRPr="00B04E48" w:rsidRDefault="00F06A90" w:rsidP="00CC7D05">
            <w:pPr>
              <w:spacing w:after="0" w:line="240" w:lineRule="auto"/>
              <w:rPr>
                <w:rFonts w:ascii="Times New Roman" w:hAnsi="Times New Roman" w:cs="Times New Roman"/>
                <w:sz w:val="24"/>
                <w:szCs w:val="24"/>
              </w:rPr>
            </w:pPr>
          </w:p>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4" w:name="z250"/>
            <w:bookmarkEnd w:id="3"/>
            <w:r w:rsidRPr="00B04E48">
              <w:rPr>
                <w:rFonts w:ascii="Times New Roman" w:hAnsi="Times New Roman" w:cs="Times New Roman"/>
                <w:color w:val="000000"/>
                <w:sz w:val="24"/>
                <w:szCs w:val="24"/>
              </w:rPr>
              <w:t>_____________________________________________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лауазымы/должность, санаты/категория</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(болған жағдайда/при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F06A90" w:rsidRPr="00B04E48" w:rsidRDefault="00F06A90" w:rsidP="00CC7D05">
            <w:pPr>
              <w:spacing w:after="0" w:line="240" w:lineRule="auto"/>
              <w:rPr>
                <w:rFonts w:ascii="Times New Roman" w:hAnsi="Times New Roman" w:cs="Times New Roman"/>
                <w:sz w:val="24"/>
                <w:szCs w:val="24"/>
              </w:rPr>
            </w:pPr>
          </w:p>
        </w:tc>
      </w:tr>
      <w:tr w:rsidR="00F06A90" w:rsidRPr="00B04E48" w:rsidTr="00CC7D05">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5" w:name="z251"/>
            <w:bookmarkEnd w:id="4"/>
            <w:r w:rsidRPr="00B04E48">
              <w:rPr>
                <w:rFonts w:ascii="Times New Roman" w:hAnsi="Times New Roman" w:cs="Times New Roman"/>
                <w:color w:val="000000"/>
                <w:sz w:val="24"/>
                <w:szCs w:val="24"/>
              </w:rPr>
              <w:t>ЖЕКЕ МӘЛІМЕТТЕР / ЛИЧНЫЕ ДАННЫЕ</w:t>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6" w:name="z252" w:colFirst="0" w:colLast="0"/>
            <w:bookmarkEnd w:id="5"/>
            <w:r w:rsidRPr="00B04E48">
              <w:rPr>
                <w:rFonts w:ascii="Times New Roman" w:hAnsi="Times New Roman" w:cs="Times New Roman"/>
                <w:color w:val="000000"/>
                <w:sz w:val="24"/>
                <w:szCs w:val="24"/>
              </w:rPr>
              <w:t>1.</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Туған күні және жері/</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Дата и место рождения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7" w:name="z253" w:colFirst="0" w:colLast="0"/>
            <w:bookmarkEnd w:id="6"/>
            <w:r w:rsidRPr="00B04E48">
              <w:rPr>
                <w:rFonts w:ascii="Times New Roman" w:hAnsi="Times New Roman" w:cs="Times New Roman"/>
                <w:color w:val="000000"/>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Ұлты (қалауы бойынша)/</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Национальность (по желанию)</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8" w:name="z254" w:colFirst="0" w:colLast="0"/>
            <w:bookmarkEnd w:id="7"/>
            <w:r w:rsidRPr="00B04E48">
              <w:rPr>
                <w:rFonts w:ascii="Times New Roman" w:hAnsi="Times New Roman" w:cs="Times New Roman"/>
                <w:color w:val="000000"/>
                <w:sz w:val="24"/>
                <w:szCs w:val="24"/>
              </w:rPr>
              <w:t>3.</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Оқу орнын бітірген жылы және оныңатауы/</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Год окончания и 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9" w:name="z255" w:colFirst="0" w:colLast="0"/>
            <w:bookmarkEnd w:id="8"/>
            <w:r w:rsidRPr="00B04E48">
              <w:rPr>
                <w:rFonts w:ascii="Times New Roman" w:hAnsi="Times New Roman" w:cs="Times New Roman"/>
                <w:color w:val="000000"/>
                <w:sz w:val="24"/>
                <w:szCs w:val="24"/>
              </w:rPr>
              <w:t>4.</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Мамандығы бойынша біліктілігі, ғылыми дәрежесі, ғылыми атағы (болған 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0" w:name="z256" w:colFirst="0" w:colLast="0"/>
            <w:bookmarkEnd w:id="9"/>
            <w:r w:rsidRPr="00B04E48">
              <w:rPr>
                <w:rFonts w:ascii="Times New Roman" w:hAnsi="Times New Roman" w:cs="Times New Roman"/>
                <w:color w:val="000000"/>
                <w:sz w:val="24"/>
                <w:szCs w:val="24"/>
              </w:rPr>
              <w:t>5.</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Шетел тілдерін білуі/</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Владение иностранными языками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1" w:name="z257" w:colFirst="0" w:colLast="0"/>
            <w:bookmarkEnd w:id="10"/>
            <w:r w:rsidRPr="00B04E48">
              <w:rPr>
                <w:rFonts w:ascii="Times New Roman" w:hAnsi="Times New Roman" w:cs="Times New Roman"/>
                <w:color w:val="000000"/>
                <w:sz w:val="24"/>
                <w:szCs w:val="24"/>
              </w:rPr>
              <w:t>6.</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Мемлекеттік наградалары, құрметті атақтары (болған 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Государственные награды, почетные звания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2" w:name="z258" w:colFirst="0" w:colLast="0"/>
            <w:bookmarkEnd w:id="11"/>
            <w:r w:rsidRPr="00B04E48">
              <w:rPr>
                <w:rFonts w:ascii="Times New Roman" w:hAnsi="Times New Roman" w:cs="Times New Roman"/>
                <w:color w:val="000000"/>
                <w:sz w:val="24"/>
                <w:szCs w:val="24"/>
              </w:rPr>
              <w:t>7.</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 xml:space="preserve">Дипломатиялық дәрежесі, әскери, арнайы атақтары, сыныптық шені </w:t>
            </w:r>
            <w:r w:rsidRPr="00B04E48">
              <w:rPr>
                <w:rFonts w:ascii="Times New Roman" w:hAnsi="Times New Roman" w:cs="Times New Roman"/>
                <w:color w:val="000000"/>
                <w:sz w:val="24"/>
                <w:szCs w:val="24"/>
              </w:rPr>
              <w:lastRenderedPageBreak/>
              <w:t>(болған 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Дипломатический ранг, воинское, специальное звание, классный чин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lastRenderedPageBreak/>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3" w:name="z259" w:colFirst="0" w:colLast="0"/>
            <w:bookmarkEnd w:id="12"/>
            <w:r w:rsidRPr="00B04E48">
              <w:rPr>
                <w:rFonts w:ascii="Times New Roman" w:hAnsi="Times New Roman" w:cs="Times New Roman"/>
                <w:color w:val="000000"/>
                <w:sz w:val="24"/>
                <w:szCs w:val="24"/>
              </w:rPr>
              <w:lastRenderedPageBreak/>
              <w:t>8.</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4" w:name="z260" w:colFirst="0" w:colLast="0"/>
            <w:bookmarkEnd w:id="13"/>
            <w:r w:rsidRPr="00B04E48">
              <w:rPr>
                <w:rFonts w:ascii="Times New Roman" w:hAnsi="Times New Roman" w:cs="Times New Roman"/>
                <w:color w:val="000000"/>
                <w:sz w:val="24"/>
                <w:szCs w:val="24"/>
              </w:rPr>
              <w:t>9.</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bookmarkEnd w:id="14"/>
      <w:tr w:rsidR="00F06A90" w:rsidRPr="00B04E48" w:rsidTr="00CC7D05">
        <w:trPr>
          <w:gridAfter w:val="2"/>
          <w:wAfter w:w="17801" w:type="dxa"/>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b/>
                <w:color w:val="000000"/>
                <w:sz w:val="24"/>
                <w:szCs w:val="24"/>
              </w:rPr>
              <w:t>ЕҢБЕК ЖОЛЫ/ТРУДОВАЯ ДЕЯТЕЛЬНОСТЬ</w:t>
            </w:r>
          </w:p>
        </w:tc>
      </w:tr>
      <w:tr w:rsidR="00F06A90" w:rsidRPr="00B04E48" w:rsidTr="00CC7D05">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5" w:name="z262" w:colFirst="0" w:colLast="0"/>
            <w:r w:rsidRPr="00B04E48">
              <w:rPr>
                <w:rFonts w:ascii="Times New Roman" w:hAnsi="Times New Roman" w:cs="Times New Roman"/>
                <w:color w:val="000000"/>
                <w:sz w:val="24"/>
                <w:szCs w:val="24"/>
              </w:rPr>
              <w:t>Күні/Дата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қызметі, жұмыс орны, мекеменің орналасқан жері/должность, место работы, местонахождение организации</w:t>
            </w:r>
          </w:p>
        </w:tc>
      </w:tr>
      <w:tr w:rsidR="00F06A90" w:rsidRPr="00B04E48" w:rsidTr="00CC7D05">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6" w:name="z263" w:colFirst="0" w:colLast="0"/>
            <w:bookmarkEnd w:id="15"/>
            <w:r w:rsidRPr="00B04E48">
              <w:rPr>
                <w:rFonts w:ascii="Times New Roman" w:hAnsi="Times New Roman" w:cs="Times New Roman"/>
                <w:color w:val="000000"/>
                <w:sz w:val="24"/>
                <w:szCs w:val="24"/>
              </w:rPr>
              <w:t>қабылданған/</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приема</w:t>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r w:rsidRPr="00B04E48">
              <w:rPr>
                <w:rFonts w:ascii="Times New Roman" w:hAnsi="Times New Roman" w:cs="Times New Roman"/>
                <w:color w:val="000000"/>
                <w:sz w:val="24"/>
                <w:szCs w:val="24"/>
              </w:rPr>
              <w:t>босатылған/</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увольнения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bookmarkEnd w:id="16"/>
      <w:tr w:rsidR="00F06A90" w:rsidRPr="00B04E48" w:rsidTr="00CC7D05">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bookmarkStart w:id="17" w:name="z265" w:colFirst="0" w:colLast="0"/>
            <w:r w:rsidRPr="00B04E48">
              <w:rPr>
                <w:rFonts w:ascii="Times New Roman" w:hAnsi="Times New Roman" w:cs="Times New Roman"/>
                <w:color w:val="000000"/>
                <w:sz w:val="24"/>
                <w:szCs w:val="24"/>
              </w:rPr>
              <w:t>_____________________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Кандидаттың қолы/</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Подпись кандидата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right"/>
              <w:rPr>
                <w:rFonts w:ascii="Times New Roman" w:hAnsi="Times New Roman" w:cs="Times New Roman"/>
                <w:sz w:val="24"/>
                <w:szCs w:val="24"/>
              </w:rPr>
            </w:pPr>
            <w:r w:rsidRPr="00B04E48">
              <w:rPr>
                <w:rFonts w:ascii="Times New Roman" w:hAnsi="Times New Roman" w:cs="Times New Roman"/>
                <w:color w:val="000000"/>
                <w:sz w:val="24"/>
                <w:szCs w:val="24"/>
              </w:rPr>
              <w:t>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күні/дата</w:t>
            </w:r>
          </w:p>
        </w:tc>
      </w:tr>
      <w:bookmarkEnd w:id="17"/>
    </w:tbl>
    <w:p w:rsidR="00F06A90" w:rsidRPr="00B04E48" w:rsidRDefault="00F06A90" w:rsidP="00F06A90">
      <w:pPr>
        <w:spacing w:after="0" w:line="240" w:lineRule="auto"/>
        <w:rPr>
          <w:rFonts w:ascii="Times New Roman" w:eastAsia="Times New Roman" w:hAnsi="Times New Roman" w:cs="Times New Roman"/>
          <w:b/>
          <w:bCs/>
          <w:iCs/>
          <w:sz w:val="24"/>
          <w:szCs w:val="24"/>
        </w:rPr>
      </w:pPr>
    </w:p>
    <w:p w:rsidR="002C6C66" w:rsidRDefault="002C6C66" w:rsidP="002C6C66">
      <w:pPr>
        <w:ind w:firstLine="709"/>
        <w:jc w:val="both"/>
      </w:pPr>
    </w:p>
    <w:p w:rsidR="002C6C66" w:rsidRDefault="002C6C66" w:rsidP="002C6C66">
      <w:pPr>
        <w:ind w:firstLine="709"/>
        <w:jc w:val="both"/>
      </w:pPr>
    </w:p>
    <w:p w:rsidR="002C6C66" w:rsidRDefault="002C6C66" w:rsidP="002C6C66">
      <w:pPr>
        <w:ind w:firstLine="709"/>
        <w:jc w:val="both"/>
      </w:pPr>
    </w:p>
    <w:p w:rsidR="002C6C66" w:rsidRDefault="002C6C66" w:rsidP="002C6C66">
      <w:pPr>
        <w:ind w:firstLine="709"/>
        <w:jc w:val="both"/>
      </w:pPr>
    </w:p>
    <w:p w:rsidR="002C6C66" w:rsidRPr="00167D30" w:rsidRDefault="002C6C66" w:rsidP="00167D30">
      <w:pPr>
        <w:spacing w:before="100" w:beforeAutospacing="1" w:after="100" w:afterAutospacing="1" w:line="240" w:lineRule="auto"/>
        <w:jc w:val="both"/>
        <w:rPr>
          <w:rFonts w:ascii="Times New Roman" w:eastAsia="Times New Roman" w:hAnsi="Times New Roman" w:cs="Times New Roman"/>
          <w:sz w:val="24"/>
          <w:szCs w:val="24"/>
        </w:rPr>
      </w:pPr>
    </w:p>
    <w:sectPr w:rsidR="002C6C66" w:rsidRPr="00167D30" w:rsidSect="006736CF">
      <w:headerReference w:type="default" r:id="rId10"/>
      <w:footerReference w:type="default" r:id="rId11"/>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DCB" w:rsidRDefault="003E1DCB" w:rsidP="00537B9A">
      <w:pPr>
        <w:spacing w:after="0" w:line="240" w:lineRule="auto"/>
      </w:pPr>
      <w:r>
        <w:separator/>
      </w:r>
    </w:p>
  </w:endnote>
  <w:endnote w:type="continuationSeparator" w:id="0">
    <w:p w:rsidR="003E1DCB" w:rsidRDefault="003E1DCB"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4C5" w:rsidRDefault="00DB1511">
    <w:pPr>
      <w:pStyle w:val="a8"/>
    </w:pPr>
    <w:r>
      <w:rPr>
        <w:noProof/>
      </w:rPr>
      <mc:AlternateContent>
        <mc:Choice Requires="wps">
          <w:drawing>
            <wp:anchor distT="0" distB="0" distL="114300" distR="114300" simplePos="0" relativeHeight="251662336" behindDoc="0" locked="0" layoutInCell="1" allowOverlap="1">
              <wp:simplePos x="0" y="0"/>
              <wp:positionH relativeFrom="column">
                <wp:posOffset>6189345</wp:posOffset>
              </wp:positionH>
              <wp:positionV relativeFrom="paragraph">
                <wp:posOffset>-9001760</wp:posOffset>
              </wp:positionV>
              <wp:extent cx="381000" cy="8018780"/>
              <wp:effectExtent l="0" t="2540" r="254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14C5" w:rsidRPr="006714C5" w:rsidRDefault="006714C5">
                          <w:pPr>
                            <w:rPr>
                              <w:rFonts w:ascii="Times New Roman" w:hAnsi="Times New Roman" w:cs="Times New Roman"/>
                              <w:color w:val="0C0000"/>
                              <w:sz w:val="14"/>
                            </w:rPr>
                          </w:pPr>
                          <w:r>
                            <w:rPr>
                              <w:rFonts w:ascii="Times New Roman" w:hAnsi="Times New Roman" w:cs="Times New Roman"/>
                              <w:color w:val="0C0000"/>
                              <w:sz w:val="14"/>
                            </w:rPr>
                            <w:t xml:space="preserve">21.05.2019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487.35pt;margin-top:-708.8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A2igIAABkFAAAOAAAAZHJzL2Uyb0RvYy54bWysVNuO2yAQfa/Uf0C8Z32pk9jWOqu9NFWl&#10;7UXa7QcQg2NUDBRI7FXVf+8AydbbvlRV80DAMxzOzDlweTUNAh2ZsVzJBmcXKUZMtopyuW/wl8ft&#10;osTIOiIpEUqyBj8xi682r19djrpmueqVoMwgAJG2HnWDe+d0nSS27dlA7IXSTEKwU2YgDpZmn1BD&#10;RkAfRJKn6SoZlaHaqJZZC1/vYhBvAn7XsdZ96jrLHBINBm4ujCaMOz8mm0tS7w3RPW9PNMg/sBgI&#10;l3DoM9QdcQQdDP8DauCtUVZ17qJVQ6K6jrcs1ADVZOlv1Tz0RLNQCzTH6uc22f8H2348fjaIU9AO&#10;I0kGkOiRTQ7dqAmtfHdGbWtIetCQ5ib47DN9pVbfq/arRVLd9kTu2bUxauwZocAu8zuT2daIYz3I&#10;bvygKBxDDk4FoKkzgweEZiBAB5WenpXxVFr4+KbM0hQiLYTKNCvXZZAuIfV5tzbWvWNqQH7SYAPK&#10;B3RyvLfOsyH1OSWwV4LTLRciLMx+dysMOhJwyTb8QgFQ5DxNSJ8sld8WEeMXIAln+JinG1T/XmV5&#10;kd7k1WK7KteLYlssF9U6LRdpVt1Uq7SoirvtD08wK+qeU8rkPZfs7MCs+DuFT3cheid4EI0Nrpb5&#10;Mko0Z2/nRUIzfT9jFS+KHLiDCyn44Bt9TiK1F/atpLCB1I5wEefJS/qhy9CD83/oSrCBVz56wE27&#10;KfitOLtrp+gT+MIokA0khscEJn7M17Ac4W422H47EMMwEu8l2KvKigJCLiyK5TqHhZlHdvMIkW2v&#10;4Mo7jOL01sUH4KAN3/dwWDS0VNdgyY4Ht3jvRmInI8P9C2Wd3gp/wefrkPXrRdv8BAAA//8DAFBL&#10;AwQUAAYACAAAACEAOiFOgeIAAAAPAQAADwAAAGRycy9kb3ducmV2LnhtbEyPwU7DMAyG70i8Q2Qk&#10;blvSrbSjNJ0GEiekSRsVZ68JbVnjVE3WFZ6e9ARH//70+3O+nUzHRj241pKEaCmAaaqsaqmWUL6/&#10;LjbAnEdS2FnSEr61g21xe5NjpuyVDno8+pqFEnIZSmi87zPOXdVog25pe01h92kHgz6MQ83VgNdQ&#10;bjq+EiLhBlsKFxrs9Uujq/PxYiSM4qes1mj52/4rKc+7ZvU87j+kvL+bdk/AvJ78HwyzflCHIjid&#10;7IWUY52ExzROAyphEcVRmgCbGbGew9McPsQb4EXO//9R/AIAAP//AwBQSwECLQAUAAYACAAAACEA&#10;toM4kv4AAADhAQAAEwAAAAAAAAAAAAAAAAAAAAAAW0NvbnRlbnRfVHlwZXNdLnhtbFBLAQItABQA&#10;BgAIAAAAIQA4/SH/1gAAAJQBAAALAAAAAAAAAAAAAAAAAC8BAABfcmVscy8ucmVsc1BLAQItABQA&#10;BgAIAAAAIQAujsA2igIAABkFAAAOAAAAAAAAAAAAAAAAAC4CAABkcnMvZTJvRG9jLnhtbFBLAQIt&#10;ABQABgAIAAAAIQA6IU6B4gAAAA8BAAAPAAAAAAAAAAAAAAAAAOQEAABkcnMvZG93bnJldi54bWxQ&#10;SwUGAAAAAAQABADzAAAA8wUAAAAA&#10;" stroked="f">
              <v:textbox style="layout-flow:vertical;mso-layout-flow-alt:bottom-to-top">
                <w:txbxContent>
                  <w:p w:rsidR="006714C5" w:rsidRPr="006714C5" w:rsidRDefault="006714C5">
                    <w:pPr>
                      <w:rPr>
                        <w:rFonts w:ascii="Times New Roman" w:hAnsi="Times New Roman" w:cs="Times New Roman"/>
                        <w:color w:val="0C0000"/>
                        <w:sz w:val="14"/>
                      </w:rPr>
                    </w:pPr>
                    <w:r>
                      <w:rPr>
                        <w:rFonts w:ascii="Times New Roman" w:hAnsi="Times New Roman" w:cs="Times New Roman"/>
                        <w:color w:val="0C0000"/>
                        <w:sz w:val="14"/>
                      </w:rPr>
                      <w:t xml:space="preserve">21.05.2019 ЕСЭДО ГО (версия 7.23.0)  Копия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DCB" w:rsidRDefault="003E1DCB" w:rsidP="00537B9A">
      <w:pPr>
        <w:spacing w:after="0" w:line="240" w:lineRule="auto"/>
      </w:pPr>
      <w:r>
        <w:separator/>
      </w:r>
    </w:p>
  </w:footnote>
  <w:footnote w:type="continuationSeparator" w:id="0">
    <w:p w:rsidR="003E1DCB" w:rsidRDefault="003E1DCB"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DB1511">
    <w:pPr>
      <w:pStyle w:val="a6"/>
    </w:pPr>
    <w:r>
      <w:rPr>
        <w:noProof/>
      </w:rPr>
      <mc:AlternateContent>
        <mc:Choice Requires="wps">
          <w:drawing>
            <wp:anchor distT="0" distB="0" distL="114300" distR="114300" simplePos="0" relativeHeight="251661312"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5"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487.3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ViCgMAAHQGAAAOAAAAZHJzL2Uyb0RvYy54bWysVT1u2zAU3gv0DgR3R5Ij/wmRAyeBiwJG&#10;EjQpMtMUFQuhSJakbblBh+69Qu/QoUO3XsG5UR8pyXHSDk3RhSL5vvf/8enouCo5WjFtCilSHB2E&#10;GDFBZVaI2xS/v552hhgZS0RGuBQsxRtm8PH49aujtUpYVy4kz5hGYESYZK1SvLBWJUFg6IKVxBxI&#10;xQQIc6lLYuGob4NMkzVYL3nQDcN+sJY6U1pSZgzcntVCPPb285xRe5HnhlnEUwyxWb9qv87dGoyP&#10;SHKriVoUtAmD/EMUJSkEON2ZOiOWoKUufjNVFlRLI3N7QGUZyDwvKPM5QDZR+CybqwVRzOcCxTFq&#10;Vybz/8zS89WlRkWW4h5GgpTQou3X7bft9+3P7Y+Hzw9fUOxqtFYmAeiVArCtTmQFvfb5GjWT9M4A&#10;JNjD1AoG0K4mVa5L94VsEShCGza70rPKIgqXh8MoDEFCQTQMo1Ec9Zzf4FFbaWPfMFkit0mxhtb6&#10;CMhqZmwNbSHOmZDTgnO4JwkXaJ3i/mEv9Ao7CRjnwgGYJ0ptBk6Vha2/h+B8E+9HUTcOT7qjzrQ/&#10;HHTiadzrjAbhsAORnoz6YTyKz6afnPUoThZFljExKwRrCRXFf9ewhto1FTylngRuJC8yl5WLzeV6&#10;yjVaEWD2nBN619RrDxU8DceXE7Jrvz5L37a6U66Bxm44c/a5eMdyIIZvmLvwT5LtXBJKmbBR49Sj&#10;HSqH8F6i2OCdat2FlyjvNLxnKexOuSyE1L7bz8LO7tqQ8xrfELfJ25XAVvMKeOO2c5ltgPFaAuGA&#10;nEbRaQF1nxFjL4mGQQGXMPzsBSw5l8Ay2ewwWkj98U/3Dp9it3YHoL6G2ZNi82FJNMOIvxXwuEdR&#10;HIPI+kPcG3ThoPcl832JWJanEkgQ+QD91uEtb7e5luUNjMmJcwwiIigEl2Lbbk9tPRFhzFI2mXgQ&#10;jCdF7ExcKdq+dUe56+qGaNW8QQtkOpftlCLJs6dYY11vhJwsrcwL/04fC9vUHkabp2Qzht3s3D97&#10;1OPPYvwLAAD//wMAUEsDBBQABgAIAAAAIQCIp12y3wAAAAwBAAAPAAAAZHJzL2Rvd25yZXYueG1s&#10;TI9BT8MwDIXvSPyHyEjcWAorGy1NJ4QYN6RtwMTRa0xT0ThVk3WFX096gtuz39Pz52I12lYM1PvG&#10;sYLrWQKCuHK64VrB2+v66g6ED8gaW8ek4Js8rMrzswJz7U68pWEXahFL2OeowITQ5VL6ypBFP3Md&#10;cfQ+XW8xxLGvpe7xFMttK2+SZCEtNhwvGOzo0VD1tTtaBR/Nu8nW6eZnyMKTC9uX/bPEvVKXF+PD&#10;PYhAY/gLw4Qf0aGMTAd3ZO1FqyBbpssYncQtiCmQzKfNIar5IklBloX8/0T5CwAA//8DAFBLAQIt&#10;ABQABgAIAAAAIQC2gziS/gAAAOEBAAATAAAAAAAAAAAAAAAAAAAAAABbQ29udGVudF9UeXBlc10u&#10;eG1sUEsBAi0AFAAGAAgAAAAhADj9If/WAAAAlAEAAAsAAAAAAAAAAAAAAAAALwEAAF9yZWxzLy5y&#10;ZWxzUEsBAi0AFAAGAAgAAAAhAFi1xWIKAwAAdAYAAA4AAAAAAAAAAAAAAAAALgIAAGRycy9lMm9E&#10;b2MueG1sUEsBAi0AFAAGAAgAAAAhAIinXbLfAAAADAEAAA8AAAAAAAAAAAAAAAAAZAUAAGRycy9k&#10;b3ducmV2LnhtbFBLBQYAAAAABAAEAPMAAABwBgAAAAA=&#10;" filled="f" stroked="f" strokeweight=".5pt">
              <v:path arrowok="t"/>
              <v:textbox style="layout-flow:vertical;mso-layout-flow-alt:bottom-to-top">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4"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487.3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rUFAwMAAHUGAAAOAAAAZHJzL2Uyb0RvYy54bWysVUtu2zAQ3RfoHQjuHUmO7NhC5MBJ4KKA&#10;kQRNiqxpioyFUCRL0rbcomfpKboq0DP4SB1SkuOkXTRFNxQ582Y4n8fR6VldCbRmxpZK5jg5ijFi&#10;kqqilA85/ng3640wso7IggglWY63zOKzyds3pxudsb5aKlEwg8CJtNlG53jpnM6iyNIlq4g9UppJ&#10;UHJlKuLgaB6iwpANeK9E1I/jYbRRptBGUWYtSC8bJZ4E/5wz6q45t8whkWOIzYXVhHXh12hySrIH&#10;Q/SypG0Y5B+iqEgp4dK9q0viCFqZ8jdXVUmNsoq7I6qqSHFeUhZygGyS+EU2t0uiWcgFimP1vkz2&#10;/7mlV+sbg8oixylGklTQot233c/dj913dOyrs9E2A9CtBpirz1UNXQ6ZWj1X9NECJDrANAYW0L4a&#10;NTeV/0KeCAyhAdt90VntEAXh8SiJY9BQUI3iZJwmA39v9GStjXXvmKqQ3+TYQFNDBGQ9t66BdhB/&#10;mVSzUgiQk0xItMnx8HgQB4O9BpwL6QEsUKRxA6fawTbIIbjQvi/jpJ/G5/1xbzYcnfTSWTrojU/i&#10;UQ8iPR8P43ScXs6+eu9Jmi3LomByXkrWUSlJ/65VLakbEgQyPQvcKlEWPisfm8/1Qhi0JsDphSD0&#10;sa3XASp6Hk4oJ2TXfUOWoW1Np3wDrdsK5v0L+YFxoERomBeEx8j2VxJKmXRJe2lAexSH8F5j2OK9&#10;adOF1xjvLcLNSrq9cVVKZUK3X4RdPHYh8wbfErfN25fA1Ys6vIWA9JKFKrZAfKOAd8BRq+mshPLP&#10;iXU3xMCkACFMP3cNCxcKyKbaHUZLZT7/Se7xOfZr/wTMNzB8cmw/rYhhGIn3El73OElTULlwSAcn&#10;fTiYQ83iUCNX1YUCLiQhwLD1eCe6LTequoc5OfUXg4pICsHl2HXbC9eMRJizlE2nAQTzSRM3l7ea&#10;dk/eM++uvidGt0/RAaeuVDemSPbiRTZY3yKppiuneBme61Nh2xbAbAvMbOewH56H54B6+ltMfgEA&#10;AP//AwBQSwMEFAAGAAgAAAAhAIinXbLfAAAADAEAAA8AAABkcnMvZG93bnJldi54bWxMj0FPwzAM&#10;he9I/IfISNxYCisbLU0nhBg3pG3AxNFrTFPROFWTdYVfT3qC27Pf0/PnYjXaVgzU+8axgutZAoK4&#10;crrhWsHb6/rqDoQPyBpbx6TgmzysyvOzAnPtTrylYRdqEUvY56jAhNDlUvrKkEU/cx1x9D5dbzHE&#10;sa+l7vEUy20rb5JkIS02HC8Y7OjRUPW1O1oFH827ydbp5mfIwpML25f9s8S9UpcX48M9iEBj+AvD&#10;hB/RoYxMB3dk7UWrIFumyxidxC2IKZDMp80hqvkiSUGWhfz/RPkLAAD//wMAUEsBAi0AFAAGAAgA&#10;AAAhALaDOJL+AAAA4QEAABMAAAAAAAAAAAAAAAAAAAAAAFtDb250ZW50X1R5cGVzXS54bWxQSwEC&#10;LQAUAAYACAAAACEAOP0h/9YAAACUAQAACwAAAAAAAAAAAAAAAAAvAQAAX3JlbHMvLnJlbHNQSwEC&#10;LQAUAAYACAAAACEA4ha1BQMDAAB1BgAADgAAAAAAAAAAAAAAAAAuAgAAZHJzL2Uyb0RvYy54bWxQ&#10;SwECLQAUAAYACAAAACEAiKddst8AAAAMAQAADwAAAAAAAAAAAAAAAABdBQAAZHJzL2Rvd25yZXYu&#10;eG1sUEsFBgAAAAAEAAQA8wAAAGkGAAAAAA==&#10;" filled="f" stroked="f" strokeweight=".5pt">
              <v:path arrowok="t"/>
              <v:textbox style="layout-flow:vertical;mso-layout-flow-alt:bottom-to-top">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sDIiQIAABkFAAAOAAAAZHJzL2Uyb0RvYy54bWysVG1v2yAQ/j5p/wHxPfVLnca26lR9WaZJ&#10;3YvU7gcQwDEaBg9I7Grqf98BSZZ2mjRN8wcM3HHcPc9zXF5NvUQ7bqzQqsHZWYoRV1QzoTYN/vq4&#10;mpUYWUcUI1Ir3uAnbvHV8u2by3Goea47LRk3CIIoW49DgzvnhjpJLO14T+yZHrgCY6tNTxwszSZh&#10;howQvZdJnqYXyagNG4ym3FrYvYtGvAzx25ZT97ltLXdINhhyc2E0YVz7MVleknpjyNAJuk+D/EMW&#10;PREKLj2GuiOOoK0Rv4XqBTXa6tadUd0num0F5aEGqCZLX1Xz0JGBh1oAHDscYbL/Lyz9tPtikGAN&#10;PsdIkR4oeuSTQzd6QucenXGwNTg9DODmJtgGlkOldrjX9JtFSt92RG34tTF67DhhkF3mTyYnR2Mc&#10;64Osx4+awTVk63QINLWm99ABGAiiA0tPR2Z8KhQ2z8ssTcFCwVSmWbkoA3UJqQ+nB2Pde6575CcN&#10;NsB8iE5299b5bEh9cPGXWS0FWwkpw8Js1rfSoB0BlazCFwp45SaVd1baH4sR4w4kCXd4m083sP6j&#10;yvIivcmr2eqiXMyKVTGfVYu0nKVZdVNdpEVV3K2efYJZUXeCMa7uheIHBWbF3zG874WonaBBNDa4&#10;mufzSNEfiwQwPZ6xihdY9MJBQ0rRe6APTqT2xL5TDA6Q2hEh4zx5mX5AGTA4/AMqQQae+agBN62n&#10;oLf8oK61Zk+gC6OBNqAYHhOY+DFfwHKE3myw/b4lhmMkPyiQV5UVBZhcWBTzRQ4Lc2pZn1qIop2G&#10;lncYxemtiw/AdjBi08FlUdBKX4MkWxHU4rUbE9sLGfovlLV/K3yDn66D168XbfkT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LbOwMiJAgAAGQUAAA4AAAAAAAAAAAAAAAAALgIAAGRycy9lMm9Eb2MueG1sUEsBAi0AFAAG&#10;AAgAAAAhAG1Q/N3fAAAADAEAAA8AAAAAAAAAAAAAAAAA4wQAAGRycy9kb3ducmV2LnhtbFBLBQYA&#10;AAAABAAEAPMAAADvBQ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8oiQIAABkFAAAOAAAAZHJzL2Uyb0RvYy54bWysVFtv2yAUfp+0/4B4T32p09hWnKppl2lS&#10;d5Ha/QACOEbDwIDErqb+9x1w06W7SNM0P2AO58I55/sOy8uxl+jArRNaNTg7SzHiimom1K7Bn+83&#10;sxIj54liRGrFG/zAHb5cvX61HEzNc91pybhFEES5ejAN7rw3dZI42vGeuDNtuAJlq21PPIh2lzBL&#10;BojeyyRP04tk0JYZqyl3Dk5vJiVexfhty6n/2LaOeyQbDLn5uNq4bsOarJak3lliOkGf0iD/kEVP&#10;hIJLn0PdEE/Q3opfQvWCWu1068+o7hPdtoLyWANUk6U/VXPXEcNjLdAcZ57b5P5fWPrh8MkiwRqc&#10;Y6RIDxDd89GjtR5RFrozGFeD0Z0BMz/CMaAcK3XmVtMvDil93RG141fW6qHjhEF20TM5cZ3iuBBk&#10;O7zXDK4he69joLG1fWgdNANBdEDp4RmZkAqFw/MyS1PQUFCVaVYuyghdQuqjt7HOv+W6R2HTYAvI&#10;x+jkcOs81AGmR5NwmdNSsI2QMgp2t72WFh0IsGQTv1A6uLwwkyoYKx3cJvV0AknCHUEX0o2of6uy&#10;vEjXeTXbXJSLWbEp5rNqkZazNKvW1UVaVMXN5jEkmBV1Jxjj6lYofmRgVvwdwk+zMHEnchANDa7m&#10;+XyC6I9FQjNDP39TZC88DKQUfWj00YjUAdg3ioEDqT0RctonL9OPLYMeHP+xK5EGAfmJA37cjpFv&#10;50d2bTV7AF5YDbABxPCYwCas+QLEAWazwe7rnliOkXyngF5VVhSg8lEo5oscBHuq2Z5qiKKdhpH3&#10;GE3baz89AHtjxa6DyyZCK30FlGxFZEvg7pQYFBMEmL9Y1tNbEQb8VI5WP1601XcA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AVF7yi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12660"/>
    <w:rsid w:val="000131F0"/>
    <w:rsid w:val="000143A5"/>
    <w:rsid w:val="00016F42"/>
    <w:rsid w:val="00017494"/>
    <w:rsid w:val="0001754A"/>
    <w:rsid w:val="00020423"/>
    <w:rsid w:val="00022EDE"/>
    <w:rsid w:val="00024981"/>
    <w:rsid w:val="00025D29"/>
    <w:rsid w:val="000262B6"/>
    <w:rsid w:val="000319BB"/>
    <w:rsid w:val="000346B8"/>
    <w:rsid w:val="0004452A"/>
    <w:rsid w:val="00054F07"/>
    <w:rsid w:val="00055CB0"/>
    <w:rsid w:val="00062AF5"/>
    <w:rsid w:val="00064AED"/>
    <w:rsid w:val="00074CDF"/>
    <w:rsid w:val="000802A6"/>
    <w:rsid w:val="00080B5F"/>
    <w:rsid w:val="00081670"/>
    <w:rsid w:val="00082D4A"/>
    <w:rsid w:val="00096A7E"/>
    <w:rsid w:val="000A033F"/>
    <w:rsid w:val="000A4F44"/>
    <w:rsid w:val="000A6015"/>
    <w:rsid w:val="000B0ADB"/>
    <w:rsid w:val="000C2A2C"/>
    <w:rsid w:val="000E2509"/>
    <w:rsid w:val="000E2F61"/>
    <w:rsid w:val="000F1003"/>
    <w:rsid w:val="000F24D7"/>
    <w:rsid w:val="000F60A5"/>
    <w:rsid w:val="0010100A"/>
    <w:rsid w:val="001021BA"/>
    <w:rsid w:val="001041B4"/>
    <w:rsid w:val="0011064A"/>
    <w:rsid w:val="00113568"/>
    <w:rsid w:val="00115124"/>
    <w:rsid w:val="00120618"/>
    <w:rsid w:val="001211A7"/>
    <w:rsid w:val="0012797B"/>
    <w:rsid w:val="00133519"/>
    <w:rsid w:val="00140595"/>
    <w:rsid w:val="0014135A"/>
    <w:rsid w:val="00143F9B"/>
    <w:rsid w:val="00144894"/>
    <w:rsid w:val="00146043"/>
    <w:rsid w:val="00147E13"/>
    <w:rsid w:val="001575E1"/>
    <w:rsid w:val="00167D30"/>
    <w:rsid w:val="00167D91"/>
    <w:rsid w:val="00197F13"/>
    <w:rsid w:val="001A0315"/>
    <w:rsid w:val="001B7BBD"/>
    <w:rsid w:val="001C61AD"/>
    <w:rsid w:val="001D1DCA"/>
    <w:rsid w:val="001D4041"/>
    <w:rsid w:val="001E4318"/>
    <w:rsid w:val="001F08C3"/>
    <w:rsid w:val="001F4295"/>
    <w:rsid w:val="00201D66"/>
    <w:rsid w:val="00203478"/>
    <w:rsid w:val="00212A25"/>
    <w:rsid w:val="00225694"/>
    <w:rsid w:val="00231796"/>
    <w:rsid w:val="00234E31"/>
    <w:rsid w:val="00241CDB"/>
    <w:rsid w:val="00262495"/>
    <w:rsid w:val="002625EA"/>
    <w:rsid w:val="0026722C"/>
    <w:rsid w:val="00267FF3"/>
    <w:rsid w:val="00270781"/>
    <w:rsid w:val="00271C01"/>
    <w:rsid w:val="002734B0"/>
    <w:rsid w:val="00274C3C"/>
    <w:rsid w:val="002761F1"/>
    <w:rsid w:val="00283A3D"/>
    <w:rsid w:val="0029211A"/>
    <w:rsid w:val="002A2684"/>
    <w:rsid w:val="002A5155"/>
    <w:rsid w:val="002B2868"/>
    <w:rsid w:val="002B548A"/>
    <w:rsid w:val="002C1BD8"/>
    <w:rsid w:val="002C24F6"/>
    <w:rsid w:val="002C3349"/>
    <w:rsid w:val="002C6C66"/>
    <w:rsid w:val="002C7512"/>
    <w:rsid w:val="002D2888"/>
    <w:rsid w:val="002D6614"/>
    <w:rsid w:val="002E1CB2"/>
    <w:rsid w:val="002E200A"/>
    <w:rsid w:val="002E3E45"/>
    <w:rsid w:val="002F5D82"/>
    <w:rsid w:val="00303A69"/>
    <w:rsid w:val="0030520E"/>
    <w:rsid w:val="003054D3"/>
    <w:rsid w:val="003171F3"/>
    <w:rsid w:val="00323403"/>
    <w:rsid w:val="003333C7"/>
    <w:rsid w:val="0033362B"/>
    <w:rsid w:val="003412DC"/>
    <w:rsid w:val="00346B1A"/>
    <w:rsid w:val="00347EA8"/>
    <w:rsid w:val="0035378F"/>
    <w:rsid w:val="00353981"/>
    <w:rsid w:val="00354793"/>
    <w:rsid w:val="00356D25"/>
    <w:rsid w:val="0036128D"/>
    <w:rsid w:val="00372187"/>
    <w:rsid w:val="00373991"/>
    <w:rsid w:val="00375F31"/>
    <w:rsid w:val="00382FA8"/>
    <w:rsid w:val="00395541"/>
    <w:rsid w:val="003A4C62"/>
    <w:rsid w:val="003A55DD"/>
    <w:rsid w:val="003A715D"/>
    <w:rsid w:val="003B6929"/>
    <w:rsid w:val="003C4C6E"/>
    <w:rsid w:val="003D1F08"/>
    <w:rsid w:val="003D5C48"/>
    <w:rsid w:val="003E1DCB"/>
    <w:rsid w:val="003F0BA5"/>
    <w:rsid w:val="004034CC"/>
    <w:rsid w:val="004100F7"/>
    <w:rsid w:val="00417416"/>
    <w:rsid w:val="0042212A"/>
    <w:rsid w:val="00425988"/>
    <w:rsid w:val="0042677C"/>
    <w:rsid w:val="00430B51"/>
    <w:rsid w:val="0043363D"/>
    <w:rsid w:val="00434789"/>
    <w:rsid w:val="00435505"/>
    <w:rsid w:val="0044284C"/>
    <w:rsid w:val="0044362B"/>
    <w:rsid w:val="004503AE"/>
    <w:rsid w:val="00463265"/>
    <w:rsid w:val="00463429"/>
    <w:rsid w:val="0046545A"/>
    <w:rsid w:val="00473D97"/>
    <w:rsid w:val="00480811"/>
    <w:rsid w:val="00487AA4"/>
    <w:rsid w:val="00495CDE"/>
    <w:rsid w:val="004A6549"/>
    <w:rsid w:val="004B50D0"/>
    <w:rsid w:val="004B5982"/>
    <w:rsid w:val="004C1A12"/>
    <w:rsid w:val="004C3221"/>
    <w:rsid w:val="004C5018"/>
    <w:rsid w:val="004D76C0"/>
    <w:rsid w:val="004E4EF9"/>
    <w:rsid w:val="004F1BA3"/>
    <w:rsid w:val="004F44F0"/>
    <w:rsid w:val="00504CC6"/>
    <w:rsid w:val="00506FE0"/>
    <w:rsid w:val="005110A2"/>
    <w:rsid w:val="00512D79"/>
    <w:rsid w:val="0051752F"/>
    <w:rsid w:val="00526363"/>
    <w:rsid w:val="005311AA"/>
    <w:rsid w:val="00536D0F"/>
    <w:rsid w:val="00537B9A"/>
    <w:rsid w:val="0054207A"/>
    <w:rsid w:val="00544F1B"/>
    <w:rsid w:val="00554057"/>
    <w:rsid w:val="00557612"/>
    <w:rsid w:val="005804F1"/>
    <w:rsid w:val="00581414"/>
    <w:rsid w:val="005921A0"/>
    <w:rsid w:val="005944A9"/>
    <w:rsid w:val="00596657"/>
    <w:rsid w:val="00597C84"/>
    <w:rsid w:val="005A5C17"/>
    <w:rsid w:val="005A7864"/>
    <w:rsid w:val="005B0531"/>
    <w:rsid w:val="005B0C17"/>
    <w:rsid w:val="005B4C42"/>
    <w:rsid w:val="005C1D41"/>
    <w:rsid w:val="005C2792"/>
    <w:rsid w:val="005C3568"/>
    <w:rsid w:val="005E1283"/>
    <w:rsid w:val="005E47AE"/>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714C5"/>
    <w:rsid w:val="006751F6"/>
    <w:rsid w:val="00681ABE"/>
    <w:rsid w:val="00687984"/>
    <w:rsid w:val="00690385"/>
    <w:rsid w:val="006941A6"/>
    <w:rsid w:val="006A02AA"/>
    <w:rsid w:val="006A155B"/>
    <w:rsid w:val="006A4149"/>
    <w:rsid w:val="006A729F"/>
    <w:rsid w:val="006B2B3B"/>
    <w:rsid w:val="006B3F76"/>
    <w:rsid w:val="006C3E75"/>
    <w:rsid w:val="006C4B2A"/>
    <w:rsid w:val="006C51AF"/>
    <w:rsid w:val="006C562A"/>
    <w:rsid w:val="006D0506"/>
    <w:rsid w:val="006D27BB"/>
    <w:rsid w:val="006E1E76"/>
    <w:rsid w:val="006E6300"/>
    <w:rsid w:val="006E746E"/>
    <w:rsid w:val="006F6400"/>
    <w:rsid w:val="006F77F9"/>
    <w:rsid w:val="00701702"/>
    <w:rsid w:val="00707ECD"/>
    <w:rsid w:val="00715F3C"/>
    <w:rsid w:val="00723D28"/>
    <w:rsid w:val="00730D62"/>
    <w:rsid w:val="00745BF6"/>
    <w:rsid w:val="00746BB1"/>
    <w:rsid w:val="007544D1"/>
    <w:rsid w:val="0075783C"/>
    <w:rsid w:val="00762359"/>
    <w:rsid w:val="00776800"/>
    <w:rsid w:val="00781264"/>
    <w:rsid w:val="00784DEB"/>
    <w:rsid w:val="0079202D"/>
    <w:rsid w:val="007A69FE"/>
    <w:rsid w:val="007B075D"/>
    <w:rsid w:val="007C2822"/>
    <w:rsid w:val="007C2F77"/>
    <w:rsid w:val="007C3099"/>
    <w:rsid w:val="007C3D8B"/>
    <w:rsid w:val="007D103D"/>
    <w:rsid w:val="007D2717"/>
    <w:rsid w:val="007D3E12"/>
    <w:rsid w:val="007E1C0C"/>
    <w:rsid w:val="007F2D6D"/>
    <w:rsid w:val="00800FFB"/>
    <w:rsid w:val="008036EF"/>
    <w:rsid w:val="0081391B"/>
    <w:rsid w:val="00816607"/>
    <w:rsid w:val="00821202"/>
    <w:rsid w:val="0082132C"/>
    <w:rsid w:val="00821771"/>
    <w:rsid w:val="00835CBB"/>
    <w:rsid w:val="008415BD"/>
    <w:rsid w:val="00843612"/>
    <w:rsid w:val="00851714"/>
    <w:rsid w:val="00852906"/>
    <w:rsid w:val="00861622"/>
    <w:rsid w:val="00862717"/>
    <w:rsid w:val="0086506E"/>
    <w:rsid w:val="00870BB1"/>
    <w:rsid w:val="00881F97"/>
    <w:rsid w:val="008821E8"/>
    <w:rsid w:val="00886020"/>
    <w:rsid w:val="00893C32"/>
    <w:rsid w:val="0089714E"/>
    <w:rsid w:val="008A02B5"/>
    <w:rsid w:val="008A3E4E"/>
    <w:rsid w:val="008B0BF8"/>
    <w:rsid w:val="008B4404"/>
    <w:rsid w:val="008C3AC3"/>
    <w:rsid w:val="008D0988"/>
    <w:rsid w:val="008D4014"/>
    <w:rsid w:val="008D54F8"/>
    <w:rsid w:val="008E0986"/>
    <w:rsid w:val="008F115A"/>
    <w:rsid w:val="00902524"/>
    <w:rsid w:val="009105E3"/>
    <w:rsid w:val="00916BF0"/>
    <w:rsid w:val="0092104D"/>
    <w:rsid w:val="00930E88"/>
    <w:rsid w:val="00940E24"/>
    <w:rsid w:val="009516E3"/>
    <w:rsid w:val="0095531B"/>
    <w:rsid w:val="0097336B"/>
    <w:rsid w:val="009751CA"/>
    <w:rsid w:val="00977D20"/>
    <w:rsid w:val="00986764"/>
    <w:rsid w:val="009903D2"/>
    <w:rsid w:val="009A0FD0"/>
    <w:rsid w:val="009A286D"/>
    <w:rsid w:val="009A4C9A"/>
    <w:rsid w:val="009B2A82"/>
    <w:rsid w:val="009B5449"/>
    <w:rsid w:val="009C6323"/>
    <w:rsid w:val="009C76B6"/>
    <w:rsid w:val="009D3C45"/>
    <w:rsid w:val="009E1EEF"/>
    <w:rsid w:val="009E7FED"/>
    <w:rsid w:val="009F0347"/>
    <w:rsid w:val="009F1735"/>
    <w:rsid w:val="009F3466"/>
    <w:rsid w:val="009F3F25"/>
    <w:rsid w:val="00A03184"/>
    <w:rsid w:val="00A0706E"/>
    <w:rsid w:val="00A10328"/>
    <w:rsid w:val="00A164FE"/>
    <w:rsid w:val="00A23A63"/>
    <w:rsid w:val="00A27D4C"/>
    <w:rsid w:val="00A30163"/>
    <w:rsid w:val="00A307B3"/>
    <w:rsid w:val="00A352AB"/>
    <w:rsid w:val="00A36E9A"/>
    <w:rsid w:val="00A42BB3"/>
    <w:rsid w:val="00A441A6"/>
    <w:rsid w:val="00A44519"/>
    <w:rsid w:val="00A6005A"/>
    <w:rsid w:val="00A62942"/>
    <w:rsid w:val="00A64697"/>
    <w:rsid w:val="00A64EAA"/>
    <w:rsid w:val="00A73875"/>
    <w:rsid w:val="00A80A82"/>
    <w:rsid w:val="00A81594"/>
    <w:rsid w:val="00A84E06"/>
    <w:rsid w:val="00A97ECA"/>
    <w:rsid w:val="00AA1CDC"/>
    <w:rsid w:val="00AB2B8F"/>
    <w:rsid w:val="00AB35F0"/>
    <w:rsid w:val="00AB3CC0"/>
    <w:rsid w:val="00AD5ADF"/>
    <w:rsid w:val="00AE5B09"/>
    <w:rsid w:val="00AE7899"/>
    <w:rsid w:val="00AF443E"/>
    <w:rsid w:val="00B0497E"/>
    <w:rsid w:val="00B04AE7"/>
    <w:rsid w:val="00B0550F"/>
    <w:rsid w:val="00B0659A"/>
    <w:rsid w:val="00B2279F"/>
    <w:rsid w:val="00B22B68"/>
    <w:rsid w:val="00B26A04"/>
    <w:rsid w:val="00B316AB"/>
    <w:rsid w:val="00B357F8"/>
    <w:rsid w:val="00B41ED3"/>
    <w:rsid w:val="00B46EDE"/>
    <w:rsid w:val="00B47965"/>
    <w:rsid w:val="00B507A3"/>
    <w:rsid w:val="00B5133D"/>
    <w:rsid w:val="00B52690"/>
    <w:rsid w:val="00B52FC4"/>
    <w:rsid w:val="00B56916"/>
    <w:rsid w:val="00B63989"/>
    <w:rsid w:val="00B63E67"/>
    <w:rsid w:val="00B7132E"/>
    <w:rsid w:val="00B74CE4"/>
    <w:rsid w:val="00B81247"/>
    <w:rsid w:val="00B8326C"/>
    <w:rsid w:val="00B84D18"/>
    <w:rsid w:val="00B85EDC"/>
    <w:rsid w:val="00B91377"/>
    <w:rsid w:val="00B92A8D"/>
    <w:rsid w:val="00B96AEF"/>
    <w:rsid w:val="00BA2CC8"/>
    <w:rsid w:val="00BA3D7E"/>
    <w:rsid w:val="00BA76DB"/>
    <w:rsid w:val="00BB706F"/>
    <w:rsid w:val="00BC29DD"/>
    <w:rsid w:val="00BC3554"/>
    <w:rsid w:val="00BD1A42"/>
    <w:rsid w:val="00BE537E"/>
    <w:rsid w:val="00BF5EAD"/>
    <w:rsid w:val="00C03E72"/>
    <w:rsid w:val="00C22CA1"/>
    <w:rsid w:val="00C24936"/>
    <w:rsid w:val="00C26FA2"/>
    <w:rsid w:val="00C30D70"/>
    <w:rsid w:val="00C3108E"/>
    <w:rsid w:val="00C32A76"/>
    <w:rsid w:val="00C3710E"/>
    <w:rsid w:val="00C5116B"/>
    <w:rsid w:val="00C645E5"/>
    <w:rsid w:val="00C66DA6"/>
    <w:rsid w:val="00C67046"/>
    <w:rsid w:val="00C765EA"/>
    <w:rsid w:val="00C81CB5"/>
    <w:rsid w:val="00C820C1"/>
    <w:rsid w:val="00C91C13"/>
    <w:rsid w:val="00C92215"/>
    <w:rsid w:val="00C937C2"/>
    <w:rsid w:val="00CA3F46"/>
    <w:rsid w:val="00CB5298"/>
    <w:rsid w:val="00CB7A0A"/>
    <w:rsid w:val="00CC2ACE"/>
    <w:rsid w:val="00CC67BD"/>
    <w:rsid w:val="00CD797D"/>
    <w:rsid w:val="00CF0C27"/>
    <w:rsid w:val="00CF1541"/>
    <w:rsid w:val="00CF39E3"/>
    <w:rsid w:val="00D029E5"/>
    <w:rsid w:val="00D045AF"/>
    <w:rsid w:val="00D04677"/>
    <w:rsid w:val="00D139A1"/>
    <w:rsid w:val="00D16656"/>
    <w:rsid w:val="00D23D19"/>
    <w:rsid w:val="00D24B0F"/>
    <w:rsid w:val="00D357BB"/>
    <w:rsid w:val="00D42E5C"/>
    <w:rsid w:val="00D441AB"/>
    <w:rsid w:val="00D45B33"/>
    <w:rsid w:val="00D5051D"/>
    <w:rsid w:val="00D5093E"/>
    <w:rsid w:val="00D575F3"/>
    <w:rsid w:val="00D6054C"/>
    <w:rsid w:val="00D66EE2"/>
    <w:rsid w:val="00D74D8E"/>
    <w:rsid w:val="00D80A50"/>
    <w:rsid w:val="00D84064"/>
    <w:rsid w:val="00D949A9"/>
    <w:rsid w:val="00D9788C"/>
    <w:rsid w:val="00DA5DE1"/>
    <w:rsid w:val="00DA5E3A"/>
    <w:rsid w:val="00DB1511"/>
    <w:rsid w:val="00DC0630"/>
    <w:rsid w:val="00DC5C6F"/>
    <w:rsid w:val="00DD0952"/>
    <w:rsid w:val="00DD0C50"/>
    <w:rsid w:val="00DD30D6"/>
    <w:rsid w:val="00DD360D"/>
    <w:rsid w:val="00DD68DC"/>
    <w:rsid w:val="00DE04AB"/>
    <w:rsid w:val="00DE767D"/>
    <w:rsid w:val="00DE7977"/>
    <w:rsid w:val="00DF05E2"/>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6C31"/>
    <w:rsid w:val="00E7268B"/>
    <w:rsid w:val="00E75E6B"/>
    <w:rsid w:val="00E77376"/>
    <w:rsid w:val="00E8003C"/>
    <w:rsid w:val="00E86787"/>
    <w:rsid w:val="00E90271"/>
    <w:rsid w:val="00E90637"/>
    <w:rsid w:val="00E92F24"/>
    <w:rsid w:val="00EA188F"/>
    <w:rsid w:val="00EA2384"/>
    <w:rsid w:val="00EA266E"/>
    <w:rsid w:val="00EA6747"/>
    <w:rsid w:val="00EA7FA8"/>
    <w:rsid w:val="00EB0F05"/>
    <w:rsid w:val="00EB1325"/>
    <w:rsid w:val="00EB2747"/>
    <w:rsid w:val="00EB6C14"/>
    <w:rsid w:val="00EC29A6"/>
    <w:rsid w:val="00EC4A0F"/>
    <w:rsid w:val="00EC51DE"/>
    <w:rsid w:val="00ED3792"/>
    <w:rsid w:val="00ED668E"/>
    <w:rsid w:val="00EE1324"/>
    <w:rsid w:val="00EE1C38"/>
    <w:rsid w:val="00EE1F9D"/>
    <w:rsid w:val="00EE2C04"/>
    <w:rsid w:val="00EE557C"/>
    <w:rsid w:val="00EE78CD"/>
    <w:rsid w:val="00EE79D4"/>
    <w:rsid w:val="00F0060C"/>
    <w:rsid w:val="00F02F0A"/>
    <w:rsid w:val="00F03A61"/>
    <w:rsid w:val="00F06A90"/>
    <w:rsid w:val="00F24F11"/>
    <w:rsid w:val="00F30C79"/>
    <w:rsid w:val="00F334BE"/>
    <w:rsid w:val="00F33C15"/>
    <w:rsid w:val="00F34165"/>
    <w:rsid w:val="00F3555A"/>
    <w:rsid w:val="00F422B8"/>
    <w:rsid w:val="00F57EC2"/>
    <w:rsid w:val="00F65746"/>
    <w:rsid w:val="00F75B02"/>
    <w:rsid w:val="00F76127"/>
    <w:rsid w:val="00F80CBA"/>
    <w:rsid w:val="00F81EE8"/>
    <w:rsid w:val="00F81F88"/>
    <w:rsid w:val="00FA4F81"/>
    <w:rsid w:val="00FB154C"/>
    <w:rsid w:val="00FC2B7F"/>
    <w:rsid w:val="00FC7CB5"/>
    <w:rsid w:val="00FD1308"/>
    <w:rsid w:val="00FD2D1A"/>
    <w:rsid w:val="00FD40E3"/>
    <w:rsid w:val="00FD4A4F"/>
    <w:rsid w:val="00FD4BAF"/>
    <w:rsid w:val="00FD7C0F"/>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1678">
      <w:bodyDiv w:val="1"/>
      <w:marLeft w:val="0"/>
      <w:marRight w:val="0"/>
      <w:marTop w:val="0"/>
      <w:marBottom w:val="0"/>
      <w:divBdr>
        <w:top w:val="none" w:sz="0" w:space="0" w:color="auto"/>
        <w:left w:val="none" w:sz="0" w:space="0" w:color="auto"/>
        <w:bottom w:val="none" w:sz="0" w:space="0" w:color="auto"/>
        <w:right w:val="none" w:sz="0" w:space="0" w:color="auto"/>
      </w:divBdr>
    </w:div>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872352345">
      <w:bodyDiv w:val="1"/>
      <w:marLeft w:val="0"/>
      <w:marRight w:val="0"/>
      <w:marTop w:val="0"/>
      <w:marBottom w:val="0"/>
      <w:divBdr>
        <w:top w:val="none" w:sz="0" w:space="0" w:color="auto"/>
        <w:left w:val="none" w:sz="0" w:space="0" w:color="auto"/>
        <w:bottom w:val="none" w:sz="0" w:space="0" w:color="auto"/>
        <w:right w:val="none" w:sz="0" w:space="0" w:color="auto"/>
      </w:divBdr>
    </w:div>
    <w:div w:id="1172069381">
      <w:bodyDiv w:val="1"/>
      <w:marLeft w:val="0"/>
      <w:marRight w:val="0"/>
      <w:marTop w:val="0"/>
      <w:marBottom w:val="0"/>
      <w:divBdr>
        <w:top w:val="none" w:sz="0" w:space="0" w:color="auto"/>
        <w:left w:val="none" w:sz="0" w:space="0" w:color="auto"/>
        <w:bottom w:val="none" w:sz="0" w:space="0" w:color="auto"/>
        <w:right w:val="none" w:sz="0" w:space="0" w:color="auto"/>
      </w:divBdr>
    </w:div>
    <w:div w:id="1487473752">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866287114">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aisaly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847E5-6C90-40CA-8EE3-CCA5B9A8F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2324</Words>
  <Characters>13249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Альмира Сериккызы</cp:lastModifiedBy>
  <cp:revision>2</cp:revision>
  <cp:lastPrinted>2019-05-15T06:45:00Z</cp:lastPrinted>
  <dcterms:created xsi:type="dcterms:W3CDTF">2019-05-21T12:17:00Z</dcterms:created>
  <dcterms:modified xsi:type="dcterms:W3CDTF">2019-05-21T12:17:00Z</dcterms:modified>
</cp:coreProperties>
</file>