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445EA" w:rsidTr="009445E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445EA" w:rsidRDefault="009445EA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СУГД-12-12/5111   от: 24.04.2019</w:t>
            </w:r>
          </w:p>
          <w:p w:rsidR="009445EA" w:rsidRPr="009445EA" w:rsidRDefault="009445EA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17192   от: 24.04.2019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и временно </w:t>
      </w:r>
      <w:r w:rsidRPr="00EE02BC">
        <w:rPr>
          <w:rFonts w:ascii="Times New Roman" w:hAnsi="Times New Roman"/>
        </w:rPr>
        <w:t>вакантн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25489C">
        <w:rPr>
          <w:rFonts w:ascii="Times New Roman" w:hAnsi="Times New Roman"/>
          <w:color w:val="000000"/>
        </w:rPr>
        <w:t>«24</w:t>
      </w:r>
      <w:r w:rsidR="0025489C" w:rsidRPr="0025489C">
        <w:rPr>
          <w:rFonts w:ascii="Times New Roman" w:hAnsi="Times New Roman"/>
          <w:color w:val="000000"/>
        </w:rPr>
        <w:t>» апреля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5489C" w:rsidRPr="00C32184" w:rsidRDefault="0025489C" w:rsidP="0025489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25489C" w:rsidRPr="00637F08" w:rsidTr="00392C1C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637F08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094C9D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5489C" w:rsidRPr="00637F08" w:rsidTr="00392C1C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Default="0025489C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EC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Руководитель отдела камерального контроля, категория С-R-3 (1 единица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5489C" w:rsidRPr="00637F08" w:rsidTr="00392C1C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2768E6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2768E6" w:rsidRDefault="0025489C" w:rsidP="00392C1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68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Джаксылыкова Жадыра Амирхановна</w:t>
            </w:r>
          </w:p>
        </w:tc>
      </w:tr>
      <w:tr w:rsidR="0025489C" w:rsidRPr="00637F08" w:rsidTr="00392C1C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DD6841" w:rsidRDefault="0025489C" w:rsidP="00392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768E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по работе с налогоплат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ельщиками юридическими лицами, </w:t>
            </w:r>
            <w:r w:rsidRPr="002768E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категория С-R-4 (2 единицы), (в том числе 1 единица на период отпуска по уходу за ребенком основного работника до 16.10.2021г. и 1 единица на период отпуска по уходу за ребенком основного работника до 09.01.2022 г.)</w:t>
            </w:r>
          </w:p>
        </w:tc>
      </w:tr>
      <w:tr w:rsidR="0025489C" w:rsidRPr="00637F08" w:rsidTr="00392C1C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4F231E" w:rsidRDefault="0025489C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094C9D" w:rsidRDefault="0025489C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22057">
              <w:rPr>
                <w:rFonts w:ascii="Times New Roman" w:hAnsi="Times New Roman"/>
                <w:sz w:val="24"/>
                <w:szCs w:val="24"/>
              </w:rPr>
              <w:t xml:space="preserve">Омарова  Аида Сайрамовна                                     </w:t>
            </w:r>
          </w:p>
        </w:tc>
      </w:tr>
      <w:tr w:rsidR="0025489C" w:rsidRPr="00637F08" w:rsidTr="00392C1C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4F231E" w:rsidRDefault="0025489C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B84804" w:rsidRDefault="0025489C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25489C" w:rsidRPr="00637F08" w:rsidTr="00392C1C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D6180F" w:rsidRDefault="0025489C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 камерального контроля  категория C-R-4  (1 единица на период отсутствия основного работника по уходу за ребенком до 27.08.2019г.)  </w:t>
            </w:r>
          </w:p>
        </w:tc>
      </w:tr>
      <w:tr w:rsidR="0025489C" w:rsidRPr="00637F08" w:rsidTr="00392C1C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Default="0025489C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E45196" w:rsidRDefault="0025489C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89C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25489C" w:rsidRPr="00637F08" w:rsidTr="0039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5489C" w:rsidRPr="004F231E" w:rsidRDefault="0025489C" w:rsidP="0039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FE4E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Главный специалист отдела по работе с налогоплательщиками индивидуальными предпринимателями, категория С-R-4 (1 единица на период отпуска по уходу за ребенком основного работника до   13.01.2022 г.)</w:t>
            </w:r>
          </w:p>
        </w:tc>
      </w:tr>
      <w:tr w:rsidR="0025489C" w:rsidRPr="00637F08" w:rsidTr="0039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25489C" w:rsidRPr="00F66702" w:rsidRDefault="0025489C" w:rsidP="00392C1C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5489C" w:rsidRPr="00F66702" w:rsidRDefault="0025489C" w:rsidP="00392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22057">
              <w:rPr>
                <w:rFonts w:ascii="Times New Roman" w:hAnsi="Times New Roman"/>
                <w:sz w:val="24"/>
                <w:szCs w:val="24"/>
                <w:lang w:val="kk-KZ"/>
              </w:rPr>
              <w:t>Чинкебаева  Данагуль  Амангельдыевна</w:t>
            </w:r>
          </w:p>
        </w:tc>
      </w:tr>
    </w:tbl>
    <w:p w:rsidR="0025489C" w:rsidRPr="00A15F56" w:rsidRDefault="0025489C" w:rsidP="0025489C">
      <w:pPr>
        <w:rPr>
          <w:lang w:val="kk-KZ"/>
        </w:rPr>
      </w:pPr>
    </w:p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5810B0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B0" w:rsidRDefault="005810B0" w:rsidP="009445EA">
      <w:pPr>
        <w:spacing w:after="0" w:line="240" w:lineRule="auto"/>
      </w:pPr>
      <w:r>
        <w:separator/>
      </w:r>
    </w:p>
  </w:endnote>
  <w:endnote w:type="continuationSeparator" w:id="0">
    <w:p w:rsidR="005810B0" w:rsidRDefault="005810B0" w:rsidP="0094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B0" w:rsidRDefault="005810B0" w:rsidP="009445EA">
      <w:pPr>
        <w:spacing w:after="0" w:line="240" w:lineRule="auto"/>
      </w:pPr>
      <w:r>
        <w:separator/>
      </w:r>
    </w:p>
  </w:footnote>
  <w:footnote w:type="continuationSeparator" w:id="0">
    <w:p w:rsidR="005810B0" w:rsidRDefault="005810B0" w:rsidP="0094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EA" w:rsidRDefault="009445E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5EA" w:rsidRPr="009445EA" w:rsidRDefault="009445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24.04.2019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445EA" w:rsidRPr="009445EA" w:rsidRDefault="009445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24.04.2019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25489C"/>
    <w:rsid w:val="002D0311"/>
    <w:rsid w:val="004B40C5"/>
    <w:rsid w:val="005810B0"/>
    <w:rsid w:val="00927A6D"/>
    <w:rsid w:val="009445EA"/>
    <w:rsid w:val="00A07C75"/>
    <w:rsid w:val="00C0604F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4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5EA"/>
  </w:style>
  <w:style w:type="paragraph" w:styleId="a6">
    <w:name w:val="footer"/>
    <w:basedOn w:val="a"/>
    <w:link w:val="a7"/>
    <w:uiPriority w:val="99"/>
    <w:unhideWhenUsed/>
    <w:rsid w:val="0094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4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5EA"/>
  </w:style>
  <w:style w:type="paragraph" w:styleId="a6">
    <w:name w:val="footer"/>
    <w:basedOn w:val="a"/>
    <w:link w:val="a7"/>
    <w:uiPriority w:val="99"/>
    <w:unhideWhenUsed/>
    <w:rsid w:val="0094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2019-04-24T04:27:00Z</dcterms:created>
  <dcterms:modified xsi:type="dcterms:W3CDTF">2019-04-24T04:27:00Z</dcterms:modified>
</cp:coreProperties>
</file>