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D6" w:rsidRDefault="002F13D6" w:rsidP="002F13D6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666865">
        <w:rPr>
          <w:sz w:val="28"/>
          <w:szCs w:val="28"/>
        </w:rPr>
        <w:t>«100 шагов» – продолжение начатых реформ по интеграции налоговой и таможенной систем</w:t>
      </w:r>
    </w:p>
    <w:p w:rsidR="002F13D6" w:rsidRPr="00666865" w:rsidRDefault="002F13D6" w:rsidP="002F13D6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2F13D6" w:rsidRPr="00666865" w:rsidRDefault="002F13D6" w:rsidP="002F13D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6865">
        <w:rPr>
          <w:sz w:val="28"/>
          <w:szCs w:val="28"/>
        </w:rPr>
        <w:t>аиболее важным направлени</w:t>
      </w:r>
      <w:r>
        <w:rPr>
          <w:sz w:val="28"/>
          <w:szCs w:val="28"/>
        </w:rPr>
        <w:t>ем</w:t>
      </w:r>
      <w:r w:rsidRPr="00666865">
        <w:rPr>
          <w:sz w:val="28"/>
          <w:szCs w:val="28"/>
        </w:rPr>
        <w:t xml:space="preserve"> Плана нации</w:t>
      </w:r>
      <w:r>
        <w:rPr>
          <w:sz w:val="28"/>
          <w:szCs w:val="28"/>
        </w:rPr>
        <w:t xml:space="preserve"> </w:t>
      </w:r>
      <w:r w:rsidRPr="00666865">
        <w:rPr>
          <w:sz w:val="28"/>
          <w:szCs w:val="28"/>
        </w:rPr>
        <w:t>5 реформ явля</w:t>
      </w:r>
      <w:r>
        <w:rPr>
          <w:sz w:val="28"/>
          <w:szCs w:val="28"/>
        </w:rPr>
        <w:t>е</w:t>
      </w:r>
      <w:r w:rsidRPr="00666865">
        <w:rPr>
          <w:sz w:val="28"/>
          <w:szCs w:val="28"/>
        </w:rPr>
        <w:t>тся кардинальн</w:t>
      </w:r>
      <w:r>
        <w:rPr>
          <w:sz w:val="28"/>
          <w:szCs w:val="28"/>
        </w:rPr>
        <w:t>ое</w:t>
      </w:r>
      <w:r w:rsidRPr="00666865">
        <w:rPr>
          <w:sz w:val="28"/>
          <w:szCs w:val="28"/>
        </w:rPr>
        <w:t xml:space="preserve"> воплощение новых идей по вхождению Казахстана в 30-ку развитых стран мира. Все</w:t>
      </w:r>
      <w:r>
        <w:rPr>
          <w:sz w:val="28"/>
          <w:szCs w:val="28"/>
        </w:rPr>
        <w:t xml:space="preserve"> </w:t>
      </w:r>
      <w:r w:rsidRPr="00666865">
        <w:rPr>
          <w:sz w:val="28"/>
          <w:szCs w:val="28"/>
        </w:rPr>
        <w:t>пять реформ затрагивают практически все сферы жизни. Полная модернизация гос</w:t>
      </w:r>
      <w:r>
        <w:rPr>
          <w:sz w:val="28"/>
          <w:szCs w:val="28"/>
        </w:rPr>
        <w:t xml:space="preserve">ударственного </w:t>
      </w:r>
      <w:r w:rsidRPr="00666865">
        <w:rPr>
          <w:sz w:val="28"/>
          <w:szCs w:val="28"/>
        </w:rPr>
        <w:t>аппарата, основанная на карьерном подходе. Введение оценки эффективности гос</w:t>
      </w:r>
      <w:r>
        <w:rPr>
          <w:sz w:val="28"/>
          <w:szCs w:val="28"/>
        </w:rPr>
        <w:t xml:space="preserve">ударственных </w:t>
      </w:r>
      <w:r w:rsidRPr="00666865">
        <w:rPr>
          <w:sz w:val="28"/>
          <w:szCs w:val="28"/>
        </w:rPr>
        <w:t xml:space="preserve">органов и сотрудников, внедрение новой шкалы оплаты труда и возможность привлечения </w:t>
      </w:r>
      <w:r>
        <w:rPr>
          <w:sz w:val="28"/>
          <w:szCs w:val="28"/>
        </w:rPr>
        <w:t xml:space="preserve">иностранных специалистов на государственную </w:t>
      </w:r>
      <w:r w:rsidRPr="00666865">
        <w:rPr>
          <w:sz w:val="28"/>
          <w:szCs w:val="28"/>
        </w:rPr>
        <w:t>службу. Создания местной полиции, подотчетной населению и реформирование судебной системы. Открытие на базе инфраструктуры ЭКСПО-2017 Международного финансового центра Астана AFIC с принципами английского права. Половина</w:t>
      </w:r>
      <w:r>
        <w:rPr>
          <w:sz w:val="28"/>
          <w:szCs w:val="28"/>
        </w:rPr>
        <w:t xml:space="preserve"> </w:t>
      </w:r>
      <w:r w:rsidRPr="00666865">
        <w:rPr>
          <w:sz w:val="28"/>
          <w:szCs w:val="28"/>
        </w:rPr>
        <w:t>реформ затрагивают вопросы индустри</w:t>
      </w:r>
      <w:r>
        <w:rPr>
          <w:sz w:val="28"/>
          <w:szCs w:val="28"/>
        </w:rPr>
        <w:t>ализации и экономического</w:t>
      </w:r>
      <w:r w:rsidRPr="00666865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666865">
        <w:rPr>
          <w:sz w:val="28"/>
          <w:szCs w:val="28"/>
        </w:rPr>
        <w:t>. Среди них особое внимание было уделено улучшению инвест</w:t>
      </w:r>
      <w:r>
        <w:rPr>
          <w:sz w:val="28"/>
          <w:szCs w:val="28"/>
        </w:rPr>
        <w:t xml:space="preserve">иционного </w:t>
      </w:r>
      <w:r w:rsidRPr="00666865">
        <w:rPr>
          <w:sz w:val="28"/>
          <w:szCs w:val="28"/>
        </w:rPr>
        <w:t>климата, интеграции налоговой и таможенных систем. Шаги</w:t>
      </w:r>
      <w:r>
        <w:rPr>
          <w:sz w:val="28"/>
          <w:szCs w:val="28"/>
        </w:rPr>
        <w:t xml:space="preserve"> 37-46 напрямую касаю</w:t>
      </w:r>
      <w:r w:rsidRPr="00666865">
        <w:rPr>
          <w:sz w:val="28"/>
          <w:szCs w:val="28"/>
        </w:rPr>
        <w:t xml:space="preserve">тся упрощения таможенных процедур, и улучшению налогового и таможенного администрирования. </w:t>
      </w:r>
      <w:r>
        <w:rPr>
          <w:sz w:val="28"/>
          <w:szCs w:val="28"/>
        </w:rPr>
        <w:t xml:space="preserve">Эти </w:t>
      </w:r>
      <w:r w:rsidRPr="00666865">
        <w:rPr>
          <w:sz w:val="28"/>
          <w:szCs w:val="28"/>
        </w:rPr>
        <w:t>шаги являются продолжение</w:t>
      </w:r>
      <w:r>
        <w:rPr>
          <w:sz w:val="28"/>
          <w:szCs w:val="28"/>
        </w:rPr>
        <w:t>м</w:t>
      </w:r>
      <w:r w:rsidRPr="00666865">
        <w:rPr>
          <w:sz w:val="28"/>
          <w:szCs w:val="28"/>
        </w:rPr>
        <w:t xml:space="preserve"> начатых реформ по интеграции налоговой и таможенной систем.</w:t>
      </w:r>
    </w:p>
    <w:p w:rsidR="002F13D6" w:rsidRPr="00666865" w:rsidRDefault="002F13D6" w:rsidP="002F13D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 w:rsidRPr="00666865">
        <w:rPr>
          <w:sz w:val="28"/>
          <w:szCs w:val="28"/>
        </w:rPr>
        <w:t xml:space="preserve">: 100 шагов Нации – это большой </w:t>
      </w:r>
      <w:proofErr w:type="spellStart"/>
      <w:r w:rsidRPr="00666865">
        <w:rPr>
          <w:sz w:val="28"/>
          <w:szCs w:val="28"/>
        </w:rPr>
        <w:t>Мегапроект</w:t>
      </w:r>
      <w:proofErr w:type="spellEnd"/>
      <w:r w:rsidRPr="00666865">
        <w:rPr>
          <w:sz w:val="28"/>
          <w:szCs w:val="28"/>
        </w:rPr>
        <w:t>. Он нужен каждому из нас и для будущих поколений. Каждый пункт Плана Нации понятен любому человеку, будь то рабочему, школьнику, служащему и бизнесмену. Он касается всех и вся. Поэтому мы должны обеспечить его практическую реализацию, каждый на своем месте, в семье и обществе.</w:t>
      </w:r>
    </w:p>
    <w:p w:rsidR="00511710" w:rsidRDefault="002F13D6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D6"/>
    <w:rsid w:val="002F13D6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1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1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2F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1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1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2F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2016-12-30T10:29:00Z</dcterms:created>
  <dcterms:modified xsi:type="dcterms:W3CDTF">2016-12-30T10:29:00Z</dcterms:modified>
</cp:coreProperties>
</file>