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1F" w:rsidRPr="00715B41" w:rsidRDefault="0067681F" w:rsidP="0067681F">
      <w:pPr>
        <w:ind w:left="400"/>
        <w:jc w:val="center"/>
        <w:rPr>
          <w:rStyle w:val="s1"/>
          <w:color w:val="auto"/>
          <w:lang w:val="kk-KZ"/>
        </w:rPr>
      </w:pPr>
      <w:r w:rsidRPr="00715B41">
        <w:rPr>
          <w:rStyle w:val="s1"/>
          <w:color w:val="auto"/>
          <w:sz w:val="28"/>
          <w:szCs w:val="28"/>
          <w:lang w:val="kk-KZ"/>
        </w:rPr>
        <w:t xml:space="preserve">«Қызметiн "Астана  жаңа-қала" арнайы экономикалық </w:t>
      </w:r>
      <w:r>
        <w:rPr>
          <w:rStyle w:val="s1"/>
          <w:color w:val="auto"/>
          <w:sz w:val="28"/>
          <w:szCs w:val="28"/>
          <w:lang w:val="kk-KZ"/>
        </w:rPr>
        <w:t>аймақт</w:t>
      </w:r>
      <w:r w:rsidRPr="00715B41">
        <w:rPr>
          <w:rStyle w:val="s1"/>
          <w:color w:val="auto"/>
          <w:sz w:val="28"/>
          <w:szCs w:val="28"/>
          <w:lang w:val="kk-KZ"/>
        </w:rPr>
        <w:t>ың аумағында жүзеге асыратын қатысушыларға салық салу»</w:t>
      </w:r>
    </w:p>
    <w:p w:rsidR="0067681F" w:rsidRPr="00715B41" w:rsidRDefault="0067681F" w:rsidP="0067681F">
      <w:pPr>
        <w:ind w:left="1200" w:hanging="800"/>
        <w:jc w:val="both"/>
        <w:rPr>
          <w:rStyle w:val="s1"/>
          <w:lang w:val="kk-KZ"/>
        </w:rPr>
      </w:pPr>
    </w:p>
    <w:p w:rsidR="0067681F" w:rsidRDefault="0067681F" w:rsidP="0067681F">
      <w:pPr>
        <w:ind w:firstLine="708"/>
        <w:jc w:val="both"/>
        <w:rPr>
          <w:sz w:val="28"/>
          <w:szCs w:val="28"/>
          <w:lang w:val="kk-KZ"/>
        </w:rPr>
      </w:pPr>
      <w:r w:rsidRPr="00715B41">
        <w:rPr>
          <w:rStyle w:val="s1"/>
          <w:b w:val="0"/>
          <w:color w:val="auto"/>
          <w:sz w:val="28"/>
          <w:szCs w:val="28"/>
          <w:lang w:val="kk-KZ"/>
        </w:rPr>
        <w:t>Қы</w:t>
      </w:r>
      <w:r>
        <w:rPr>
          <w:rStyle w:val="s1"/>
          <w:b w:val="0"/>
          <w:color w:val="auto"/>
          <w:sz w:val="28"/>
          <w:szCs w:val="28"/>
          <w:lang w:val="kk-KZ"/>
        </w:rPr>
        <w:t>зметiн</w:t>
      </w:r>
      <w:r w:rsidRPr="00715B41">
        <w:rPr>
          <w:rStyle w:val="s1"/>
          <w:b w:val="0"/>
          <w:color w:val="auto"/>
          <w:sz w:val="28"/>
          <w:szCs w:val="28"/>
          <w:lang w:val="kk-KZ"/>
        </w:rPr>
        <w:t xml:space="preserve"> арнайы экономикалық </w:t>
      </w:r>
      <w:r>
        <w:rPr>
          <w:rStyle w:val="s1"/>
          <w:b w:val="0"/>
          <w:color w:val="auto"/>
          <w:sz w:val="28"/>
          <w:szCs w:val="28"/>
          <w:lang w:val="kk-KZ"/>
        </w:rPr>
        <w:t>аймақт</w:t>
      </w:r>
      <w:r w:rsidRPr="00715B41">
        <w:rPr>
          <w:rStyle w:val="s1"/>
          <w:b w:val="0"/>
          <w:color w:val="auto"/>
          <w:sz w:val="28"/>
          <w:szCs w:val="28"/>
          <w:lang w:val="kk-KZ"/>
        </w:rPr>
        <w:t>ың аумағында жүзеге асыратын қатысушыларға салық салу</w:t>
      </w:r>
      <w:r>
        <w:rPr>
          <w:sz w:val="28"/>
          <w:szCs w:val="28"/>
          <w:lang w:val="kk-KZ"/>
        </w:rPr>
        <w:t xml:space="preserve"> </w:t>
      </w:r>
      <w:r w:rsidRPr="00715B41">
        <w:rPr>
          <w:sz w:val="28"/>
          <w:szCs w:val="28"/>
          <w:lang w:val="kk-KZ"/>
        </w:rPr>
        <w:t>Қазақстан Республикасының  «Салық және бюджетке төленетін басқа</w:t>
      </w:r>
      <w:r>
        <w:rPr>
          <w:sz w:val="28"/>
          <w:szCs w:val="28"/>
          <w:lang w:val="kk-KZ"/>
        </w:rPr>
        <w:t xml:space="preserve"> </w:t>
      </w:r>
      <w:r w:rsidRPr="00715B41">
        <w:rPr>
          <w:sz w:val="28"/>
          <w:szCs w:val="28"/>
          <w:lang w:val="kk-KZ"/>
        </w:rPr>
        <w:t>да міндетті төлемдер туралы» Кодексінің (</w:t>
      </w:r>
      <w:r w:rsidRPr="00715B41">
        <w:rPr>
          <w:rStyle w:val="s0"/>
          <w:sz w:val="28"/>
          <w:szCs w:val="28"/>
          <w:lang w:val="kk-KZ"/>
        </w:rPr>
        <w:t>ары – қарай – Салық кодексі)</w:t>
      </w:r>
      <w:r w:rsidRPr="00715B41">
        <w:rPr>
          <w:sz w:val="28"/>
          <w:szCs w:val="28"/>
          <w:lang w:val="kk-KZ"/>
        </w:rPr>
        <w:t xml:space="preserve"> 151-1</w:t>
      </w:r>
      <w:r>
        <w:rPr>
          <w:sz w:val="28"/>
          <w:szCs w:val="28"/>
          <w:lang w:val="kk-KZ"/>
        </w:rPr>
        <w:t xml:space="preserve"> бабымен реттеледі. </w:t>
      </w:r>
    </w:p>
    <w:p w:rsidR="0067681F" w:rsidRPr="009C4361" w:rsidRDefault="0067681F" w:rsidP="0067681F">
      <w:pPr>
        <w:ind w:firstLine="709"/>
        <w:jc w:val="both"/>
        <w:rPr>
          <w:sz w:val="28"/>
          <w:szCs w:val="28"/>
          <w:lang w:val="kk-KZ"/>
        </w:rPr>
      </w:pPr>
      <w:r w:rsidRPr="00715B41">
        <w:rPr>
          <w:rStyle w:val="s0"/>
          <w:sz w:val="28"/>
          <w:szCs w:val="28"/>
          <w:lang w:val="kk-KZ"/>
        </w:rPr>
        <w:t>Салық кодексі</w:t>
      </w:r>
      <w:r>
        <w:rPr>
          <w:rStyle w:val="s0"/>
          <w:sz w:val="28"/>
          <w:szCs w:val="28"/>
          <w:lang w:val="kk-KZ"/>
        </w:rPr>
        <w:t>нің</w:t>
      </w:r>
      <w:r>
        <w:rPr>
          <w:sz w:val="28"/>
          <w:szCs w:val="28"/>
          <w:lang w:val="kk-KZ"/>
        </w:rPr>
        <w:t xml:space="preserve"> </w:t>
      </w:r>
      <w:r w:rsidRPr="009C4361">
        <w:rPr>
          <w:sz w:val="28"/>
          <w:szCs w:val="28"/>
          <w:lang w:val="kk-KZ"/>
        </w:rPr>
        <w:t>150</w:t>
      </w:r>
      <w:r>
        <w:rPr>
          <w:sz w:val="28"/>
          <w:szCs w:val="28"/>
          <w:lang w:val="kk-KZ"/>
        </w:rPr>
        <w:t xml:space="preserve"> бабы 1 тармағына сәйкес </w:t>
      </w:r>
      <w:r>
        <w:rPr>
          <w:rStyle w:val="s1"/>
          <w:b w:val="0"/>
          <w:color w:val="auto"/>
          <w:sz w:val="28"/>
          <w:szCs w:val="28"/>
          <w:lang w:val="kk-KZ"/>
        </w:rPr>
        <w:t>қ</w:t>
      </w:r>
      <w:r w:rsidRPr="00715B41">
        <w:rPr>
          <w:rStyle w:val="s1"/>
          <w:b w:val="0"/>
          <w:color w:val="auto"/>
          <w:sz w:val="28"/>
          <w:szCs w:val="28"/>
          <w:lang w:val="kk-KZ"/>
        </w:rPr>
        <w:t>ы</w:t>
      </w:r>
      <w:r>
        <w:rPr>
          <w:rStyle w:val="s1"/>
          <w:b w:val="0"/>
          <w:color w:val="auto"/>
          <w:sz w:val="28"/>
          <w:szCs w:val="28"/>
          <w:lang w:val="kk-KZ"/>
        </w:rPr>
        <w:t>зметiн</w:t>
      </w:r>
      <w:r w:rsidRPr="00715B41">
        <w:rPr>
          <w:rStyle w:val="s1"/>
          <w:b w:val="0"/>
          <w:color w:val="auto"/>
          <w:sz w:val="28"/>
          <w:szCs w:val="28"/>
          <w:lang w:val="kk-KZ"/>
        </w:rPr>
        <w:t xml:space="preserve"> арнайы экономикалық </w:t>
      </w:r>
      <w:r>
        <w:rPr>
          <w:rStyle w:val="s1"/>
          <w:b w:val="0"/>
          <w:color w:val="auto"/>
          <w:sz w:val="28"/>
          <w:szCs w:val="28"/>
          <w:lang w:val="kk-KZ"/>
        </w:rPr>
        <w:t>аймақт</w:t>
      </w:r>
      <w:r w:rsidRPr="00715B41">
        <w:rPr>
          <w:rStyle w:val="s1"/>
          <w:b w:val="0"/>
          <w:color w:val="auto"/>
          <w:sz w:val="28"/>
          <w:szCs w:val="28"/>
          <w:lang w:val="kk-KZ"/>
        </w:rPr>
        <w:t>ың аумағында жүзеге асыратын қатысушылар</w:t>
      </w:r>
      <w:r>
        <w:rPr>
          <w:rStyle w:val="s1"/>
          <w:b w:val="0"/>
          <w:color w:val="auto"/>
          <w:sz w:val="28"/>
          <w:szCs w:val="28"/>
          <w:lang w:val="kk-KZ"/>
        </w:rPr>
        <w:t xml:space="preserve">ға жататын заңды тұлғалар  белгілі бір шартарға, оның ішінде келесілерге </w:t>
      </w:r>
      <w:r>
        <w:rPr>
          <w:sz w:val="28"/>
          <w:szCs w:val="28"/>
          <w:lang w:val="kk-KZ"/>
        </w:rPr>
        <w:t>сәйкес</w:t>
      </w:r>
      <w:r w:rsidRPr="009C436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болуға тиісті</w:t>
      </w:r>
      <w:r w:rsidRPr="009C4361">
        <w:rPr>
          <w:sz w:val="28"/>
          <w:szCs w:val="28"/>
          <w:lang w:val="kk-KZ"/>
        </w:rPr>
        <w:t>:</w:t>
      </w:r>
    </w:p>
    <w:p w:rsidR="0067681F" w:rsidRDefault="0067681F" w:rsidP="0067681F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AE320A">
        <w:rPr>
          <w:sz w:val="28"/>
          <w:szCs w:val="28"/>
          <w:lang w:val="kk-KZ"/>
        </w:rPr>
        <w:t>"Инновациялық технологиялар паркі" арнайы экономикалық аймағынан басқа арнайы экономикалық аймақтың қатысушысы болып табылатын заңды тұлға үшін мынадай шарттар сақталған жағдайда, - заңды тұлғаның жылдық жиынтық табысының кемiнде 90 пайызын өзi өндiрген тауарларды, жұмыстарды, көрсетілетін қызметтерді өткiзуден алынуға жататын (алынған) табыстар құраса.</w:t>
      </w:r>
    </w:p>
    <w:p w:rsidR="0067681F" w:rsidRDefault="0067681F" w:rsidP="0067681F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«Астана жаңа-қала»</w:t>
      </w:r>
      <w:r w:rsidRPr="00AE320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арнайы экономикалық аймағындағы қызметтердің басым бағыттар тізімі </w:t>
      </w:r>
      <w:r w:rsidRPr="00715B41">
        <w:rPr>
          <w:sz w:val="28"/>
          <w:szCs w:val="28"/>
          <w:lang w:val="kk-KZ"/>
        </w:rPr>
        <w:t>Қазақст</w:t>
      </w:r>
      <w:r>
        <w:rPr>
          <w:sz w:val="28"/>
          <w:szCs w:val="28"/>
          <w:lang w:val="kk-KZ"/>
        </w:rPr>
        <w:t xml:space="preserve">ан Республикасы Өкіметінің 20 қаңтар 2017 жылғы № 10 қаулысымен бекітілген. </w:t>
      </w:r>
    </w:p>
    <w:p w:rsidR="0067681F" w:rsidRPr="00860BFD" w:rsidRDefault="0067681F" w:rsidP="0067681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Осыған орай</w:t>
      </w:r>
      <w:r w:rsidRPr="00860BFD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«Астана жаңа-қала»</w:t>
      </w:r>
      <w:r w:rsidRPr="00AE320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арнайы экономикалық аймағындағы қызмет атқаратын қатысушыларға қелесі жеңілдіктер қарастырылған</w:t>
      </w:r>
      <w:r w:rsidRPr="00860BFD">
        <w:rPr>
          <w:sz w:val="28"/>
          <w:szCs w:val="28"/>
          <w:lang w:val="kk-KZ"/>
        </w:rPr>
        <w:t>:</w:t>
      </w:r>
    </w:p>
    <w:p w:rsidR="0067681F" w:rsidRPr="001D5CA5" w:rsidRDefault="0067681F" w:rsidP="0067681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  <w:lang w:val="kk-KZ"/>
        </w:rPr>
      </w:pPr>
      <w:r w:rsidRPr="001D5CA5">
        <w:rPr>
          <w:sz w:val="28"/>
          <w:szCs w:val="28"/>
          <w:lang w:val="kk-KZ"/>
        </w:rPr>
        <w:t xml:space="preserve">жер салығын есептеу кезiнде тиiстi мөлшерлемелерге </w:t>
      </w:r>
      <w:r w:rsidRPr="001D5CA5">
        <w:rPr>
          <w:b/>
          <w:sz w:val="28"/>
          <w:szCs w:val="28"/>
          <w:lang w:val="kk-KZ"/>
        </w:rPr>
        <w:t>0 коэффициент;</w:t>
      </w:r>
    </w:p>
    <w:p w:rsidR="0067681F" w:rsidRPr="001D5CA5" w:rsidRDefault="0067681F" w:rsidP="0067681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  <w:lang w:val="kk-KZ"/>
        </w:rPr>
      </w:pPr>
      <w:r w:rsidRPr="001D5CA5">
        <w:rPr>
          <w:sz w:val="28"/>
          <w:szCs w:val="28"/>
          <w:lang w:val="kk-KZ"/>
        </w:rPr>
        <w:t xml:space="preserve">уақытша өтеулі жер пайдалану (жалдау) шартында көрсетілген, бірақ "Астана – жаңақала" арнайы экономикалық аймағының жұмыс істеу мерзімінен аспайтын мерзімге жер учаскелерін пайдаланғаны үшін төлемақыны есептеу кезінде тиісті мөлшерлемелерге </w:t>
      </w:r>
      <w:r w:rsidRPr="001D5CA5">
        <w:rPr>
          <w:b/>
          <w:sz w:val="28"/>
          <w:szCs w:val="28"/>
          <w:lang w:val="kk-KZ"/>
        </w:rPr>
        <w:t>0 коэффициент;</w:t>
      </w:r>
    </w:p>
    <w:p w:rsidR="0067681F" w:rsidRPr="001D5CA5" w:rsidRDefault="0067681F" w:rsidP="0067681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1D5CA5">
        <w:rPr>
          <w:sz w:val="28"/>
          <w:szCs w:val="28"/>
          <w:lang w:val="kk-KZ"/>
        </w:rPr>
        <w:t xml:space="preserve">мүлiкке салынатын салықты есептеу кезiнде салық салу объектiлерiнiң орташа жылдық құнына </w:t>
      </w:r>
      <w:r w:rsidRPr="001D5CA5">
        <w:rPr>
          <w:b/>
          <w:sz w:val="28"/>
          <w:szCs w:val="28"/>
          <w:lang w:val="kk-KZ"/>
        </w:rPr>
        <w:t xml:space="preserve">0 пайыз мөлшерлеме </w:t>
      </w:r>
      <w:r w:rsidRPr="001D5CA5">
        <w:rPr>
          <w:sz w:val="28"/>
          <w:szCs w:val="28"/>
          <w:lang w:val="kk-KZ"/>
        </w:rPr>
        <w:t>қолданылады;</w:t>
      </w:r>
    </w:p>
    <w:p w:rsidR="0067681F" w:rsidRPr="001D5CA5" w:rsidRDefault="0067681F" w:rsidP="0067681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  <w:lang w:val="kk-KZ"/>
        </w:rPr>
      </w:pPr>
      <w:r w:rsidRPr="00715B41">
        <w:rPr>
          <w:rStyle w:val="s0"/>
          <w:sz w:val="28"/>
          <w:szCs w:val="28"/>
          <w:lang w:val="kk-KZ"/>
        </w:rPr>
        <w:t>Салық кодексі</w:t>
      </w:r>
      <w:r>
        <w:rPr>
          <w:rStyle w:val="s0"/>
          <w:sz w:val="28"/>
          <w:szCs w:val="28"/>
          <w:lang w:val="kk-KZ"/>
        </w:rPr>
        <w:t>нің</w:t>
      </w:r>
      <w:r>
        <w:rPr>
          <w:sz w:val="28"/>
          <w:szCs w:val="28"/>
          <w:lang w:val="kk-KZ"/>
        </w:rPr>
        <w:t xml:space="preserve"> 139 бабына сәйкес есептелген </w:t>
      </w:r>
      <w:r w:rsidRPr="001D5CA5">
        <w:rPr>
          <w:b/>
          <w:sz w:val="28"/>
          <w:szCs w:val="28"/>
          <w:lang w:val="kk-KZ"/>
        </w:rPr>
        <w:t>корпоративтік табыс салығының</w:t>
      </w:r>
      <w:r>
        <w:rPr>
          <w:sz w:val="28"/>
          <w:szCs w:val="28"/>
          <w:lang w:val="kk-KZ"/>
        </w:rPr>
        <w:t xml:space="preserve"> </w:t>
      </w:r>
      <w:r w:rsidRPr="001D5CA5">
        <w:rPr>
          <w:sz w:val="28"/>
          <w:szCs w:val="28"/>
          <w:lang w:val="kk-KZ"/>
        </w:rPr>
        <w:t>(</w:t>
      </w:r>
      <w:r w:rsidRPr="00715B41">
        <w:rPr>
          <w:rStyle w:val="s0"/>
          <w:sz w:val="28"/>
          <w:szCs w:val="28"/>
          <w:lang w:val="kk-KZ"/>
        </w:rPr>
        <w:t>Салық кодексі</w:t>
      </w:r>
      <w:r>
        <w:rPr>
          <w:rStyle w:val="s0"/>
          <w:sz w:val="28"/>
          <w:szCs w:val="28"/>
          <w:lang w:val="kk-KZ"/>
        </w:rPr>
        <w:t xml:space="preserve">нің </w:t>
      </w:r>
      <w:r w:rsidRPr="00715B41">
        <w:rPr>
          <w:sz w:val="28"/>
          <w:szCs w:val="28"/>
          <w:lang w:val="kk-KZ"/>
        </w:rPr>
        <w:t xml:space="preserve"> 151-1</w:t>
      </w:r>
      <w:r>
        <w:rPr>
          <w:sz w:val="28"/>
          <w:szCs w:val="28"/>
          <w:lang w:val="kk-KZ"/>
        </w:rPr>
        <w:t xml:space="preserve"> бабы 1 тармағы 4,5 тармақшаларында көрсетілген қызметтен басқалар</w:t>
      </w:r>
      <w:r w:rsidRPr="001D5CA5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</w:t>
      </w:r>
      <w:r w:rsidRPr="001D5CA5">
        <w:rPr>
          <w:b/>
          <w:sz w:val="28"/>
          <w:szCs w:val="28"/>
          <w:lang w:val="kk-KZ"/>
        </w:rPr>
        <w:t xml:space="preserve">соммасы 100 паыйзға кемітіледі. </w:t>
      </w:r>
    </w:p>
    <w:p w:rsidR="0067681F" w:rsidRPr="00347E6C" w:rsidRDefault="0067681F" w:rsidP="0067681F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Сонымен қатар, </w:t>
      </w:r>
      <w:r w:rsidRPr="00715B41">
        <w:rPr>
          <w:rStyle w:val="s0"/>
          <w:sz w:val="28"/>
          <w:szCs w:val="28"/>
          <w:lang w:val="kk-KZ"/>
        </w:rPr>
        <w:t>Салық кодексі</w:t>
      </w:r>
      <w:r>
        <w:rPr>
          <w:rStyle w:val="s0"/>
          <w:sz w:val="28"/>
          <w:szCs w:val="28"/>
          <w:lang w:val="kk-KZ"/>
        </w:rPr>
        <w:t xml:space="preserve">нің </w:t>
      </w:r>
      <w:r w:rsidRPr="00715B41">
        <w:rPr>
          <w:sz w:val="28"/>
          <w:szCs w:val="28"/>
          <w:lang w:val="kk-KZ"/>
        </w:rPr>
        <w:t xml:space="preserve"> 151-1</w:t>
      </w:r>
      <w:r>
        <w:rPr>
          <w:sz w:val="28"/>
          <w:szCs w:val="28"/>
          <w:lang w:val="kk-KZ"/>
        </w:rPr>
        <w:t xml:space="preserve"> бабына сәйкес  басым бағыттағы қызметердің бірнеше түрімен айналысқан жағдайда, бұндай қатысушы </w:t>
      </w:r>
      <w:r w:rsidRPr="004A01BB">
        <w:rPr>
          <w:sz w:val="28"/>
          <w:szCs w:val="28"/>
          <w:lang w:val="kk-KZ"/>
        </w:rPr>
        <w:t>корпоративтік табыс салығын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есептеу мақсатында </w:t>
      </w:r>
      <w:r w:rsidRPr="00347E6C">
        <w:rPr>
          <w:rStyle w:val="s0"/>
          <w:b/>
          <w:sz w:val="28"/>
          <w:szCs w:val="28"/>
          <w:lang w:val="kk-KZ"/>
        </w:rPr>
        <w:t>бөлек есепке алуды жүргізеді.</w:t>
      </w:r>
    </w:p>
    <w:p w:rsidR="0067681F" w:rsidRDefault="0067681F" w:rsidP="0067681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</w:p>
    <w:p w:rsidR="0067681F" w:rsidRPr="00FD7653" w:rsidRDefault="0067681F" w:rsidP="0067681F">
      <w:pPr>
        <w:ind w:firstLine="709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Астана-</w:t>
      </w:r>
      <w:proofErr w:type="spellStart"/>
      <w:r>
        <w:rPr>
          <w:b/>
          <w:sz w:val="28"/>
          <w:szCs w:val="28"/>
        </w:rPr>
        <w:t>жа</w:t>
      </w:r>
      <w:proofErr w:type="spellEnd"/>
      <w:proofErr w:type="gramEnd"/>
      <w:r>
        <w:rPr>
          <w:b/>
          <w:sz w:val="28"/>
          <w:szCs w:val="28"/>
          <w:lang w:val="kk-KZ"/>
        </w:rPr>
        <w:t>ңа қала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  <w:lang w:val="kk-KZ"/>
        </w:rPr>
        <w:t xml:space="preserve"> МКБ бас маманы Ильдыбаева Б.С.</w:t>
      </w:r>
    </w:p>
    <w:p w:rsidR="0067681F" w:rsidRDefault="0067681F" w:rsidP="0067681F">
      <w:pPr>
        <w:jc w:val="both"/>
      </w:pPr>
    </w:p>
    <w:p w:rsidR="006A6EBD" w:rsidRDefault="006A6EBD">
      <w:bookmarkStart w:id="0" w:name="_GoBack"/>
      <w:bookmarkEnd w:id="0"/>
    </w:p>
    <w:sectPr w:rsidR="006A6EBD" w:rsidSect="0055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92295"/>
    <w:multiLevelType w:val="hybridMultilevel"/>
    <w:tmpl w:val="D2F208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65"/>
    <w:rsid w:val="00107C65"/>
    <w:rsid w:val="0067681F"/>
    <w:rsid w:val="006A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1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81F"/>
    <w:pPr>
      <w:ind w:left="720"/>
      <w:contextualSpacing/>
    </w:pPr>
  </w:style>
  <w:style w:type="character" w:customStyle="1" w:styleId="s0">
    <w:name w:val="s0"/>
    <w:rsid w:val="0067681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67681F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1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81F"/>
    <w:pPr>
      <w:ind w:left="720"/>
      <w:contextualSpacing/>
    </w:pPr>
  </w:style>
  <w:style w:type="character" w:customStyle="1" w:styleId="s0">
    <w:name w:val="s0"/>
    <w:rsid w:val="0067681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67681F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Райхан Арон</dc:creator>
  <cp:keywords/>
  <dc:description/>
  <cp:lastModifiedBy>Райхан Арон</cp:lastModifiedBy>
  <cp:revision>2</cp:revision>
  <dcterms:created xsi:type="dcterms:W3CDTF">2017-07-24T08:49:00Z</dcterms:created>
  <dcterms:modified xsi:type="dcterms:W3CDTF">2017-07-24T08:49:00Z</dcterms:modified>
</cp:coreProperties>
</file>