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55C" w:rsidRDefault="0064155C" w:rsidP="0064155C">
      <w:pPr>
        <w:spacing w:after="0" w:line="240" w:lineRule="auto"/>
        <w:jc w:val="center"/>
        <w:rPr>
          <w:rFonts w:ascii="Times New Roman" w:hAnsi="Times New Roman"/>
          <w:b/>
          <w:sz w:val="24"/>
          <w:szCs w:val="24"/>
          <w:u w:val="single"/>
          <w:lang w:val="kk-KZ"/>
        </w:rPr>
      </w:pPr>
      <w:r w:rsidRPr="00D773B7">
        <w:rPr>
          <w:rFonts w:ascii="Times New Roman" w:hAnsi="Times New Roman"/>
          <w:b/>
          <w:sz w:val="24"/>
          <w:szCs w:val="24"/>
          <w:u w:val="single"/>
          <w:lang w:val="kk-KZ"/>
        </w:rPr>
        <w:t>Аукциондардан алынатын алым</w:t>
      </w:r>
    </w:p>
    <w:p w:rsidR="0064155C" w:rsidRPr="00D773B7" w:rsidRDefault="0064155C" w:rsidP="0064155C">
      <w:pPr>
        <w:spacing w:after="0" w:line="240" w:lineRule="auto"/>
        <w:jc w:val="both"/>
        <w:rPr>
          <w:rFonts w:ascii="Times New Roman" w:hAnsi="Times New Roman"/>
          <w:b/>
          <w:sz w:val="24"/>
          <w:szCs w:val="24"/>
          <w:u w:val="single"/>
          <w:lang w:val="kk-KZ"/>
        </w:rPr>
      </w:pPr>
    </w:p>
    <w:p w:rsidR="0064155C" w:rsidRPr="00D773B7" w:rsidRDefault="0064155C" w:rsidP="0064155C">
      <w:pPr>
        <w:spacing w:after="0" w:line="240" w:lineRule="auto"/>
        <w:ind w:firstLine="708"/>
        <w:jc w:val="both"/>
        <w:rPr>
          <w:rFonts w:ascii="Times New Roman" w:hAnsi="Times New Roman"/>
          <w:sz w:val="24"/>
          <w:szCs w:val="24"/>
          <w:lang w:val="kk-KZ"/>
        </w:rPr>
      </w:pPr>
      <w:r w:rsidRPr="00D773B7">
        <w:rPr>
          <w:rFonts w:ascii="Times New Roman" w:hAnsi="Times New Roman"/>
          <w:sz w:val="24"/>
          <w:szCs w:val="24"/>
          <w:lang w:val="kk-KZ"/>
        </w:rPr>
        <w:t xml:space="preserve">Аукциондардан алынатын алым (бұдан әрі - алым) ҚР аумағында өткізілетін аукциондарда мүлікті (оның ішінде мүліктік құқықтарды) өткізу кезінде алынады. Аукциондарда мүлiктi (оның iшiнде мүлiктiк құқықтарды) сатуға шығаратын жеке және заңды тұлғалар алым төлеушiлер болып табылады.Сатылған мүліктің (мүліктік құқықтардың) аукцион өткiзу нәтижелерi бойынша белгiленген құны алым алу объектiсi болып табылады. </w:t>
      </w:r>
    </w:p>
    <w:p w:rsidR="0064155C" w:rsidRPr="00D773B7" w:rsidRDefault="0064155C" w:rsidP="0064155C">
      <w:pPr>
        <w:spacing w:after="0" w:line="240" w:lineRule="auto"/>
        <w:ind w:firstLine="708"/>
        <w:jc w:val="both"/>
        <w:rPr>
          <w:rFonts w:ascii="Times New Roman" w:hAnsi="Times New Roman"/>
          <w:sz w:val="24"/>
          <w:szCs w:val="24"/>
          <w:lang w:val="kk-KZ"/>
        </w:rPr>
      </w:pPr>
      <w:r w:rsidRPr="00D773B7">
        <w:rPr>
          <w:rFonts w:ascii="Times New Roman" w:hAnsi="Times New Roman"/>
          <w:sz w:val="24"/>
          <w:szCs w:val="24"/>
          <w:lang w:val="kk-KZ"/>
        </w:rPr>
        <w:t xml:space="preserve"> Мыналардан: </w:t>
      </w:r>
    </w:p>
    <w:p w:rsidR="0064155C" w:rsidRPr="00D773B7" w:rsidRDefault="0064155C" w:rsidP="0064155C">
      <w:pPr>
        <w:spacing w:after="0" w:line="240" w:lineRule="auto"/>
        <w:jc w:val="both"/>
        <w:rPr>
          <w:rFonts w:ascii="Times New Roman" w:hAnsi="Times New Roman"/>
          <w:sz w:val="24"/>
          <w:szCs w:val="24"/>
          <w:lang w:val="kk-KZ"/>
        </w:rPr>
      </w:pPr>
      <w:r w:rsidRPr="00D773B7">
        <w:rPr>
          <w:rFonts w:ascii="Times New Roman" w:hAnsi="Times New Roman"/>
          <w:sz w:val="24"/>
          <w:szCs w:val="24"/>
          <w:lang w:val="kk-KZ"/>
        </w:rPr>
        <w:t xml:space="preserve">1) мемлекеттiк мүлiк объектiлерiн иелену, пайдалану және оған билiк ету құқығын жүзеге асыратын мемлекеттік уәкiлеттi орган, оның аумақтық органдары өткiзетiн аукциондардан; </w:t>
      </w:r>
    </w:p>
    <w:p w:rsidR="0064155C" w:rsidRPr="00D773B7" w:rsidRDefault="0064155C" w:rsidP="0064155C">
      <w:pPr>
        <w:spacing w:after="0" w:line="240" w:lineRule="auto"/>
        <w:jc w:val="both"/>
        <w:rPr>
          <w:rFonts w:ascii="Times New Roman" w:hAnsi="Times New Roman"/>
          <w:sz w:val="24"/>
          <w:szCs w:val="24"/>
          <w:lang w:val="kk-KZ"/>
        </w:rPr>
      </w:pPr>
      <w:r w:rsidRPr="00D773B7">
        <w:rPr>
          <w:rFonts w:ascii="Times New Roman" w:hAnsi="Times New Roman"/>
          <w:sz w:val="24"/>
          <w:szCs w:val="24"/>
          <w:lang w:val="kk-KZ"/>
        </w:rPr>
        <w:t>2) атқарушылық құжаттарды мәжбүрлеп орындату бойынша әділет органдары өткiзетiн аукциондардан;</w:t>
      </w:r>
    </w:p>
    <w:p w:rsidR="0064155C" w:rsidRPr="00D773B7" w:rsidRDefault="0064155C" w:rsidP="0064155C">
      <w:pPr>
        <w:spacing w:after="0" w:line="240" w:lineRule="auto"/>
        <w:jc w:val="both"/>
        <w:rPr>
          <w:rFonts w:ascii="Times New Roman" w:hAnsi="Times New Roman"/>
          <w:sz w:val="24"/>
          <w:szCs w:val="24"/>
          <w:lang w:val="kk-KZ"/>
        </w:rPr>
      </w:pPr>
      <w:r w:rsidRPr="00D773B7">
        <w:rPr>
          <w:rFonts w:ascii="Times New Roman" w:hAnsi="Times New Roman"/>
          <w:sz w:val="24"/>
          <w:szCs w:val="24"/>
          <w:lang w:val="kk-KZ"/>
        </w:rPr>
        <w:t xml:space="preserve">3) мыналарды: </w:t>
      </w:r>
    </w:p>
    <w:p w:rsidR="0064155C" w:rsidRPr="00D773B7" w:rsidRDefault="0064155C" w:rsidP="0064155C">
      <w:pPr>
        <w:spacing w:after="0" w:line="240" w:lineRule="auto"/>
        <w:jc w:val="both"/>
        <w:rPr>
          <w:rFonts w:ascii="Times New Roman" w:hAnsi="Times New Roman"/>
          <w:sz w:val="24"/>
          <w:szCs w:val="24"/>
          <w:lang w:val="kk-KZ"/>
        </w:rPr>
      </w:pPr>
      <w:r w:rsidRPr="00D773B7">
        <w:rPr>
          <w:rFonts w:ascii="Times New Roman" w:hAnsi="Times New Roman"/>
          <w:sz w:val="24"/>
          <w:szCs w:val="24"/>
          <w:lang w:val="kk-KZ"/>
        </w:rPr>
        <w:t>мемлекеттік кірістер органдары өткізген ашық аукциндардағы мүліктер;</w:t>
      </w:r>
    </w:p>
    <w:p w:rsidR="0064155C" w:rsidRPr="00D773B7" w:rsidRDefault="0064155C" w:rsidP="0064155C">
      <w:pPr>
        <w:spacing w:after="0" w:line="240" w:lineRule="auto"/>
        <w:jc w:val="both"/>
        <w:rPr>
          <w:rFonts w:ascii="Times New Roman" w:hAnsi="Times New Roman"/>
          <w:sz w:val="24"/>
          <w:szCs w:val="24"/>
          <w:lang w:val="kk-KZ"/>
        </w:rPr>
      </w:pPr>
      <w:r w:rsidRPr="00D773B7">
        <w:rPr>
          <w:rFonts w:ascii="Times New Roman" w:hAnsi="Times New Roman"/>
          <w:sz w:val="24"/>
          <w:szCs w:val="24"/>
          <w:lang w:val="kk-KZ"/>
        </w:rPr>
        <w:t xml:space="preserve">4) мыналарды: </w:t>
      </w:r>
    </w:p>
    <w:p w:rsidR="0064155C" w:rsidRPr="00D773B7" w:rsidRDefault="0064155C" w:rsidP="0064155C">
      <w:pPr>
        <w:spacing w:after="0" w:line="240" w:lineRule="auto"/>
        <w:jc w:val="both"/>
        <w:rPr>
          <w:rFonts w:ascii="Times New Roman" w:hAnsi="Times New Roman"/>
          <w:sz w:val="24"/>
          <w:szCs w:val="24"/>
          <w:lang w:val="kk-KZ"/>
        </w:rPr>
      </w:pPr>
      <w:r w:rsidRPr="00D773B7">
        <w:rPr>
          <w:rFonts w:ascii="Times New Roman" w:hAnsi="Times New Roman"/>
          <w:sz w:val="24"/>
          <w:szCs w:val="24"/>
          <w:lang w:val="kk-KZ"/>
        </w:rPr>
        <w:t xml:space="preserve">соттардың атқарушы құжаттарының негiзiнде мемлекет кiрiсiне тәркiленген мүлiктi, иесіз деп танылған және мемлекетке өткен мүлікті </w:t>
      </w:r>
    </w:p>
    <w:p w:rsidR="0064155C" w:rsidRPr="00D773B7" w:rsidRDefault="0064155C" w:rsidP="0064155C">
      <w:pPr>
        <w:spacing w:after="0" w:line="240" w:lineRule="auto"/>
        <w:jc w:val="both"/>
        <w:rPr>
          <w:rFonts w:ascii="Times New Roman" w:hAnsi="Times New Roman"/>
          <w:sz w:val="24"/>
          <w:szCs w:val="24"/>
          <w:lang w:val="kk-KZ"/>
        </w:rPr>
      </w:pPr>
      <w:r w:rsidRPr="00D773B7">
        <w:rPr>
          <w:rFonts w:ascii="Times New Roman" w:hAnsi="Times New Roman"/>
          <w:sz w:val="24"/>
          <w:szCs w:val="24"/>
          <w:lang w:val="kk-KZ"/>
        </w:rPr>
        <w:t xml:space="preserve">5) банкрот-заңды тұлғалардың мүліктік массасын өткізу жөнiндегi аукциондардан; </w:t>
      </w:r>
    </w:p>
    <w:p w:rsidR="0064155C" w:rsidRPr="00D773B7" w:rsidRDefault="0064155C" w:rsidP="0064155C">
      <w:pPr>
        <w:spacing w:after="0" w:line="240" w:lineRule="auto"/>
        <w:jc w:val="both"/>
        <w:rPr>
          <w:rFonts w:ascii="Times New Roman" w:hAnsi="Times New Roman"/>
          <w:sz w:val="24"/>
          <w:szCs w:val="24"/>
          <w:lang w:val="kk-KZ"/>
        </w:rPr>
      </w:pPr>
      <w:r w:rsidRPr="00D773B7">
        <w:rPr>
          <w:rFonts w:ascii="Times New Roman" w:hAnsi="Times New Roman"/>
          <w:sz w:val="24"/>
          <w:szCs w:val="24"/>
          <w:lang w:val="kk-KZ"/>
        </w:rPr>
        <w:t>6) мәжбүрлеп таратылатын банктердің, сақтандыру, қайта сақтандыру ұйымдарының тарату конкурстық массасын өткізу жөніндегі аукциондардан;</w:t>
      </w:r>
    </w:p>
    <w:p w:rsidR="0064155C" w:rsidRPr="00D773B7" w:rsidRDefault="0064155C" w:rsidP="0064155C">
      <w:pPr>
        <w:spacing w:after="0" w:line="240" w:lineRule="auto"/>
        <w:jc w:val="both"/>
        <w:rPr>
          <w:rFonts w:ascii="Times New Roman" w:hAnsi="Times New Roman"/>
          <w:sz w:val="24"/>
          <w:szCs w:val="24"/>
          <w:lang w:val="kk-KZ"/>
        </w:rPr>
      </w:pPr>
      <w:r w:rsidRPr="00D773B7">
        <w:rPr>
          <w:rFonts w:ascii="Times New Roman" w:hAnsi="Times New Roman"/>
          <w:sz w:val="24"/>
          <w:szCs w:val="24"/>
          <w:lang w:val="kk-KZ"/>
        </w:rPr>
        <w:t xml:space="preserve">7) Қазақстан Республикасының аумағында жұмыс істейтін қор биржасындағы сауда-саттықта; </w:t>
      </w:r>
    </w:p>
    <w:p w:rsidR="0064155C" w:rsidRPr="00D773B7" w:rsidRDefault="0064155C" w:rsidP="0064155C">
      <w:pPr>
        <w:spacing w:after="0" w:line="240" w:lineRule="auto"/>
        <w:jc w:val="both"/>
        <w:rPr>
          <w:rFonts w:ascii="Times New Roman" w:hAnsi="Times New Roman"/>
          <w:sz w:val="24"/>
          <w:szCs w:val="24"/>
          <w:lang w:val="kk-KZ"/>
        </w:rPr>
      </w:pPr>
      <w:r w:rsidRPr="00D773B7">
        <w:rPr>
          <w:rFonts w:ascii="Times New Roman" w:hAnsi="Times New Roman"/>
          <w:sz w:val="24"/>
          <w:szCs w:val="24"/>
          <w:lang w:val="kk-KZ"/>
        </w:rPr>
        <w:t>8) бағалы қағаздарды сату жөнiндегi аукциондардан;</w:t>
      </w:r>
    </w:p>
    <w:p w:rsidR="0064155C" w:rsidRPr="00D773B7" w:rsidRDefault="0064155C" w:rsidP="0064155C">
      <w:pPr>
        <w:spacing w:after="0" w:line="240" w:lineRule="auto"/>
        <w:jc w:val="both"/>
        <w:rPr>
          <w:rFonts w:ascii="Times New Roman" w:hAnsi="Times New Roman"/>
          <w:sz w:val="24"/>
          <w:szCs w:val="24"/>
          <w:lang w:val="kk-KZ"/>
        </w:rPr>
      </w:pPr>
      <w:r w:rsidRPr="00D773B7">
        <w:rPr>
          <w:rFonts w:ascii="Times New Roman" w:hAnsi="Times New Roman"/>
          <w:sz w:val="24"/>
          <w:szCs w:val="24"/>
          <w:lang w:val="kk-KZ"/>
        </w:rPr>
        <w:t xml:space="preserve">9) "Мемлекеттік сатып алу туралы" ҚР </w:t>
      </w:r>
      <w:r w:rsidRPr="00D773B7">
        <w:rPr>
          <w:rFonts w:ascii="Times New Roman" w:hAnsi="Times New Roman"/>
          <w:sz w:val="24"/>
          <w:szCs w:val="24"/>
        </w:rPr>
        <w:fldChar w:fldCharType="begin"/>
      </w:r>
      <w:r w:rsidRPr="00D773B7">
        <w:rPr>
          <w:rFonts w:ascii="Times New Roman" w:hAnsi="Times New Roman"/>
          <w:sz w:val="24"/>
          <w:szCs w:val="24"/>
          <w:lang w:val="kk-KZ"/>
        </w:rPr>
        <w:instrText xml:space="preserve"> HYPERLINK "http://adilet.zan.kz/kaz/docs/Z1500000434" \l "z214" </w:instrText>
      </w:r>
      <w:r w:rsidRPr="00D773B7">
        <w:rPr>
          <w:rFonts w:ascii="Times New Roman" w:hAnsi="Times New Roman"/>
          <w:sz w:val="24"/>
          <w:szCs w:val="24"/>
        </w:rPr>
        <w:fldChar w:fldCharType="separate"/>
      </w:r>
      <w:r w:rsidRPr="00D773B7">
        <w:rPr>
          <w:rFonts w:ascii="Times New Roman" w:hAnsi="Times New Roman"/>
          <w:bCs/>
          <w:sz w:val="24"/>
          <w:szCs w:val="24"/>
          <w:lang w:val="kk-KZ"/>
        </w:rPr>
        <w:t>Заңына</w:t>
      </w:r>
      <w:r w:rsidRPr="00D773B7">
        <w:rPr>
          <w:rFonts w:ascii="Times New Roman" w:hAnsi="Times New Roman"/>
          <w:bCs/>
          <w:sz w:val="24"/>
          <w:szCs w:val="24"/>
          <w:lang w:val="kk-KZ"/>
        </w:rPr>
        <w:fldChar w:fldCharType="end"/>
      </w:r>
      <w:r w:rsidRPr="00D773B7">
        <w:rPr>
          <w:rFonts w:ascii="Times New Roman" w:hAnsi="Times New Roman"/>
          <w:sz w:val="24"/>
          <w:szCs w:val="24"/>
          <w:lang w:val="kk-KZ"/>
        </w:rPr>
        <w:t xml:space="preserve"> сәйкес өткізілетін аукциондардан сатылатын мүлік (мүліктік құқықтар) құнынан алым алынбайды.</w:t>
      </w:r>
    </w:p>
    <w:p w:rsidR="0064155C" w:rsidRPr="00D773B7" w:rsidRDefault="0064155C" w:rsidP="0064155C">
      <w:pPr>
        <w:spacing w:after="0" w:line="240" w:lineRule="auto"/>
        <w:ind w:firstLine="708"/>
        <w:jc w:val="both"/>
        <w:rPr>
          <w:rFonts w:ascii="Times New Roman" w:hAnsi="Times New Roman"/>
          <w:sz w:val="24"/>
          <w:szCs w:val="24"/>
          <w:lang w:val="kk-KZ"/>
        </w:rPr>
      </w:pPr>
      <w:r w:rsidRPr="00D773B7">
        <w:rPr>
          <w:rFonts w:ascii="Times New Roman" w:hAnsi="Times New Roman"/>
          <w:sz w:val="24"/>
          <w:szCs w:val="24"/>
          <w:lang w:val="kk-KZ"/>
        </w:rPr>
        <w:t xml:space="preserve">Алым мөлшерлемесі 3 пайыз мөлшерінде белгіленеді, ал төлеушiлер алым сомасын салық салу объектiсiне мөлшерлеме қолдану арқылы дербес есептейдi және алым төлеу алым төлеушілердің орналасқан жері бойынша аукциондар (аукцион) өткiзiлген есептi айдан кейiнгi айдың 20-сынан кешiктiрілмей жүзеге асырылады. </w:t>
      </w:r>
    </w:p>
    <w:p w:rsidR="0064155C" w:rsidRPr="00D773B7" w:rsidRDefault="0064155C" w:rsidP="0064155C">
      <w:pPr>
        <w:spacing w:after="0" w:line="240" w:lineRule="auto"/>
        <w:ind w:firstLine="708"/>
        <w:jc w:val="both"/>
        <w:rPr>
          <w:rFonts w:ascii="Times New Roman" w:hAnsi="Times New Roman"/>
          <w:sz w:val="24"/>
          <w:szCs w:val="24"/>
          <w:lang w:val="kk-KZ"/>
        </w:rPr>
      </w:pPr>
      <w:r w:rsidRPr="00D773B7">
        <w:rPr>
          <w:rFonts w:ascii="Times New Roman" w:hAnsi="Times New Roman"/>
          <w:sz w:val="24"/>
          <w:szCs w:val="24"/>
          <w:lang w:val="kk-KZ"/>
        </w:rPr>
        <w:t xml:space="preserve">Алым төлеушiлер аукциондар (аукцион) өткiзiлген есептi тоқсаннан кейiнгi айдың 20-сынан кешiктiрмей, өзі орналасқан жердегi салық органдарына алым жөнiндегi декларацияны табыс етеді. </w:t>
      </w:r>
    </w:p>
    <w:p w:rsidR="0064155C" w:rsidRDefault="0064155C" w:rsidP="0064155C">
      <w:pPr>
        <w:spacing w:after="0" w:line="240" w:lineRule="auto"/>
        <w:ind w:firstLine="708"/>
        <w:jc w:val="both"/>
        <w:rPr>
          <w:rFonts w:ascii="Times New Roman" w:hAnsi="Times New Roman"/>
          <w:sz w:val="24"/>
          <w:szCs w:val="24"/>
          <w:lang w:val="kk-KZ"/>
        </w:rPr>
      </w:pPr>
      <w:r w:rsidRPr="00D773B7">
        <w:rPr>
          <w:rFonts w:ascii="Times New Roman" w:hAnsi="Times New Roman"/>
          <w:sz w:val="24"/>
          <w:szCs w:val="24"/>
          <w:lang w:val="kk-KZ"/>
        </w:rPr>
        <w:t>Аукцион ұйымдастырушылар тоқсан iшiнде өткiзiлген аукциондар бойынша тоқсан сайын есептi тоқсаннан кейiнгi айдың 15-інен кешіктірмей өзі орналасқан жердегi салық органдарына уәкiлеттi орган белгiлеген нысан бойынша алым төлеушiлер мен салық салу объектілері туралы ақпаратты табыс етеді.</w:t>
      </w:r>
    </w:p>
    <w:p w:rsidR="0064155C" w:rsidRDefault="0064155C" w:rsidP="0064155C">
      <w:pPr>
        <w:spacing w:after="0" w:line="240" w:lineRule="auto"/>
        <w:ind w:firstLine="708"/>
        <w:jc w:val="both"/>
        <w:rPr>
          <w:rFonts w:ascii="Times New Roman" w:hAnsi="Times New Roman"/>
          <w:sz w:val="24"/>
          <w:szCs w:val="24"/>
          <w:lang w:val="kk-KZ"/>
        </w:rPr>
      </w:pPr>
    </w:p>
    <w:p w:rsidR="0064155C" w:rsidRPr="00D773B7" w:rsidRDefault="0064155C" w:rsidP="0064155C">
      <w:pPr>
        <w:spacing w:after="0" w:line="240" w:lineRule="auto"/>
        <w:ind w:firstLine="708"/>
        <w:jc w:val="both"/>
        <w:rPr>
          <w:rFonts w:ascii="Times New Roman" w:hAnsi="Times New Roman"/>
          <w:sz w:val="24"/>
          <w:szCs w:val="24"/>
          <w:lang w:val="kk-KZ"/>
        </w:rPr>
      </w:pPr>
    </w:p>
    <w:p w:rsidR="0064155C" w:rsidRPr="00D773B7" w:rsidRDefault="0064155C" w:rsidP="0064155C">
      <w:pPr>
        <w:spacing w:after="0" w:line="240" w:lineRule="auto"/>
        <w:jc w:val="right"/>
        <w:rPr>
          <w:rFonts w:ascii="Times New Roman" w:hAnsi="Times New Roman"/>
          <w:i/>
          <w:sz w:val="24"/>
          <w:szCs w:val="24"/>
          <w:lang w:val="kk-KZ"/>
        </w:rPr>
      </w:pPr>
      <w:r w:rsidRPr="00D773B7">
        <w:rPr>
          <w:rFonts w:ascii="Times New Roman" w:hAnsi="Times New Roman"/>
          <w:i/>
          <w:sz w:val="24"/>
          <w:szCs w:val="24"/>
        </w:rPr>
        <w:t>«</w:t>
      </w:r>
      <w:proofErr w:type="gramStart"/>
      <w:r w:rsidRPr="00D773B7">
        <w:rPr>
          <w:rFonts w:ascii="Times New Roman" w:hAnsi="Times New Roman"/>
          <w:i/>
          <w:sz w:val="24"/>
          <w:szCs w:val="24"/>
        </w:rPr>
        <w:t>Астана-</w:t>
      </w:r>
      <w:proofErr w:type="spellStart"/>
      <w:r w:rsidRPr="00D773B7">
        <w:rPr>
          <w:rFonts w:ascii="Times New Roman" w:hAnsi="Times New Roman"/>
          <w:i/>
          <w:sz w:val="24"/>
          <w:szCs w:val="24"/>
        </w:rPr>
        <w:t>жа</w:t>
      </w:r>
      <w:proofErr w:type="spellEnd"/>
      <w:proofErr w:type="gramEnd"/>
      <w:r w:rsidRPr="00D773B7">
        <w:rPr>
          <w:rFonts w:ascii="Times New Roman" w:hAnsi="Times New Roman"/>
          <w:i/>
          <w:sz w:val="24"/>
          <w:szCs w:val="24"/>
          <w:lang w:val="kk-KZ"/>
        </w:rPr>
        <w:t>ң</w:t>
      </w:r>
      <w:r w:rsidRPr="00D773B7">
        <w:rPr>
          <w:rFonts w:ascii="Times New Roman" w:hAnsi="Times New Roman"/>
          <w:i/>
          <w:sz w:val="24"/>
          <w:szCs w:val="24"/>
        </w:rPr>
        <w:t xml:space="preserve">а </w:t>
      </w:r>
      <w:r w:rsidRPr="00D773B7">
        <w:rPr>
          <w:rFonts w:ascii="Times New Roman" w:hAnsi="Times New Roman"/>
          <w:i/>
          <w:sz w:val="24"/>
          <w:szCs w:val="24"/>
          <w:lang w:val="kk-KZ"/>
        </w:rPr>
        <w:t>қ</w:t>
      </w:r>
      <w:r w:rsidRPr="00D773B7">
        <w:rPr>
          <w:rFonts w:ascii="Times New Roman" w:hAnsi="Times New Roman"/>
          <w:i/>
          <w:sz w:val="24"/>
          <w:szCs w:val="24"/>
        </w:rPr>
        <w:t xml:space="preserve">ала» </w:t>
      </w:r>
      <w:r w:rsidRPr="00D773B7">
        <w:rPr>
          <w:rFonts w:ascii="Times New Roman" w:hAnsi="Times New Roman"/>
          <w:i/>
          <w:sz w:val="24"/>
          <w:szCs w:val="24"/>
          <w:lang w:val="kk-KZ"/>
        </w:rPr>
        <w:t>МКБ</w:t>
      </w:r>
    </w:p>
    <w:p w:rsidR="0064155C" w:rsidRPr="00D773B7" w:rsidRDefault="0064155C" w:rsidP="0064155C">
      <w:pPr>
        <w:spacing w:after="0" w:line="240" w:lineRule="auto"/>
        <w:ind w:firstLine="708"/>
        <w:jc w:val="both"/>
        <w:rPr>
          <w:rFonts w:ascii="Times New Roman" w:hAnsi="Times New Roman"/>
          <w:sz w:val="24"/>
          <w:szCs w:val="24"/>
          <w:lang w:val="kk-KZ"/>
        </w:rPr>
      </w:pPr>
      <w:bookmarkStart w:id="0" w:name="_GoBack"/>
      <w:bookmarkEnd w:id="0"/>
    </w:p>
    <w:sectPr w:rsidR="0064155C" w:rsidRPr="00D77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4A"/>
    <w:rsid w:val="00211559"/>
    <w:rsid w:val="0064155C"/>
    <w:rsid w:val="008B5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5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5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1967</Characters>
  <Application>Microsoft Office Word</Application>
  <DocSecurity>0</DocSecurity>
  <Lines>16</Lines>
  <Paragraphs>4</Paragraphs>
  <ScaleCrop>false</ScaleCrop>
  <Company>SPecialiST RePack</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Жасулан Мантаев Жандарбекулы</dc:creator>
  <cp:keywords/>
  <dc:description/>
  <cp:lastModifiedBy>Жасулан Мантаев Жандарбекулы</cp:lastModifiedBy>
  <cp:revision>2</cp:revision>
  <dcterms:created xsi:type="dcterms:W3CDTF">2017-11-08T05:34:00Z</dcterms:created>
  <dcterms:modified xsi:type="dcterms:W3CDTF">2017-11-08T05:35:00Z</dcterms:modified>
</cp:coreProperties>
</file>