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2095B" w:rsidTr="00B2095B">
        <w:tc>
          <w:tcPr>
            <w:tcW w:w="9571" w:type="dxa"/>
            <w:shd w:val="clear" w:color="auto" w:fill="auto"/>
          </w:tcPr>
          <w:p w:rsidR="00B2095B" w:rsidRDefault="00B2095B" w:rsidP="006A3719">
            <w:pPr>
              <w:pStyle w:val="a6"/>
              <w:jc w:val="center"/>
              <w:rPr>
                <w:rFonts w:ascii="Times New Roman" w:hAnsi="Times New Roman"/>
                <w:bCs/>
                <w:color w:val="0C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4"/>
              </w:rPr>
              <w:t>: МКД-12-12-02/16135   от: 17.11.2018</w:t>
            </w:r>
          </w:p>
          <w:p w:rsidR="00B2095B" w:rsidRPr="00B2095B" w:rsidRDefault="00B2095B" w:rsidP="006A3719">
            <w:pPr>
              <w:pStyle w:val="a6"/>
              <w:jc w:val="center"/>
              <w:rPr>
                <w:rFonts w:ascii="Times New Roman" w:hAnsi="Times New Roman"/>
                <w:bCs/>
                <w:color w:val="0C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4"/>
              </w:rPr>
              <w:t>: МКД-12-12-02/16135   от: 17.11.2018</w:t>
            </w:r>
          </w:p>
        </w:tc>
      </w:tr>
    </w:tbl>
    <w:p w:rsidR="006A3719" w:rsidRPr="006A3719" w:rsidRDefault="006A3719" w:rsidP="006A371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6A3719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  <w:r w:rsidRPr="006A3719">
        <w:rPr>
          <w:rFonts w:ascii="Times New Roman" w:hAnsi="Times New Roman"/>
          <w:b/>
          <w:sz w:val="24"/>
          <w:szCs w:val="24"/>
        </w:rPr>
        <w:br/>
        <w:t>   </w:t>
      </w:r>
      <w:r w:rsidRPr="006A3719">
        <w:rPr>
          <w:rFonts w:ascii="Times New Roman" w:hAnsi="Times New Roman"/>
          <w:b/>
          <w:bCs/>
          <w:sz w:val="24"/>
          <w:szCs w:val="24"/>
        </w:rPr>
        <w:t>о проведении конкурса по закупу услуг по оценке</w:t>
      </w:r>
      <w:r w:rsidRPr="006A3719">
        <w:rPr>
          <w:rFonts w:ascii="Times New Roman" w:hAnsi="Times New Roman"/>
          <w:b/>
          <w:sz w:val="24"/>
          <w:szCs w:val="24"/>
        </w:rPr>
        <w:t>  </w:t>
      </w:r>
      <w:r w:rsidRPr="006A3719">
        <w:rPr>
          <w:rFonts w:ascii="Times New Roman" w:hAnsi="Times New Roman"/>
          <w:b/>
          <w:bCs/>
          <w:sz w:val="24"/>
          <w:szCs w:val="24"/>
        </w:rPr>
        <w:t>имущества (активов) должника.</w:t>
      </w:r>
    </w:p>
    <w:p w:rsidR="006A3719" w:rsidRPr="00E32128" w:rsidRDefault="006A3719" w:rsidP="006A371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C8B" w:rsidRDefault="006A3719" w:rsidP="006A3719">
      <w:pPr>
        <w:ind w:firstLine="360"/>
        <w:jc w:val="both"/>
      </w:pPr>
      <w:r>
        <w:t xml:space="preserve"> </w:t>
      </w:r>
      <w:r w:rsidR="004E7C8B">
        <w:t>«</w:t>
      </w:r>
      <w:proofErr w:type="spellStart"/>
      <w:r w:rsidR="004E7C8B">
        <w:t>Банкротный</w:t>
      </w:r>
      <w:proofErr w:type="spellEnd"/>
      <w:r w:rsidR="004E7C8B">
        <w:t xml:space="preserve"> управляющий ТОО «</w:t>
      </w:r>
      <w:r w:rsidR="00C12691">
        <w:t>АЛПЕР -2013</w:t>
      </w:r>
      <w:r w:rsidR="004E7C8B">
        <w:t xml:space="preserve">», юридический адрес: </w:t>
      </w:r>
      <w:r w:rsidR="00E94752">
        <w:t>г. Астана</w:t>
      </w:r>
      <w:r w:rsidR="004E7C8B">
        <w:t>,</w:t>
      </w:r>
      <w:r w:rsidR="00C12691">
        <w:t xml:space="preserve"> район </w:t>
      </w:r>
      <w:proofErr w:type="spellStart"/>
      <w:r w:rsidR="00C12691">
        <w:t>Есиль,ул</w:t>
      </w:r>
      <w:proofErr w:type="gramStart"/>
      <w:r w:rsidR="00C12691">
        <w:t>.Х</w:t>
      </w:r>
      <w:proofErr w:type="gramEnd"/>
      <w:r w:rsidR="00C12691">
        <w:t>усейн</w:t>
      </w:r>
      <w:proofErr w:type="spellEnd"/>
      <w:r w:rsidR="00C12691">
        <w:t xml:space="preserve"> Бен </w:t>
      </w:r>
      <w:proofErr w:type="spellStart"/>
      <w:r w:rsidR="00C12691">
        <w:t>Талал</w:t>
      </w:r>
      <w:proofErr w:type="spellEnd"/>
      <w:r w:rsidR="00C12691">
        <w:t>, дом.11, кв.2</w:t>
      </w:r>
      <w:r>
        <w:t>,</w:t>
      </w:r>
      <w:r w:rsidR="004E7C8B">
        <w:t xml:space="preserve"> БИН </w:t>
      </w:r>
      <w:r w:rsidR="00C12691">
        <w:t>130740013805</w:t>
      </w:r>
      <w:r w:rsidR="004E7C8B">
        <w:t>, объявляет конкурс по закупу  услуг по оценке имущества (активов) должника</w:t>
      </w:r>
      <w:r w:rsidR="004E7C8B">
        <w:rPr>
          <w:lang w:val="kk-KZ"/>
        </w:rPr>
        <w:t xml:space="preserve">, находящиеся по адресу: </w:t>
      </w:r>
      <w:r w:rsidR="007D2F3F" w:rsidRPr="00DA034C">
        <w:t xml:space="preserve">г. Астана, </w:t>
      </w:r>
      <w:r w:rsidR="00C12691">
        <w:t xml:space="preserve">ул. </w:t>
      </w:r>
      <w:proofErr w:type="spellStart"/>
      <w:r w:rsidR="00C12691">
        <w:t>Рыскулбекова</w:t>
      </w:r>
      <w:proofErr w:type="spellEnd"/>
      <w:r w:rsidR="00C12691">
        <w:t>, 13, офис 1.</w:t>
      </w:r>
    </w:p>
    <w:p w:rsidR="007D2F3F" w:rsidRDefault="004E7C8B" w:rsidP="007D2F3F">
      <w:pPr>
        <w:spacing w:line="240" w:lineRule="atLeast"/>
        <w:ind w:firstLine="708"/>
        <w:jc w:val="both"/>
      </w:pPr>
      <w:r>
        <w:t>В состав имущества (активов) должника входит:</w:t>
      </w:r>
    </w:p>
    <w:p w:rsidR="00C12691" w:rsidRDefault="0074004F" w:rsidP="0074004F">
      <w:pPr>
        <w:pStyle w:val="a4"/>
        <w:tabs>
          <w:tab w:val="left" w:pos="993"/>
        </w:tabs>
        <w:ind w:left="0"/>
        <w:jc w:val="both"/>
      </w:pPr>
      <w:r>
        <w:t xml:space="preserve">1. </w:t>
      </w:r>
      <w:r w:rsidR="00C12691">
        <w:t xml:space="preserve">Сварочный аппарат </w:t>
      </w:r>
      <w:proofErr w:type="spellStart"/>
      <w:r w:rsidR="00C12691">
        <w:t>Magmaweid</w:t>
      </w:r>
      <w:proofErr w:type="spellEnd"/>
      <w:r w:rsidR="00C12691">
        <w:t xml:space="preserve"> WS 500W, в количестве 1 штука, в удовлетворительном состоянии;</w:t>
      </w:r>
    </w:p>
    <w:p w:rsidR="00C12691" w:rsidRDefault="0074004F" w:rsidP="0074004F">
      <w:pPr>
        <w:pStyle w:val="a4"/>
        <w:tabs>
          <w:tab w:val="left" w:pos="993"/>
        </w:tabs>
        <w:ind w:left="0"/>
        <w:jc w:val="both"/>
      </w:pPr>
      <w:r>
        <w:t xml:space="preserve">2. </w:t>
      </w:r>
      <w:r w:rsidR="00C12691">
        <w:t xml:space="preserve">Автомобильные шины </w:t>
      </w:r>
      <w:proofErr w:type="spellStart"/>
      <w:r w:rsidR="00C12691">
        <w:t>Nokian</w:t>
      </w:r>
      <w:proofErr w:type="spellEnd"/>
      <w:r w:rsidR="00C12691">
        <w:t xml:space="preserve"> </w:t>
      </w:r>
      <w:proofErr w:type="spellStart"/>
      <w:r w:rsidR="00C12691">
        <w:t>hakka</w:t>
      </w:r>
      <w:proofErr w:type="spellEnd"/>
      <w:r w:rsidR="00C12691">
        <w:t xml:space="preserve"> </w:t>
      </w:r>
      <w:proofErr w:type="spellStart"/>
      <w:r w:rsidR="00C12691">
        <w:t>sport</w:t>
      </w:r>
      <w:proofErr w:type="spellEnd"/>
      <w:r w:rsidR="00C12691">
        <w:t xml:space="preserve"> 265\65\17, в количестве 3 штуки, в удовлетворительном состоянии;</w:t>
      </w:r>
    </w:p>
    <w:p w:rsidR="00C12691" w:rsidRDefault="0074004F" w:rsidP="0074004F">
      <w:pPr>
        <w:pStyle w:val="a4"/>
        <w:tabs>
          <w:tab w:val="left" w:pos="993"/>
        </w:tabs>
        <w:ind w:left="0"/>
        <w:jc w:val="both"/>
      </w:pPr>
      <w:r>
        <w:t xml:space="preserve">3. </w:t>
      </w:r>
      <w:proofErr w:type="gramStart"/>
      <w:r w:rsidR="00C12691">
        <w:t xml:space="preserve">Гидравлический станок для гибка арматуры </w:t>
      </w:r>
      <w:proofErr w:type="spellStart"/>
      <w:r w:rsidR="00C12691">
        <w:t>Afacan</w:t>
      </w:r>
      <w:proofErr w:type="spellEnd"/>
      <w:r w:rsidR="00C12691">
        <w:t>, в количества 1 штука, в удовлетворительном состоянии;</w:t>
      </w:r>
      <w:proofErr w:type="gramEnd"/>
    </w:p>
    <w:p w:rsidR="00C12691" w:rsidRDefault="0074004F" w:rsidP="0074004F">
      <w:pPr>
        <w:pStyle w:val="a4"/>
        <w:tabs>
          <w:tab w:val="left" w:pos="993"/>
        </w:tabs>
        <w:ind w:left="0"/>
        <w:jc w:val="both"/>
      </w:pPr>
      <w:r>
        <w:t xml:space="preserve">4.  </w:t>
      </w:r>
      <w:r w:rsidR="00C12691">
        <w:t>Тележка б\у, в количестве 3 штуки, в неисправном состоянии.</w:t>
      </w:r>
    </w:p>
    <w:p w:rsidR="0074004F" w:rsidRDefault="0074004F" w:rsidP="0074004F">
      <w:pPr>
        <w:pStyle w:val="a4"/>
        <w:tabs>
          <w:tab w:val="left" w:pos="993"/>
        </w:tabs>
        <w:ind w:left="0"/>
        <w:jc w:val="both"/>
      </w:pPr>
      <w:r>
        <w:t xml:space="preserve">5.  </w:t>
      </w:r>
      <w:r w:rsidR="00C12691">
        <w:t xml:space="preserve">Сварочный аппарат </w:t>
      </w:r>
      <w:r w:rsidR="006A3719">
        <w:t>«</w:t>
      </w:r>
      <w:proofErr w:type="spellStart"/>
      <w:r w:rsidR="00C12691">
        <w:t>Telwin</w:t>
      </w:r>
      <w:proofErr w:type="spellEnd"/>
      <w:r w:rsidR="006A3719">
        <w:t>»</w:t>
      </w:r>
      <w:r w:rsidR="00C12691">
        <w:t xml:space="preserve">, в количестве 1 шт., в удовлетворительном </w:t>
      </w:r>
      <w:r>
        <w:t>состоянии.</w:t>
      </w:r>
    </w:p>
    <w:p w:rsidR="004E7C8B" w:rsidRDefault="0074004F" w:rsidP="0074004F">
      <w:pPr>
        <w:pStyle w:val="a4"/>
        <w:ind w:left="0"/>
        <w:jc w:val="both"/>
      </w:pPr>
      <w:r>
        <w:t xml:space="preserve">      </w:t>
      </w:r>
      <w:r w:rsidR="004E7C8B"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E94752">
        <w:t>8</w:t>
      </w:r>
      <w:r w:rsidR="004E7C8B">
        <w:t>.00 часов до 1</w:t>
      </w:r>
      <w:r w:rsidR="00E94752">
        <w:t>7</w:t>
      </w:r>
      <w:r w:rsidR="004E7C8B">
        <w:t>.00 часов, перерыв на обед с 1</w:t>
      </w:r>
      <w:r w:rsidR="00E94752">
        <w:t>2</w:t>
      </w:r>
      <w:r w:rsidR="004E7C8B">
        <w:t>.00 часов до 1</w:t>
      </w:r>
      <w:r w:rsidR="00E94752">
        <w:t>3</w:t>
      </w:r>
      <w:r w:rsidR="004E7C8B">
        <w:t>.00 часов по адресу:</w:t>
      </w:r>
      <w:r w:rsidR="007D2F3F">
        <w:t xml:space="preserve"> г. Астана, </w:t>
      </w:r>
      <w:r>
        <w:t xml:space="preserve">ул. </w:t>
      </w:r>
      <w:proofErr w:type="spellStart"/>
      <w:r>
        <w:t>Рыскулбекова</w:t>
      </w:r>
      <w:proofErr w:type="spellEnd"/>
      <w:r>
        <w:t xml:space="preserve">, 13, офис 1, </w:t>
      </w:r>
      <w:r w:rsidR="004E7C8B">
        <w:t>тел. 8-705-445-60-22.</w:t>
      </w:r>
    </w:p>
    <w:p w:rsidR="004E7C8B" w:rsidRDefault="004E7C8B" w:rsidP="007D6FC1">
      <w:pPr>
        <w:ind w:firstLine="360"/>
        <w:jc w:val="both"/>
        <w:rPr>
          <w:b/>
        </w:rPr>
      </w:pPr>
      <w:r>
        <w:t xml:space="preserve">Претензии по организации принимаются  с 9.00 часов до 18.30 часов, перерыв на обед с 13.00 часов до 14.30 часов по адресу: </w:t>
      </w:r>
      <w:r w:rsidR="007D2F3F">
        <w:t xml:space="preserve">г. Астана, пр. Республики, 52, </w:t>
      </w:r>
      <w:r>
        <w:t>первый этаж, телефон: 8(7</w:t>
      </w:r>
      <w:r w:rsidR="002D7248">
        <w:t>172</w:t>
      </w:r>
      <w:r>
        <w:t>)</w:t>
      </w:r>
      <w:r w:rsidR="007D6FC1">
        <w:t xml:space="preserve"> 77</w:t>
      </w:r>
      <w:r w:rsidR="002D7248">
        <w:t>-</w:t>
      </w:r>
      <w:r w:rsidR="007D6FC1">
        <w:t>31</w:t>
      </w:r>
      <w:r w:rsidR="002D7248">
        <w:t>-</w:t>
      </w:r>
      <w:r w:rsidR="007D6FC1">
        <w:t>03.</w:t>
      </w:r>
      <w:r w:rsidR="007D6FC1">
        <w:rPr>
          <w:b/>
        </w:rPr>
        <w:t xml:space="preserve"> </w:t>
      </w:r>
    </w:p>
    <w:p w:rsidR="006A3719" w:rsidRDefault="006A3719" w:rsidP="004E7C8B">
      <w:pPr>
        <w:jc w:val="both"/>
        <w:rPr>
          <w:b/>
        </w:rPr>
      </w:pPr>
    </w:p>
    <w:p w:rsidR="00B2095B" w:rsidRPr="00B2095B" w:rsidRDefault="00B2095B" w:rsidP="00B2095B">
      <w:pPr>
        <w:rPr>
          <w:color w:val="0C0000"/>
          <w:sz w:val="20"/>
          <w:lang w:val="kk-KZ"/>
        </w:rPr>
      </w:pPr>
      <w:bookmarkStart w:id="0" w:name="_GoBack"/>
      <w:bookmarkEnd w:id="0"/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17.11.2018 11:46:44: Жанбаев А. Т.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B2095B" w:rsidRPr="00B209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39" w:rsidRDefault="00416B39" w:rsidP="00B2095B">
      <w:r>
        <w:separator/>
      </w:r>
    </w:p>
  </w:endnote>
  <w:endnote w:type="continuationSeparator" w:id="0">
    <w:p w:rsidR="00416B39" w:rsidRDefault="00416B39" w:rsidP="00B2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39" w:rsidRDefault="00416B39" w:rsidP="00B2095B">
      <w:r>
        <w:separator/>
      </w:r>
    </w:p>
  </w:footnote>
  <w:footnote w:type="continuationSeparator" w:id="0">
    <w:p w:rsidR="00416B39" w:rsidRDefault="00416B39" w:rsidP="00B2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5B" w:rsidRDefault="007D5A2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95B" w:rsidRPr="00B2095B" w:rsidRDefault="00B2095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2095B" w:rsidRPr="00B2095B" w:rsidRDefault="00B2095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BB"/>
    <w:multiLevelType w:val="hybridMultilevel"/>
    <w:tmpl w:val="5CEC5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14A4"/>
    <w:multiLevelType w:val="hybridMultilevel"/>
    <w:tmpl w:val="EBDC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D04F1"/>
    <w:multiLevelType w:val="hybridMultilevel"/>
    <w:tmpl w:val="14F6624E"/>
    <w:lvl w:ilvl="0" w:tplc="BCB4C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8B"/>
    <w:rsid w:val="000A3CB5"/>
    <w:rsid w:val="001E4EF9"/>
    <w:rsid w:val="0020407E"/>
    <w:rsid w:val="002D7248"/>
    <w:rsid w:val="003E501C"/>
    <w:rsid w:val="00416B39"/>
    <w:rsid w:val="004E7C8B"/>
    <w:rsid w:val="00612AF0"/>
    <w:rsid w:val="006874E5"/>
    <w:rsid w:val="006A3719"/>
    <w:rsid w:val="0074004F"/>
    <w:rsid w:val="007D2F3F"/>
    <w:rsid w:val="007D5A2D"/>
    <w:rsid w:val="007D6FC1"/>
    <w:rsid w:val="00855E95"/>
    <w:rsid w:val="00976F1A"/>
    <w:rsid w:val="00B2095B"/>
    <w:rsid w:val="00C12691"/>
    <w:rsid w:val="00CC5E91"/>
    <w:rsid w:val="00D758B5"/>
    <w:rsid w:val="00E94752"/>
    <w:rsid w:val="00E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C8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C8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12691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CC5E91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6A3719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3E501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E501C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rsid w:val="00B2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095B"/>
    <w:rPr>
      <w:rFonts w:eastAsia="Calibri"/>
      <w:sz w:val="24"/>
      <w:szCs w:val="24"/>
    </w:rPr>
  </w:style>
  <w:style w:type="paragraph" w:styleId="ab">
    <w:name w:val="footer"/>
    <w:basedOn w:val="a"/>
    <w:link w:val="ac"/>
    <w:rsid w:val="00B2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095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C8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C8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12691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CC5E91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6A3719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3E501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E501C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rsid w:val="00B2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095B"/>
    <w:rPr>
      <w:rFonts w:eastAsia="Calibri"/>
      <w:sz w:val="24"/>
      <w:szCs w:val="24"/>
    </w:rPr>
  </w:style>
  <w:style w:type="paragraph" w:styleId="ab">
    <w:name w:val="footer"/>
    <w:basedOn w:val="a"/>
    <w:link w:val="ac"/>
    <w:rsid w:val="00B2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095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«Департамент  государственных</vt:lpstr>
    </vt:vector>
  </TitlesOfParts>
  <Company>System disc 7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«Департамент  государственных</dc:title>
  <dc:creator>WinXPProSP3</dc:creator>
  <cp:lastModifiedBy>Жулдыз Сулейменова</cp:lastModifiedBy>
  <cp:revision>4</cp:revision>
  <cp:lastPrinted>2018-11-14T19:11:00Z</cp:lastPrinted>
  <dcterms:created xsi:type="dcterms:W3CDTF">2018-11-20T04:46:00Z</dcterms:created>
  <dcterms:modified xsi:type="dcterms:W3CDTF">2018-11-20T04:48:00Z</dcterms:modified>
</cp:coreProperties>
</file>