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Default="005F7769" w:rsidP="005F7769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>
        <w:rPr>
          <w:b/>
        </w:rPr>
        <w:t xml:space="preserve">писок аттестуемых </w:t>
      </w:r>
      <w:r>
        <w:rPr>
          <w:b/>
          <w:szCs w:val="28"/>
        </w:rPr>
        <w:t xml:space="preserve">сотрудников  Службы экономических расследований </w:t>
      </w:r>
    </w:p>
    <w:p w:rsidR="005F7769" w:rsidRDefault="005F7769" w:rsidP="005F7769">
      <w:pPr>
        <w:jc w:val="center"/>
        <w:rPr>
          <w:b/>
          <w:lang w:val="kk-KZ" w:eastAsia="en-US"/>
        </w:rPr>
      </w:pPr>
      <w:r>
        <w:rPr>
          <w:b/>
          <w:lang w:eastAsia="en-US"/>
        </w:rPr>
        <w:t xml:space="preserve"> Департамента государственных доходов  по городу Астана КГД МФ РК допущенных к</w:t>
      </w:r>
      <w:r>
        <w:rPr>
          <w:b/>
          <w:bCs/>
          <w:lang w:eastAsia="en-US"/>
        </w:rPr>
        <w:t xml:space="preserve"> собеседованию</w:t>
      </w:r>
      <w:proofErr w:type="gramStart"/>
      <w:r>
        <w:rPr>
          <w:b/>
          <w:bCs/>
          <w:lang w:eastAsia="en-US"/>
        </w:rPr>
        <w:t xml:space="preserve"> </w:t>
      </w:r>
      <w:r>
        <w:rPr>
          <w:b/>
          <w:bCs/>
          <w:color w:val="000000"/>
          <w:lang w:val="kk-KZ" w:eastAsia="en-US"/>
        </w:rPr>
        <w:t>,</w:t>
      </w:r>
      <w:proofErr w:type="gramEnd"/>
      <w:r>
        <w:rPr>
          <w:b/>
          <w:bCs/>
          <w:color w:val="000000"/>
          <w:lang w:val="kk-KZ" w:eastAsia="en-US"/>
        </w:rPr>
        <w:t xml:space="preserve"> </w:t>
      </w:r>
      <w:r>
        <w:rPr>
          <w:b/>
          <w:bCs/>
          <w:color w:val="000000"/>
          <w:lang w:eastAsia="en-US"/>
        </w:rPr>
        <w:t xml:space="preserve"> которое</w:t>
      </w:r>
      <w:r>
        <w:rPr>
          <w:b/>
          <w:bCs/>
          <w:lang w:eastAsia="en-US"/>
        </w:rPr>
        <w:t xml:space="preserve"> состоится 13</w:t>
      </w:r>
      <w:r>
        <w:rPr>
          <w:b/>
          <w:bCs/>
          <w:lang w:val="kk-KZ" w:eastAsia="en-US"/>
        </w:rPr>
        <w:t xml:space="preserve"> ноября </w:t>
      </w:r>
      <w:r>
        <w:rPr>
          <w:b/>
          <w:bCs/>
          <w:lang w:eastAsia="en-US"/>
        </w:rPr>
        <w:t>201</w:t>
      </w:r>
      <w:r>
        <w:rPr>
          <w:b/>
          <w:bCs/>
          <w:lang w:val="kk-KZ" w:eastAsia="en-US"/>
        </w:rPr>
        <w:t>8</w:t>
      </w:r>
      <w:r>
        <w:rPr>
          <w:b/>
          <w:bCs/>
          <w:lang w:eastAsia="en-US"/>
        </w:rPr>
        <w:t xml:space="preserve"> года в 10</w:t>
      </w:r>
      <w:r>
        <w:rPr>
          <w:b/>
          <w:bCs/>
          <w:lang w:val="kk-KZ" w:eastAsia="en-US"/>
        </w:rPr>
        <w:t>:0</w:t>
      </w:r>
      <w:r>
        <w:rPr>
          <w:b/>
          <w:bCs/>
          <w:lang w:eastAsia="en-US"/>
        </w:rPr>
        <w:t xml:space="preserve">0 ч., по адресу: город Астана, ул. </w:t>
      </w:r>
      <w:proofErr w:type="spellStart"/>
      <w:r>
        <w:rPr>
          <w:b/>
          <w:bCs/>
          <w:lang w:eastAsia="en-US"/>
        </w:rPr>
        <w:t>Желтоксан</w:t>
      </w:r>
      <w:proofErr w:type="spellEnd"/>
      <w:r>
        <w:rPr>
          <w:b/>
          <w:bCs/>
          <w:lang w:eastAsia="en-US"/>
        </w:rPr>
        <w:t xml:space="preserve"> 31,  актовый зал</w:t>
      </w:r>
      <w:r>
        <w:rPr>
          <w:b/>
          <w:lang w:val="kk-KZ" w:eastAsia="en-US"/>
        </w:rPr>
        <w:t>.</w:t>
      </w:r>
    </w:p>
    <w:p w:rsidR="005F7769" w:rsidRDefault="005F7769" w:rsidP="005F7769">
      <w:pPr>
        <w:jc w:val="center"/>
        <w:rPr>
          <w:b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2"/>
        <w:gridCol w:w="2250"/>
        <w:gridCol w:w="7146"/>
      </w:tblGrid>
      <w:tr w:rsidR="005F7769" w:rsidTr="005F7769">
        <w:trPr>
          <w:trHeight w:val="6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ФИО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Занимаемая должность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color w:val="000000"/>
              </w:rPr>
              <w:t>Ибатаев</w:t>
            </w:r>
            <w:proofErr w:type="spellEnd"/>
            <w:r>
              <w:rPr>
                <w:color w:val="000000"/>
              </w:rPr>
              <w:t xml:space="preserve"> Архат </w:t>
            </w:r>
            <w:proofErr w:type="spellStart"/>
            <w:r>
              <w:rPr>
                <w:color w:val="000000"/>
              </w:rPr>
              <w:t>Ризабекович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главный специалист – старший офицер Отдела розыска, оперативного учета и специальных мероприятий Управления оперативно-розыскной деятельности Департамента;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Султаншарбат</w:t>
            </w:r>
            <w:proofErr w:type="spellEnd"/>
            <w:r>
              <w:rPr>
                <w:szCs w:val="28"/>
              </w:rPr>
              <w:t xml:space="preserve"> Ислам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старший следователь по особо важным делам 2-отдела по расследованию дел Управления расследования правонарушений в налоговой и таможенной сферах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Избасаров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Ерлан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Жетписович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старший офицер по особо важным делам 1-отдела по противодействию теневой экономике Управления по противодействию теневой экономике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Имансеитов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Талгат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Аманжолович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– старший офицер по особо важным делам 1-отдела по раскрытию налоговых и финансовых преступлений Управления оперативно-розыскной деятельности  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Жумабеков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Нуржан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Бакытгалиевич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– старший следователь Организационно-аналитического отдела Управления профилактической работы и контроля</w:t>
            </w:r>
          </w:p>
        </w:tc>
      </w:tr>
      <w:tr w:rsidR="005F7769" w:rsidTr="005F7769">
        <w:trPr>
          <w:trHeight w:val="1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Мухамеджаров</w:t>
            </w:r>
            <w:proofErr w:type="spellEnd"/>
            <w:r>
              <w:rPr>
                <w:szCs w:val="28"/>
              </w:rPr>
              <w:t xml:space="preserve"> Аскар </w:t>
            </w:r>
            <w:proofErr w:type="spellStart"/>
            <w:r>
              <w:rPr>
                <w:szCs w:val="28"/>
              </w:rPr>
              <w:t>Боранкулович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69" w:rsidRDefault="005F7769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 – старший офицер по особо важным делам 1-отдел по раскрытию налоговых и финансовых преступлений Управления оперативно-розыскной деятельности</w:t>
            </w:r>
          </w:p>
        </w:tc>
      </w:tr>
    </w:tbl>
    <w:p w:rsidR="005F7769" w:rsidRDefault="005F7769" w:rsidP="005F7769">
      <w:pPr>
        <w:rPr>
          <w:szCs w:val="28"/>
        </w:rPr>
      </w:pPr>
    </w:p>
    <w:p w:rsidR="002F64E6" w:rsidRDefault="005F7769">
      <w:bookmarkStart w:id="0" w:name="_GoBack"/>
      <w:bookmarkEnd w:id="0"/>
    </w:p>
    <w:sectPr w:rsidR="002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4B"/>
    <w:rsid w:val="005F7769"/>
    <w:rsid w:val="00AF2D19"/>
    <w:rsid w:val="00BC094B"/>
    <w:rsid w:val="00C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Сулейменова</dc:creator>
  <cp:keywords/>
  <dc:description/>
  <cp:lastModifiedBy>Жулдыз Сулейменова</cp:lastModifiedBy>
  <cp:revision>3</cp:revision>
  <dcterms:created xsi:type="dcterms:W3CDTF">2018-11-12T12:33:00Z</dcterms:created>
  <dcterms:modified xsi:type="dcterms:W3CDTF">2018-11-12T12:33:00Z</dcterms:modified>
</cp:coreProperties>
</file>