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5D701E" w:rsidTr="005D701E">
        <w:tblPrEx>
          <w:tblCellMar>
            <w:top w:w="0" w:type="dxa"/>
            <w:bottom w:w="0" w:type="dxa"/>
          </w:tblCellMar>
        </w:tblPrEx>
        <w:tc>
          <w:tcPr>
            <w:tcW w:w="9571" w:type="dxa"/>
            <w:shd w:val="clear" w:color="auto" w:fill="auto"/>
          </w:tcPr>
          <w:p w:rsidR="005D701E" w:rsidRDefault="005D701E" w:rsidP="00095F47">
            <w:pPr>
              <w:rPr>
                <w:b w:val="0"/>
                <w:bCs w:val="0"/>
                <w:i w:val="0"/>
                <w:iCs w:val="0"/>
                <w:color w:val="0C0000"/>
                <w:sz w:val="24"/>
                <w:szCs w:val="24"/>
                <w:lang w:val="kk-KZ"/>
              </w:rPr>
            </w:pPr>
            <w:bookmarkStart w:id="0" w:name="_GoBack"/>
            <w:bookmarkEnd w:id="0"/>
            <w:r>
              <w:rPr>
                <w:b w:val="0"/>
                <w:bCs w:val="0"/>
                <w:i w:val="0"/>
                <w:iCs w:val="0"/>
                <w:color w:val="0C0000"/>
                <w:sz w:val="24"/>
                <w:szCs w:val="24"/>
                <w:lang w:val="kk-KZ"/>
              </w:rPr>
              <w:t>№ исх: МКД-05-01-05-01/9619   от: 03.07.2018</w:t>
            </w:r>
          </w:p>
          <w:p w:rsidR="005D701E" w:rsidRPr="005D701E" w:rsidRDefault="005D701E" w:rsidP="00095F47">
            <w:pPr>
              <w:rPr>
                <w:b w:val="0"/>
                <w:bCs w:val="0"/>
                <w:i w:val="0"/>
                <w:iCs w:val="0"/>
                <w:color w:val="0C0000"/>
                <w:sz w:val="24"/>
                <w:szCs w:val="24"/>
                <w:lang w:val="kk-KZ"/>
              </w:rPr>
            </w:pPr>
            <w:r>
              <w:rPr>
                <w:b w:val="0"/>
                <w:bCs w:val="0"/>
                <w:i w:val="0"/>
                <w:iCs w:val="0"/>
                <w:color w:val="0C0000"/>
                <w:sz w:val="24"/>
                <w:szCs w:val="24"/>
                <w:lang w:val="kk-KZ"/>
              </w:rPr>
              <w:t>№ вх: МКД-05-01-05-01/9619   от: 03.07.2018</w:t>
            </w:r>
          </w:p>
        </w:tc>
      </w:tr>
    </w:tbl>
    <w:p w:rsidR="006A1AEC" w:rsidRDefault="00095F47" w:rsidP="00095F47">
      <w:pPr>
        <w:rPr>
          <w:bCs w:val="0"/>
          <w:i w:val="0"/>
          <w:iCs w:val="0"/>
          <w:color w:val="000000" w:themeColor="text1"/>
          <w:sz w:val="24"/>
          <w:szCs w:val="24"/>
          <w:lang w:val="kk-KZ"/>
        </w:rPr>
      </w:pPr>
      <w:r w:rsidRPr="002F15EA">
        <w:rPr>
          <w:bCs w:val="0"/>
          <w:i w:val="0"/>
          <w:iCs w:val="0"/>
          <w:color w:val="000000" w:themeColor="text1"/>
          <w:sz w:val="24"/>
          <w:szCs w:val="24"/>
          <w:lang w:val="kk-KZ"/>
        </w:rPr>
        <w:t xml:space="preserve">ҚР ҚМ МКК Астана қаласы бойынша Мемлекеттік кірістер Департаментінің </w:t>
      </w:r>
    </w:p>
    <w:p w:rsidR="00095F47" w:rsidRDefault="00095F47" w:rsidP="00095F47">
      <w:pPr>
        <w:rPr>
          <w:bCs w:val="0"/>
          <w:i w:val="0"/>
          <w:iCs w:val="0"/>
          <w:color w:val="000000" w:themeColor="text1"/>
          <w:sz w:val="24"/>
          <w:szCs w:val="24"/>
          <w:lang w:val="kk-KZ"/>
        </w:rPr>
      </w:pPr>
      <w:r w:rsidRPr="002F15EA">
        <w:rPr>
          <w:bCs w:val="0"/>
          <w:i w:val="0"/>
          <w:iCs w:val="0"/>
          <w:color w:val="000000" w:themeColor="text1"/>
          <w:sz w:val="24"/>
          <w:szCs w:val="24"/>
          <w:lang w:val="kk-KZ"/>
        </w:rPr>
        <w:t xml:space="preserve">«Б» корпусының бос және уақытша бос </w:t>
      </w:r>
      <w:r w:rsidRPr="002F15EA">
        <w:rPr>
          <w:bCs w:val="0"/>
          <w:i w:val="0"/>
          <w:color w:val="000000" w:themeColor="text1"/>
          <w:sz w:val="24"/>
          <w:szCs w:val="24"/>
          <w:lang w:val="kk-KZ"/>
        </w:rPr>
        <w:t>төменгі болып табылмайтын</w:t>
      </w:r>
      <w:r w:rsidRPr="002F15EA">
        <w:rPr>
          <w:i w:val="0"/>
          <w:color w:val="000000" w:themeColor="text1"/>
          <w:sz w:val="24"/>
          <w:szCs w:val="24"/>
          <w:lang w:val="kk-KZ"/>
        </w:rPr>
        <w:t xml:space="preserve"> </w:t>
      </w:r>
      <w:r w:rsidRPr="002F15EA">
        <w:rPr>
          <w:bCs w:val="0"/>
          <w:i w:val="0"/>
          <w:iCs w:val="0"/>
          <w:color w:val="000000" w:themeColor="text1"/>
          <w:sz w:val="24"/>
          <w:szCs w:val="24"/>
          <w:lang w:val="kk-KZ"/>
        </w:rPr>
        <w:t xml:space="preserve">мемлекеттік әкімшілік </w:t>
      </w:r>
      <w:r w:rsidRPr="002F15EA">
        <w:rPr>
          <w:i w:val="0"/>
          <w:color w:val="000000" w:themeColor="text1"/>
          <w:sz w:val="24"/>
          <w:szCs w:val="24"/>
          <w:lang w:val="kk-KZ"/>
        </w:rPr>
        <w:t xml:space="preserve">лауазымдарына </w:t>
      </w:r>
      <w:r w:rsidRPr="002F15EA">
        <w:rPr>
          <w:bCs w:val="0"/>
          <w:i w:val="0"/>
          <w:iCs w:val="0"/>
          <w:color w:val="000000" w:themeColor="text1"/>
          <w:sz w:val="24"/>
          <w:szCs w:val="24"/>
          <w:lang w:val="kk-KZ"/>
        </w:rPr>
        <w:t>орналасу үшін жалпы конкурс</w:t>
      </w:r>
    </w:p>
    <w:p w:rsidR="006175AA" w:rsidRPr="0071294A" w:rsidRDefault="006175AA" w:rsidP="006175AA">
      <w:pPr>
        <w:pStyle w:val="3"/>
        <w:rPr>
          <w:rFonts w:ascii="Times New Roman" w:eastAsia="Times New Roman" w:hAnsi="Times New Roman" w:cs="Times New Roman"/>
          <w:bCs w:val="0"/>
          <w:i w:val="0"/>
          <w:iCs w:val="0"/>
          <w:color w:val="auto"/>
          <w:lang w:val="kk-KZ"/>
        </w:rPr>
      </w:pPr>
    </w:p>
    <w:p w:rsidR="00040FCA" w:rsidRDefault="00040FCA" w:rsidP="00040FCA">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F60861" w:rsidRPr="0076231E" w:rsidRDefault="00F60861" w:rsidP="00040FCA">
      <w:pPr>
        <w:rPr>
          <w:i w:val="0"/>
          <w:sz w:val="24"/>
          <w:szCs w:val="24"/>
          <w:lang w:val="kk-KZ"/>
        </w:rPr>
      </w:pPr>
    </w:p>
    <w:p w:rsidR="00715B37" w:rsidRPr="005110D4" w:rsidRDefault="00715B37" w:rsidP="00715B37">
      <w:pPr>
        <w:jc w:val="both"/>
        <w:rPr>
          <w:b w:val="0"/>
          <w:i w:val="0"/>
          <w:sz w:val="24"/>
          <w:szCs w:val="24"/>
          <w:lang w:val="kk-KZ"/>
        </w:rPr>
      </w:pPr>
      <w:r w:rsidRPr="00E277B5">
        <w:rPr>
          <w:i w:val="0"/>
          <w:color w:val="000000"/>
          <w:sz w:val="24"/>
          <w:szCs w:val="24"/>
          <w:lang w:val="kk-KZ"/>
        </w:rPr>
        <w:t>С-О-4****</w:t>
      </w:r>
      <w:r w:rsidRPr="005110D4">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715B37" w:rsidRPr="00E277B5" w:rsidRDefault="00715B37" w:rsidP="00715B37">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жоғары білім;</w:t>
      </w:r>
    </w:p>
    <w:p w:rsidR="00715B37" w:rsidRPr="005110D4" w:rsidRDefault="00715B37" w:rsidP="00715B37">
      <w:pPr>
        <w:jc w:val="both"/>
        <w:rPr>
          <w:b w:val="0"/>
          <w:i w:val="0"/>
          <w:sz w:val="24"/>
          <w:szCs w:val="24"/>
          <w:lang w:val="kk-KZ"/>
        </w:rPr>
      </w:pPr>
      <w:r w:rsidRPr="00E277B5">
        <w:rPr>
          <w:i w:val="0"/>
          <w:color w:val="000000"/>
          <w:sz w:val="24"/>
          <w:szCs w:val="24"/>
          <w:lang w:val="kk-KZ"/>
        </w:rPr>
        <w:t>      мынадай құзыреттердің бар болуы:</w:t>
      </w:r>
      <w:r w:rsidRPr="005110D4">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15B37" w:rsidRPr="00E277B5" w:rsidRDefault="00715B37" w:rsidP="00715B37">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715B37" w:rsidRPr="005110D4" w:rsidRDefault="00715B37" w:rsidP="00715B37">
      <w:pPr>
        <w:jc w:val="both"/>
        <w:rPr>
          <w:b w:val="0"/>
          <w:i w:val="0"/>
          <w:sz w:val="24"/>
          <w:szCs w:val="24"/>
          <w:lang w:val="kk-KZ"/>
        </w:rPr>
      </w:pPr>
      <w:r w:rsidRPr="005110D4">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37" w:rsidRPr="00715B37" w:rsidRDefault="00715B37" w:rsidP="00715B37">
      <w:pPr>
        <w:jc w:val="both"/>
        <w:rPr>
          <w:b w:val="0"/>
          <w:i w:val="0"/>
          <w:sz w:val="24"/>
          <w:szCs w:val="24"/>
          <w:lang w:val="kk-KZ"/>
        </w:rPr>
      </w:pPr>
      <w:r w:rsidRPr="005110D4">
        <w:rPr>
          <w:b w:val="0"/>
          <w:i w:val="0"/>
          <w:color w:val="000000"/>
          <w:sz w:val="24"/>
          <w:szCs w:val="24"/>
          <w:lang w:val="kk-KZ"/>
        </w:rPr>
        <w:t>      </w:t>
      </w:r>
      <w:r w:rsidRPr="00715B37">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37" w:rsidRPr="00715B37" w:rsidRDefault="00715B37" w:rsidP="00715B37">
      <w:pPr>
        <w:jc w:val="both"/>
        <w:rPr>
          <w:b w:val="0"/>
          <w:i w:val="0"/>
          <w:sz w:val="24"/>
          <w:szCs w:val="24"/>
          <w:lang w:val="kk-KZ"/>
        </w:rPr>
      </w:pPr>
      <w:r w:rsidRPr="00715B37">
        <w:rPr>
          <w:b w:val="0"/>
          <w:i w:val="0"/>
          <w:color w:val="00000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15B37" w:rsidRPr="00715B37" w:rsidRDefault="00715B37" w:rsidP="00715B37">
      <w:pPr>
        <w:jc w:val="both"/>
        <w:rPr>
          <w:b w:val="0"/>
          <w:i w:val="0"/>
          <w:sz w:val="24"/>
          <w:szCs w:val="24"/>
          <w:lang w:val="kk-KZ"/>
        </w:rPr>
      </w:pPr>
      <w:r w:rsidRPr="00715B37">
        <w:rPr>
          <w:b w:val="0"/>
          <w:i w:val="0"/>
          <w:color w:val="00000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715B37" w:rsidRPr="00715B37" w:rsidRDefault="00715B37" w:rsidP="00715B37">
      <w:pPr>
        <w:jc w:val="both"/>
        <w:rPr>
          <w:b w:val="0"/>
          <w:i w:val="0"/>
          <w:sz w:val="24"/>
          <w:szCs w:val="24"/>
          <w:lang w:val="kk-KZ"/>
        </w:rPr>
      </w:pPr>
      <w:r w:rsidRPr="00715B37">
        <w:rPr>
          <w:b w:val="0"/>
          <w:i w:val="0"/>
          <w:color w:val="00000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15B37" w:rsidRPr="00715B37" w:rsidRDefault="00715B37" w:rsidP="00715B37">
      <w:pPr>
        <w:jc w:val="both"/>
        <w:rPr>
          <w:b w:val="0"/>
          <w:i w:val="0"/>
          <w:sz w:val="24"/>
          <w:szCs w:val="24"/>
          <w:lang w:val="kk-KZ"/>
        </w:rPr>
      </w:pPr>
      <w:r w:rsidRPr="00715B37">
        <w:rPr>
          <w:b w:val="0"/>
          <w:i w:val="0"/>
          <w:color w:val="000000"/>
          <w:sz w:val="24"/>
          <w:szCs w:val="24"/>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715B37" w:rsidRPr="00715B37" w:rsidRDefault="00715B37" w:rsidP="00715B37">
      <w:pPr>
        <w:jc w:val="both"/>
        <w:rPr>
          <w:b w:val="0"/>
          <w:i w:val="0"/>
          <w:sz w:val="24"/>
          <w:szCs w:val="24"/>
          <w:lang w:val="kk-KZ"/>
        </w:rPr>
      </w:pPr>
      <w:r w:rsidRPr="00715B37">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15B37" w:rsidRPr="00715B37" w:rsidRDefault="00715B37" w:rsidP="00715B37">
      <w:pPr>
        <w:jc w:val="both"/>
        <w:rPr>
          <w:b w:val="0"/>
          <w:i w:val="0"/>
          <w:sz w:val="24"/>
          <w:szCs w:val="24"/>
          <w:lang w:val="kk-KZ"/>
        </w:rPr>
      </w:pPr>
      <w:r w:rsidRPr="00715B37">
        <w:rPr>
          <w:b w:val="0"/>
          <w:i w:val="0"/>
          <w:color w:val="000000"/>
          <w:sz w:val="24"/>
          <w:szCs w:val="24"/>
          <w:lang w:val="kk-KZ"/>
        </w:rPr>
        <w:t>      8) ғылыми дәрежесінің болуы;**</w:t>
      </w:r>
    </w:p>
    <w:p w:rsidR="00715B37" w:rsidRPr="00715B37" w:rsidRDefault="00715B37" w:rsidP="00715B37">
      <w:pPr>
        <w:autoSpaceDE w:val="0"/>
        <w:autoSpaceDN w:val="0"/>
        <w:adjustRightInd w:val="0"/>
        <w:jc w:val="both"/>
        <w:rPr>
          <w:rFonts w:eastAsia="Calibri"/>
          <w:i w:val="0"/>
          <w:sz w:val="24"/>
          <w:szCs w:val="24"/>
          <w:lang w:val="kk-KZ" w:eastAsia="en-US"/>
        </w:rPr>
      </w:pPr>
    </w:p>
    <w:p w:rsidR="00715B37" w:rsidRPr="00715B37" w:rsidRDefault="00715B37" w:rsidP="00715B37">
      <w:pPr>
        <w:jc w:val="both"/>
        <w:rPr>
          <w:b w:val="0"/>
          <w:i w:val="0"/>
          <w:sz w:val="24"/>
          <w:szCs w:val="24"/>
          <w:lang w:val="kk-KZ"/>
        </w:rPr>
      </w:pPr>
      <w:r w:rsidRPr="00715B37">
        <w:rPr>
          <w:i w:val="0"/>
          <w:color w:val="000000"/>
          <w:sz w:val="24"/>
          <w:szCs w:val="24"/>
          <w:lang w:val="kk-KZ"/>
        </w:rPr>
        <w:t>С-О-5****</w:t>
      </w:r>
      <w:r w:rsidRPr="00715B37">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715B37" w:rsidRPr="00715B37" w:rsidRDefault="00715B37" w:rsidP="00715B37">
      <w:pPr>
        <w:jc w:val="both"/>
        <w:rPr>
          <w:i w:val="0"/>
          <w:sz w:val="24"/>
          <w:szCs w:val="24"/>
          <w:lang w:val="kk-KZ"/>
        </w:rPr>
      </w:pPr>
      <w:r w:rsidRPr="00715B37">
        <w:rPr>
          <w:i w:val="0"/>
          <w:color w:val="000000"/>
          <w:sz w:val="24"/>
          <w:szCs w:val="24"/>
          <w:lang w:val="kk-KZ"/>
        </w:rPr>
        <w:t>      жоғары білім;</w:t>
      </w:r>
    </w:p>
    <w:p w:rsidR="00715B37" w:rsidRPr="00715B37" w:rsidRDefault="00715B37" w:rsidP="00715B37">
      <w:pPr>
        <w:jc w:val="both"/>
        <w:rPr>
          <w:b w:val="0"/>
          <w:i w:val="0"/>
          <w:sz w:val="24"/>
          <w:szCs w:val="24"/>
          <w:lang w:val="kk-KZ"/>
        </w:rPr>
      </w:pPr>
      <w:r w:rsidRPr="00715B37">
        <w:rPr>
          <w:i w:val="0"/>
          <w:color w:val="000000"/>
          <w:sz w:val="24"/>
          <w:szCs w:val="24"/>
          <w:lang w:val="kk-KZ"/>
        </w:rPr>
        <w:t>      мынадай құзыреттердің бар болуы:</w:t>
      </w:r>
      <w:r w:rsidRPr="00715B37">
        <w:rPr>
          <w:b w:val="0"/>
          <w:i w:val="0"/>
          <w:color w:val="000000"/>
          <w:sz w:val="24"/>
          <w:szCs w:val="24"/>
          <w:lang w:val="kk-KZ"/>
        </w:rPr>
        <w:t xml:space="preserve"> бастамалық, адамдармен тіл табысуы, </w:t>
      </w:r>
      <w:r w:rsidRPr="00715B37">
        <w:rPr>
          <w:b w:val="0"/>
          <w:i w:val="0"/>
          <w:color w:val="000000"/>
          <w:sz w:val="24"/>
          <w:szCs w:val="24"/>
          <w:lang w:val="kk-KZ"/>
        </w:rPr>
        <w:lastRenderedPageBreak/>
        <w:t>аналитикалық, ұйымдастырушылық, әдептілік, сапаға бағдарлану, тұтынушыға бағдарлану, сыбайлас жемқорлыққа төзбеушілік;</w:t>
      </w:r>
    </w:p>
    <w:p w:rsidR="00715B37" w:rsidRPr="00715B37" w:rsidRDefault="00715B37" w:rsidP="00715B37">
      <w:pPr>
        <w:jc w:val="both"/>
        <w:rPr>
          <w:i w:val="0"/>
          <w:sz w:val="24"/>
          <w:szCs w:val="24"/>
          <w:lang w:val="kk-KZ"/>
        </w:rPr>
      </w:pPr>
      <w:r w:rsidRPr="00715B37">
        <w:rPr>
          <w:b w:val="0"/>
          <w:i w:val="0"/>
          <w:color w:val="000000"/>
          <w:sz w:val="24"/>
          <w:szCs w:val="24"/>
          <w:lang w:val="kk-KZ"/>
        </w:rPr>
        <w:t>      </w:t>
      </w:r>
      <w:r w:rsidRPr="00715B37">
        <w:rPr>
          <w:i w:val="0"/>
          <w:color w:val="000000"/>
          <w:sz w:val="24"/>
          <w:szCs w:val="24"/>
          <w:lang w:val="kk-KZ"/>
        </w:rPr>
        <w:t>жұмыс тәжірибесі келесі талаптардың біріне сәйкес болуы тиіс:</w:t>
      </w:r>
    </w:p>
    <w:p w:rsidR="00715B37" w:rsidRPr="00715B37" w:rsidRDefault="00715B37" w:rsidP="00715B37">
      <w:pPr>
        <w:jc w:val="both"/>
        <w:rPr>
          <w:b w:val="0"/>
          <w:i w:val="0"/>
          <w:sz w:val="24"/>
          <w:szCs w:val="24"/>
          <w:lang w:val="kk-KZ"/>
        </w:rPr>
      </w:pPr>
      <w:r w:rsidRPr="00715B37">
        <w:rPr>
          <w:b w:val="0"/>
          <w:i w:val="0"/>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37" w:rsidRPr="005110D4" w:rsidRDefault="00715B37" w:rsidP="00715B37">
      <w:pPr>
        <w:jc w:val="both"/>
        <w:rPr>
          <w:b w:val="0"/>
          <w:i w:val="0"/>
          <w:sz w:val="24"/>
          <w:szCs w:val="24"/>
        </w:rPr>
      </w:pPr>
      <w:r w:rsidRPr="00715B37">
        <w:rPr>
          <w:b w:val="0"/>
          <w:i w:val="0"/>
          <w:color w:val="000000"/>
          <w:sz w:val="24"/>
          <w:szCs w:val="24"/>
          <w:lang w:val="kk-KZ"/>
        </w:rPr>
        <w:t>      </w:t>
      </w:r>
      <w:r w:rsidRPr="005110D4">
        <w:rPr>
          <w:b w:val="0"/>
          <w:i w:val="0"/>
          <w:color w:val="000000"/>
          <w:sz w:val="24"/>
          <w:szCs w:val="24"/>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37" w:rsidRPr="005110D4" w:rsidRDefault="00715B37" w:rsidP="00715B37">
      <w:pPr>
        <w:jc w:val="both"/>
        <w:rPr>
          <w:b w:val="0"/>
          <w:i w:val="0"/>
          <w:sz w:val="24"/>
          <w:szCs w:val="24"/>
        </w:rPr>
      </w:pPr>
      <w:r w:rsidRPr="005110D4">
        <w:rPr>
          <w:b w:val="0"/>
          <w:i w:val="0"/>
          <w:color w:val="000000"/>
          <w:sz w:val="24"/>
          <w:szCs w:val="24"/>
        </w:rPr>
        <w:t>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15B37" w:rsidRPr="005110D4" w:rsidRDefault="00715B37" w:rsidP="00715B37">
      <w:pPr>
        <w:jc w:val="both"/>
        <w:rPr>
          <w:b w:val="0"/>
          <w:i w:val="0"/>
          <w:sz w:val="24"/>
          <w:szCs w:val="24"/>
        </w:rPr>
      </w:pPr>
      <w:r w:rsidRPr="005110D4">
        <w:rPr>
          <w:b w:val="0"/>
          <w:i w:val="0"/>
          <w:color w:val="000000"/>
          <w:sz w:val="24"/>
          <w:szCs w:val="24"/>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15B37" w:rsidRPr="005110D4" w:rsidRDefault="00715B37" w:rsidP="00715B37">
      <w:pPr>
        <w:jc w:val="both"/>
        <w:rPr>
          <w:b w:val="0"/>
          <w:i w:val="0"/>
          <w:sz w:val="24"/>
          <w:szCs w:val="24"/>
        </w:rPr>
      </w:pPr>
      <w:r w:rsidRPr="005110D4">
        <w:rPr>
          <w:b w:val="0"/>
          <w:i w:val="0"/>
          <w:color w:val="000000"/>
          <w:sz w:val="24"/>
          <w:szCs w:val="24"/>
        </w:rPr>
        <w:t>      5) осы санаттағы нақты лауазымның функционалдық бағытына сәйкес салаларда жұмыс өтілі үш жылдан кем емес;**</w:t>
      </w:r>
    </w:p>
    <w:p w:rsidR="00715B37" w:rsidRPr="005110D4" w:rsidRDefault="00715B37" w:rsidP="00715B37">
      <w:pPr>
        <w:jc w:val="both"/>
        <w:rPr>
          <w:b w:val="0"/>
          <w:i w:val="0"/>
          <w:sz w:val="24"/>
          <w:szCs w:val="24"/>
        </w:rPr>
      </w:pPr>
      <w:r w:rsidRPr="005110D4">
        <w:rPr>
          <w:b w:val="0"/>
          <w:i w:val="0"/>
          <w:color w:val="000000"/>
          <w:sz w:val="24"/>
          <w:szCs w:val="24"/>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15B37" w:rsidRDefault="00715B37" w:rsidP="00715B37">
      <w:pPr>
        <w:jc w:val="both"/>
        <w:rPr>
          <w:b w:val="0"/>
          <w:i w:val="0"/>
          <w:color w:val="000000"/>
          <w:sz w:val="24"/>
          <w:szCs w:val="24"/>
          <w:lang w:val="kk-KZ"/>
        </w:rPr>
      </w:pPr>
      <w:r w:rsidRPr="005110D4">
        <w:rPr>
          <w:b w:val="0"/>
          <w:i w:val="0"/>
          <w:color w:val="000000"/>
          <w:sz w:val="24"/>
          <w:szCs w:val="24"/>
        </w:rPr>
        <w:t>      7) ғылыми дәрежесінің болуы.**</w:t>
      </w:r>
    </w:p>
    <w:p w:rsidR="00B16EE4" w:rsidRPr="00B16EE4" w:rsidRDefault="00B16EE4" w:rsidP="00B16EE4">
      <w:pPr>
        <w:jc w:val="both"/>
        <w:rPr>
          <w:b w:val="0"/>
          <w:i w:val="0"/>
          <w:sz w:val="24"/>
          <w:szCs w:val="24"/>
          <w:lang w:val="kk-KZ"/>
        </w:rPr>
      </w:pPr>
      <w:r w:rsidRPr="00B16EE4">
        <w:rPr>
          <w:b w:val="0"/>
          <w:i w:val="0"/>
          <w:color w:val="000000"/>
          <w:sz w:val="24"/>
          <w:szCs w:val="24"/>
          <w:lang w:val="kk-KZ"/>
        </w:rPr>
        <w:t>      ** Ескертуге: осы талап "Б" корпусының мемлекеттік әкімшілік лауазымына орналасуға жалпы конкурсқа қатысушылар үшін қойылады.</w:t>
      </w:r>
    </w:p>
    <w:p w:rsidR="00B16EE4" w:rsidRPr="00B16EE4" w:rsidRDefault="00B16EE4" w:rsidP="00715B37">
      <w:pPr>
        <w:jc w:val="both"/>
        <w:rPr>
          <w:b w:val="0"/>
          <w:i w:val="0"/>
          <w:sz w:val="24"/>
          <w:szCs w:val="24"/>
          <w:lang w:val="kk-KZ"/>
        </w:rPr>
      </w:pPr>
    </w:p>
    <w:p w:rsidR="00FF01EB" w:rsidRPr="00A4491F"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01EB" w:rsidRPr="00A4491F" w:rsidTr="00C50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0"/>
                <w:tab w:val="left" w:pos="6663"/>
                <w:tab w:val="left" w:pos="10116"/>
              </w:tabs>
              <w:ind w:left="20" w:right="-60"/>
              <w:rPr>
                <w:bCs w:val="0"/>
                <w:i w:val="0"/>
                <w:iCs w:val="0"/>
                <w:sz w:val="24"/>
                <w:szCs w:val="24"/>
                <w:lang w:val="kk-KZ"/>
              </w:rPr>
            </w:pPr>
            <w:r w:rsidRPr="00A4491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132"/>
                <w:tab w:val="left" w:pos="6663"/>
                <w:tab w:val="left" w:pos="10116"/>
              </w:tabs>
              <w:ind w:right="266"/>
              <w:rPr>
                <w:bCs w:val="0"/>
                <w:i w:val="0"/>
                <w:iCs w:val="0"/>
                <w:sz w:val="24"/>
                <w:szCs w:val="24"/>
                <w:lang w:val="kk-KZ"/>
              </w:rPr>
            </w:pPr>
            <w:r w:rsidRPr="00A4491F">
              <w:rPr>
                <w:i w:val="0"/>
                <w:sz w:val="24"/>
                <w:szCs w:val="24"/>
                <w:lang w:val="kk-KZ"/>
              </w:rPr>
              <w:t>Еңбек сіңірген жылдарына байланысты</w:t>
            </w:r>
          </w:p>
        </w:tc>
      </w:tr>
      <w:tr w:rsidR="00FF01EB" w:rsidRPr="00A4491F" w:rsidTr="00C50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max</w:t>
            </w:r>
          </w:p>
        </w:tc>
      </w:tr>
      <w:tr w:rsidR="009E1D42" w:rsidRPr="00A4491F" w:rsidTr="00D3038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671F1A">
            <w:pPr>
              <w:keepNext/>
              <w:keepLines/>
              <w:tabs>
                <w:tab w:val="left" w:pos="132"/>
                <w:tab w:val="left" w:pos="6663"/>
              </w:tabs>
              <w:ind w:left="-1440" w:right="99" w:firstLine="1440"/>
              <w:rPr>
                <w:b w:val="0"/>
                <w:i w:val="0"/>
                <w:sz w:val="24"/>
                <w:szCs w:val="24"/>
              </w:rPr>
            </w:pPr>
            <w:r w:rsidRPr="009E1D42">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148242</w:t>
            </w:r>
          </w:p>
        </w:tc>
      </w:tr>
      <w:tr w:rsidR="00FF01EB" w:rsidRPr="00A4491F" w:rsidTr="00C50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firstLine="1440"/>
              <w:rPr>
                <w:b w:val="0"/>
                <w:i w:val="0"/>
                <w:sz w:val="24"/>
                <w:szCs w:val="24"/>
                <w:lang w:val="kk-KZ"/>
              </w:rPr>
            </w:pPr>
            <w:r w:rsidRPr="00A4491F">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112431</w:t>
            </w:r>
          </w:p>
        </w:tc>
      </w:tr>
    </w:tbl>
    <w:p w:rsidR="00040FCA" w:rsidRPr="0076231E" w:rsidRDefault="00040FCA" w:rsidP="00040FCA">
      <w:pPr>
        <w:rPr>
          <w:b w:val="0"/>
          <w:i w:val="0"/>
          <w:sz w:val="24"/>
          <w:szCs w:val="24"/>
          <w:lang w:val="kk-KZ"/>
        </w:rPr>
      </w:pPr>
    </w:p>
    <w:p w:rsidR="00CA78AB" w:rsidRPr="00CA78AB" w:rsidRDefault="00040FCA" w:rsidP="00CA78AB">
      <w:pPr>
        <w:pStyle w:val="5"/>
        <w:jc w:val="both"/>
        <w:rPr>
          <w:rFonts w:ascii="Times New Roman" w:hAnsi="Times New Roman" w:cs="Times New Roman"/>
          <w:i w:val="0"/>
          <w:color w:val="000000" w:themeColor="text1"/>
          <w:sz w:val="24"/>
          <w:szCs w:val="24"/>
          <w:lang w:val="kk-KZ"/>
        </w:rPr>
      </w:pPr>
      <w:r w:rsidRPr="00CA78AB">
        <w:rPr>
          <w:rFonts w:ascii="Times New Roman" w:hAnsi="Times New Roman" w:cs="Times New Roman"/>
          <w:i w:val="0"/>
          <w:color w:val="000000" w:themeColor="text1"/>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w:t>
      </w:r>
      <w:r w:rsidR="00CA78AB" w:rsidRPr="00CA78AB">
        <w:rPr>
          <w:rFonts w:ascii="Times New Roman" w:hAnsi="Times New Roman" w:cs="Times New Roman"/>
          <w:i w:val="0"/>
          <w:color w:val="000000" w:themeColor="text1"/>
          <w:sz w:val="24"/>
          <w:szCs w:val="24"/>
          <w:lang w:val="kk-KZ"/>
        </w:rPr>
        <w:t xml:space="preserve"> </w:t>
      </w:r>
      <w:hyperlink r:id="rId8" w:history="1">
        <w:r w:rsidR="00CA78AB" w:rsidRPr="00CA78AB">
          <w:rPr>
            <w:rStyle w:val="a7"/>
            <w:rFonts w:ascii="Times New Roman" w:hAnsi="Times New Roman" w:cs="Times New Roman"/>
            <w:i w:val="0"/>
            <w:color w:val="000000" w:themeColor="text1"/>
            <w:sz w:val="24"/>
            <w:szCs w:val="24"/>
            <w:lang w:val="kk-KZ"/>
          </w:rPr>
          <w:t>a.smagulova@kgd.gov.kz</w:t>
        </w:r>
      </w:hyperlink>
      <w:r w:rsidR="00CA78AB" w:rsidRPr="00CA78AB">
        <w:rPr>
          <w:rFonts w:ascii="Times New Roman" w:hAnsi="Times New Roman" w:cs="Times New Roman"/>
          <w:i w:val="0"/>
          <w:color w:val="000000" w:themeColor="text1"/>
          <w:sz w:val="24"/>
          <w:szCs w:val="24"/>
          <w:lang w:val="kk-KZ"/>
        </w:rPr>
        <w:t xml:space="preserve"> </w:t>
      </w:r>
    </w:p>
    <w:p w:rsidR="00040FCA" w:rsidRPr="00A22441" w:rsidRDefault="00040FCA" w:rsidP="002C5D2D">
      <w:pPr>
        <w:pStyle w:val="a8"/>
        <w:ind w:firstLine="708"/>
        <w:jc w:val="both"/>
        <w:rPr>
          <w:rFonts w:ascii="Times New Roman" w:hAnsi="Times New Roman"/>
          <w:b/>
          <w:color w:val="FF0000"/>
          <w:sz w:val="24"/>
          <w:szCs w:val="24"/>
          <w:lang w:val="kk-KZ"/>
        </w:rPr>
      </w:pPr>
    </w:p>
    <w:p w:rsidR="00040FCA" w:rsidRPr="0076231E"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13806" w:rsidRPr="00326A03" w:rsidRDefault="00213806" w:rsidP="00213806">
      <w:pPr>
        <w:shd w:val="clear" w:color="auto" w:fill="FFFFFF"/>
        <w:jc w:val="both"/>
        <w:rPr>
          <w:i w:val="0"/>
          <w:sz w:val="24"/>
          <w:szCs w:val="24"/>
          <w:lang w:val="kk-KZ"/>
        </w:rPr>
      </w:pPr>
    </w:p>
    <w:p w:rsidR="00326A03" w:rsidRPr="00326A03" w:rsidRDefault="000F6C95" w:rsidP="00326A03">
      <w:pPr>
        <w:shd w:val="clear" w:color="auto" w:fill="FFFFFF"/>
        <w:jc w:val="both"/>
        <w:rPr>
          <w:b w:val="0"/>
          <w:bCs w:val="0"/>
          <w:i w:val="0"/>
          <w:iCs w:val="0"/>
          <w:sz w:val="24"/>
          <w:szCs w:val="24"/>
          <w:lang w:val="kk-KZ"/>
        </w:rPr>
      </w:pPr>
      <w:r w:rsidRPr="00326A03">
        <w:rPr>
          <w:i w:val="0"/>
          <w:sz w:val="24"/>
          <w:szCs w:val="24"/>
          <w:lang w:val="kk-KZ"/>
        </w:rPr>
        <w:t xml:space="preserve">1. </w:t>
      </w:r>
      <w:r w:rsidR="00056DAB" w:rsidRPr="00326A03">
        <w:rPr>
          <w:i w:val="0"/>
          <w:sz w:val="24"/>
          <w:szCs w:val="24"/>
          <w:lang w:val="kk-KZ"/>
        </w:rPr>
        <w:t>Астана қаласы бойынша Мемлекеттік кірістер Департаментінің</w:t>
      </w:r>
      <w:r w:rsidR="00056DAB" w:rsidRPr="00326A03">
        <w:rPr>
          <w:b w:val="0"/>
          <w:i w:val="0"/>
          <w:sz w:val="24"/>
          <w:szCs w:val="24"/>
          <w:lang w:val="kk-KZ"/>
        </w:rPr>
        <w:t xml:space="preserve"> </w:t>
      </w:r>
      <w:r w:rsidR="00326A03" w:rsidRPr="00326A03">
        <w:rPr>
          <w:i w:val="0"/>
          <w:sz w:val="24"/>
          <w:szCs w:val="24"/>
          <w:lang w:val="kk-KZ"/>
        </w:rPr>
        <w:t xml:space="preserve">Камералдық бақылау басқармасы №1 камералдық бақылау бөлімінің </w:t>
      </w:r>
      <w:r w:rsidR="00326A03" w:rsidRPr="00326A03">
        <w:rPr>
          <w:i w:val="0"/>
          <w:color w:val="000000"/>
          <w:sz w:val="24"/>
          <w:szCs w:val="24"/>
          <w:lang w:val="kk-KZ"/>
        </w:rPr>
        <w:t>басшысы</w:t>
      </w:r>
      <w:r w:rsidR="00326A03" w:rsidRPr="00326A03">
        <w:rPr>
          <w:i w:val="0"/>
          <w:sz w:val="24"/>
          <w:szCs w:val="24"/>
          <w:lang w:val="kk-KZ"/>
        </w:rPr>
        <w:t xml:space="preserve"> лауазымы үшін, С-О-4 санаты, (1 бірлік).</w:t>
      </w:r>
    </w:p>
    <w:p w:rsidR="00326A03" w:rsidRPr="00326A03" w:rsidRDefault="00326A03" w:rsidP="00326A03">
      <w:pPr>
        <w:tabs>
          <w:tab w:val="left" w:pos="0"/>
          <w:tab w:val="left" w:pos="360"/>
          <w:tab w:val="left" w:pos="1260"/>
        </w:tabs>
        <w:suppressAutoHyphens/>
        <w:spacing w:line="100" w:lineRule="atLeast"/>
        <w:ind w:firstLine="284"/>
        <w:jc w:val="both"/>
        <w:rPr>
          <w:b w:val="0"/>
          <w:i w:val="0"/>
          <w:sz w:val="24"/>
          <w:szCs w:val="24"/>
          <w:lang w:val="kk-KZ"/>
        </w:rPr>
      </w:pPr>
      <w:r w:rsidRPr="00326A03">
        <w:rPr>
          <w:i w:val="0"/>
          <w:sz w:val="24"/>
          <w:szCs w:val="24"/>
          <w:lang w:val="kk-KZ"/>
        </w:rPr>
        <w:lastRenderedPageBreak/>
        <w:t>Қызметтік міндеттері</w:t>
      </w:r>
      <w:r w:rsidRPr="00326A03">
        <w:rPr>
          <w:b w:val="0"/>
          <w:i w:val="0"/>
          <w:sz w:val="24"/>
          <w:szCs w:val="24"/>
          <w:lang w:val="kk-KZ"/>
        </w:rPr>
        <w:t xml:space="preserve">: </w:t>
      </w:r>
      <w:r w:rsidRPr="00326A03">
        <w:rPr>
          <w:b w:val="0"/>
          <w:i w:val="0"/>
          <w:sz w:val="24"/>
          <w:szCs w:val="24"/>
          <w:shd w:val="clear" w:color="auto" w:fill="FFFFFF"/>
          <w:lang w:val="kk-KZ"/>
        </w:rPr>
        <w:t>Бөлімнің жұмысын жоспарлау және жалпы басқару. 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326A03" w:rsidRDefault="00326A03" w:rsidP="00326A03">
      <w:pPr>
        <w:tabs>
          <w:tab w:val="left" w:pos="0"/>
          <w:tab w:val="left" w:pos="360"/>
          <w:tab w:val="left" w:pos="1260"/>
        </w:tabs>
        <w:suppressAutoHyphens/>
        <w:spacing w:line="100" w:lineRule="atLeast"/>
        <w:ind w:firstLine="284"/>
        <w:jc w:val="both"/>
        <w:rPr>
          <w:b w:val="0"/>
          <w:i w:val="0"/>
          <w:sz w:val="24"/>
          <w:szCs w:val="24"/>
          <w:lang w:val="kk-KZ"/>
        </w:rPr>
      </w:pPr>
      <w:r w:rsidRPr="00326A03">
        <w:rPr>
          <w:i w:val="0"/>
          <w:color w:val="000000"/>
          <w:sz w:val="24"/>
          <w:szCs w:val="24"/>
          <w:lang w:val="kk-KZ"/>
        </w:rPr>
        <w:t xml:space="preserve">Конкурсқа қатысушыларға қойылатын талаптар: </w:t>
      </w:r>
      <w:r w:rsidRPr="00326A0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881955" w:rsidRPr="00326A03" w:rsidRDefault="00881955" w:rsidP="00326A03">
      <w:pPr>
        <w:tabs>
          <w:tab w:val="left" w:pos="0"/>
          <w:tab w:val="left" w:pos="360"/>
          <w:tab w:val="left" w:pos="1260"/>
        </w:tabs>
        <w:suppressAutoHyphens/>
        <w:spacing w:line="100" w:lineRule="atLeast"/>
        <w:ind w:firstLine="284"/>
        <w:jc w:val="both"/>
        <w:rPr>
          <w:b w:val="0"/>
          <w:i w:val="0"/>
          <w:sz w:val="24"/>
          <w:szCs w:val="24"/>
          <w:lang w:val="kk-KZ"/>
        </w:rPr>
      </w:pPr>
    </w:p>
    <w:p w:rsidR="009D0AA8" w:rsidRPr="00FD3542" w:rsidRDefault="00B33A91" w:rsidP="009D0AA8">
      <w:pPr>
        <w:shd w:val="clear" w:color="auto" w:fill="FFFFFF"/>
        <w:jc w:val="both"/>
        <w:rPr>
          <w:bCs w:val="0"/>
          <w:i w:val="0"/>
          <w:iCs w:val="0"/>
          <w:sz w:val="24"/>
          <w:szCs w:val="24"/>
          <w:lang w:val="kk-KZ"/>
        </w:rPr>
      </w:pPr>
      <w:r>
        <w:rPr>
          <w:i w:val="0"/>
          <w:sz w:val="24"/>
          <w:szCs w:val="24"/>
          <w:lang w:val="kk-KZ"/>
        </w:rPr>
        <w:t>2</w:t>
      </w:r>
      <w:r w:rsidR="00CB5F1D" w:rsidRPr="0076231E">
        <w:rPr>
          <w:i w:val="0"/>
          <w:sz w:val="24"/>
          <w:szCs w:val="24"/>
          <w:lang w:val="kk-KZ"/>
        </w:rPr>
        <w:t>.</w:t>
      </w:r>
      <w:r w:rsidR="0009233E">
        <w:rPr>
          <w:b w:val="0"/>
          <w:i w:val="0"/>
          <w:sz w:val="24"/>
          <w:szCs w:val="24"/>
          <w:lang w:val="kk-KZ"/>
        </w:rPr>
        <w:t xml:space="preserve"> </w:t>
      </w:r>
      <w:r w:rsidR="009D0AA8" w:rsidRPr="0076231E">
        <w:rPr>
          <w:bCs w:val="0"/>
          <w:i w:val="0"/>
          <w:color w:val="000000"/>
          <w:sz w:val="24"/>
          <w:szCs w:val="24"/>
          <w:lang w:val="kk-KZ"/>
        </w:rPr>
        <w:t>Заң басқармасының бас маманы</w:t>
      </w:r>
      <w:r w:rsidR="009D0AA8" w:rsidRPr="0076231E">
        <w:rPr>
          <w:i w:val="0"/>
          <w:sz w:val="24"/>
          <w:szCs w:val="24"/>
          <w:lang w:val="kk-KZ"/>
        </w:rPr>
        <w:t xml:space="preserve"> лауазымы үшін, С-О-5 санаты, </w:t>
      </w:r>
      <w:r w:rsidR="004118E6">
        <w:rPr>
          <w:i w:val="0"/>
          <w:sz w:val="24"/>
          <w:szCs w:val="24"/>
          <w:lang w:val="kk-KZ"/>
        </w:rPr>
        <w:t>2</w:t>
      </w:r>
      <w:r w:rsidR="0040233D" w:rsidRPr="0076231E">
        <w:rPr>
          <w:i w:val="0"/>
          <w:sz w:val="24"/>
          <w:szCs w:val="24"/>
          <w:lang w:val="kk-KZ"/>
        </w:rPr>
        <w:t xml:space="preserve"> бірлік  (соның ішінде, 1 бірлік негізгі қызметкер </w:t>
      </w:r>
      <w:r w:rsidR="0040233D">
        <w:rPr>
          <w:i w:val="0"/>
          <w:sz w:val="24"/>
          <w:szCs w:val="24"/>
          <w:lang w:val="kk-KZ"/>
        </w:rPr>
        <w:t>С</w:t>
      </w:r>
      <w:r w:rsidR="0040233D" w:rsidRPr="0076231E">
        <w:rPr>
          <w:i w:val="0"/>
          <w:sz w:val="24"/>
          <w:szCs w:val="24"/>
          <w:lang w:val="kk-KZ"/>
        </w:rPr>
        <w:t>.</w:t>
      </w:r>
      <w:r w:rsidR="0040233D">
        <w:rPr>
          <w:i w:val="0"/>
          <w:sz w:val="24"/>
          <w:szCs w:val="24"/>
          <w:lang w:val="kk-KZ"/>
        </w:rPr>
        <w:t>О</w:t>
      </w:r>
      <w:r w:rsidR="0040233D" w:rsidRPr="0076231E">
        <w:rPr>
          <w:i w:val="0"/>
          <w:sz w:val="24"/>
          <w:szCs w:val="24"/>
          <w:lang w:val="kk-KZ"/>
        </w:rPr>
        <w:t>.</w:t>
      </w:r>
      <w:r w:rsidR="0040233D">
        <w:rPr>
          <w:i w:val="0"/>
          <w:sz w:val="24"/>
          <w:szCs w:val="24"/>
          <w:lang w:val="kk-KZ"/>
        </w:rPr>
        <w:t xml:space="preserve"> Омарованың</w:t>
      </w:r>
      <w:r w:rsidR="00D8458A">
        <w:rPr>
          <w:i w:val="0"/>
          <w:sz w:val="24"/>
          <w:szCs w:val="24"/>
          <w:lang w:val="kk-KZ"/>
        </w:rPr>
        <w:t xml:space="preserve"> </w:t>
      </w:r>
      <w:r w:rsidR="0040233D" w:rsidRPr="0076231E">
        <w:rPr>
          <w:i w:val="0"/>
          <w:sz w:val="24"/>
          <w:szCs w:val="24"/>
          <w:lang w:val="kk-KZ"/>
        </w:rPr>
        <w:t xml:space="preserve">бала күтіміне арналған демалысы уақытына </w:t>
      </w:r>
      <w:r w:rsidR="00D8458A">
        <w:rPr>
          <w:i w:val="0"/>
          <w:sz w:val="24"/>
          <w:szCs w:val="24"/>
          <w:lang w:val="kk-KZ"/>
        </w:rPr>
        <w:t>02.10.2020</w:t>
      </w:r>
      <w:r w:rsidR="00A40A22">
        <w:rPr>
          <w:i w:val="0"/>
          <w:sz w:val="24"/>
          <w:szCs w:val="24"/>
          <w:lang w:val="kk-KZ"/>
        </w:rPr>
        <w:t>ж</w:t>
      </w:r>
      <w:r w:rsidR="0040233D" w:rsidRPr="0076231E">
        <w:rPr>
          <w:i w:val="0"/>
          <w:sz w:val="24"/>
          <w:szCs w:val="24"/>
          <w:lang w:val="kk-KZ"/>
        </w:rPr>
        <w:t xml:space="preserve"> </w:t>
      </w:r>
      <w:r w:rsidR="00C068A1" w:rsidRPr="0076231E">
        <w:rPr>
          <w:i w:val="0"/>
          <w:sz w:val="24"/>
          <w:szCs w:val="24"/>
          <w:lang w:val="kk-KZ"/>
        </w:rPr>
        <w:t>бала күтіміне арналған демалысы уақытына</w:t>
      </w:r>
      <w:r w:rsidR="00FD3542">
        <w:rPr>
          <w:i w:val="0"/>
          <w:sz w:val="24"/>
          <w:szCs w:val="24"/>
          <w:lang w:val="kk-KZ"/>
        </w:rPr>
        <w:t xml:space="preserve">, </w:t>
      </w:r>
      <w:r w:rsidR="00FD3542" w:rsidRPr="0076231E">
        <w:rPr>
          <w:i w:val="0"/>
          <w:sz w:val="24"/>
          <w:szCs w:val="24"/>
          <w:lang w:val="kk-KZ"/>
        </w:rPr>
        <w:t xml:space="preserve">1 бірлік негізгі қызметкер </w:t>
      </w:r>
      <w:r w:rsidR="00C068A1" w:rsidRPr="00FD3542">
        <w:rPr>
          <w:i w:val="0"/>
          <w:sz w:val="24"/>
          <w:szCs w:val="24"/>
          <w:lang w:val="kk-KZ"/>
        </w:rPr>
        <w:t>А.</w:t>
      </w:r>
      <w:r w:rsidR="00FD3542" w:rsidRPr="00FD3542">
        <w:rPr>
          <w:i w:val="0"/>
          <w:sz w:val="24"/>
          <w:szCs w:val="24"/>
          <w:lang w:val="kk-KZ"/>
        </w:rPr>
        <w:t>Мурашов</w:t>
      </w:r>
      <w:r w:rsidR="00C068A1">
        <w:rPr>
          <w:i w:val="0"/>
          <w:sz w:val="24"/>
          <w:szCs w:val="24"/>
          <w:lang w:val="kk-KZ"/>
        </w:rPr>
        <w:t>аның</w:t>
      </w:r>
      <w:r w:rsidR="00FD3542" w:rsidRPr="00FD3542">
        <w:rPr>
          <w:i w:val="0"/>
          <w:sz w:val="24"/>
          <w:szCs w:val="24"/>
          <w:lang w:val="kk-KZ"/>
        </w:rPr>
        <w:t xml:space="preserve"> </w:t>
      </w:r>
      <w:r w:rsidR="00C068A1" w:rsidRPr="0076231E">
        <w:rPr>
          <w:i w:val="0"/>
          <w:sz w:val="24"/>
          <w:szCs w:val="24"/>
          <w:lang w:val="kk-KZ"/>
        </w:rPr>
        <w:t xml:space="preserve">бала күтіміне арналған демалысы уақытына </w:t>
      </w:r>
      <w:r w:rsidR="00FD3542" w:rsidRPr="00FD3542">
        <w:rPr>
          <w:i w:val="0"/>
          <w:sz w:val="24"/>
          <w:szCs w:val="24"/>
          <w:lang w:val="kk-KZ"/>
        </w:rPr>
        <w:t>05.07.2019</w:t>
      </w:r>
      <w:r w:rsidR="00A40A22">
        <w:rPr>
          <w:i w:val="0"/>
          <w:sz w:val="24"/>
          <w:szCs w:val="24"/>
          <w:lang w:val="kk-KZ"/>
        </w:rPr>
        <w:t>ж</w:t>
      </w:r>
      <w:r w:rsidR="00C068A1">
        <w:rPr>
          <w:i w:val="0"/>
          <w:sz w:val="24"/>
          <w:szCs w:val="24"/>
          <w:lang w:val="kk-KZ"/>
        </w:rPr>
        <w:t xml:space="preserve"> </w:t>
      </w:r>
      <w:r w:rsidR="00C068A1" w:rsidRPr="0076231E">
        <w:rPr>
          <w:i w:val="0"/>
          <w:sz w:val="24"/>
          <w:szCs w:val="24"/>
          <w:lang w:val="kk-KZ"/>
        </w:rPr>
        <w:t>бала күтіміне арналған демалысы уақытына</w:t>
      </w:r>
      <w:r w:rsidR="0040233D" w:rsidRPr="00FD3542">
        <w:rPr>
          <w:i w:val="0"/>
          <w:sz w:val="24"/>
          <w:szCs w:val="24"/>
          <w:lang w:val="kk-KZ"/>
        </w:rPr>
        <w:t>)</w:t>
      </w:r>
    </w:p>
    <w:p w:rsidR="009D0AA8" w:rsidRPr="0076231E"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76231E">
        <w:rPr>
          <w:sz w:val="24"/>
          <w:szCs w:val="24"/>
          <w:lang w:val="kk-KZ"/>
        </w:rPr>
        <w:t xml:space="preserve"> </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9D0AA8" w:rsidRDefault="009D0AA8" w:rsidP="009D0AA8">
      <w:pPr>
        <w:tabs>
          <w:tab w:val="left" w:pos="0"/>
          <w:tab w:val="left" w:pos="360"/>
          <w:tab w:val="left" w:pos="1260"/>
        </w:tabs>
        <w:suppressAutoHyphens/>
        <w:spacing w:line="100" w:lineRule="atLeast"/>
        <w:ind w:firstLine="284"/>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881955" w:rsidRDefault="00881955" w:rsidP="009D0AA8">
      <w:pPr>
        <w:tabs>
          <w:tab w:val="left" w:pos="0"/>
          <w:tab w:val="left" w:pos="360"/>
          <w:tab w:val="left" w:pos="1260"/>
        </w:tabs>
        <w:suppressAutoHyphens/>
        <w:spacing w:line="100" w:lineRule="atLeast"/>
        <w:ind w:firstLine="284"/>
        <w:jc w:val="both"/>
        <w:rPr>
          <w:b w:val="0"/>
          <w:i w:val="0"/>
          <w:sz w:val="24"/>
          <w:szCs w:val="24"/>
          <w:lang w:val="kk-KZ"/>
        </w:rPr>
      </w:pPr>
    </w:p>
    <w:p w:rsidR="00004CA5" w:rsidRPr="0076231E" w:rsidRDefault="004A7F0A" w:rsidP="00004CA5">
      <w:pPr>
        <w:tabs>
          <w:tab w:val="left" w:pos="0"/>
          <w:tab w:val="left" w:pos="360"/>
          <w:tab w:val="left" w:pos="1260"/>
        </w:tabs>
        <w:suppressAutoHyphens/>
        <w:spacing w:line="100" w:lineRule="atLeast"/>
        <w:jc w:val="both"/>
        <w:rPr>
          <w:i w:val="0"/>
          <w:sz w:val="24"/>
          <w:szCs w:val="24"/>
          <w:lang w:val="kk-KZ"/>
        </w:rPr>
      </w:pPr>
      <w:r>
        <w:rPr>
          <w:i w:val="0"/>
          <w:sz w:val="24"/>
          <w:szCs w:val="24"/>
          <w:lang w:val="kk-KZ"/>
        </w:rPr>
        <w:t>3</w:t>
      </w:r>
      <w:r w:rsidR="00004CA5">
        <w:rPr>
          <w:i w:val="0"/>
          <w:sz w:val="24"/>
          <w:szCs w:val="24"/>
          <w:lang w:val="kk-KZ"/>
        </w:rPr>
        <w:t>.</w:t>
      </w:r>
      <w:r w:rsidR="00857547">
        <w:rPr>
          <w:i w:val="0"/>
          <w:sz w:val="24"/>
          <w:szCs w:val="24"/>
          <w:lang w:val="kk-KZ"/>
        </w:rPr>
        <w:t xml:space="preserve"> </w:t>
      </w:r>
      <w:r w:rsidR="00004CA5" w:rsidRPr="0076231E">
        <w:rPr>
          <w:i w:val="0"/>
          <w:sz w:val="24"/>
          <w:szCs w:val="24"/>
          <w:lang w:val="kk-KZ"/>
        </w:rPr>
        <w:t>Ұйымдастыру</w:t>
      </w:r>
      <w:r w:rsidR="007B19DF">
        <w:rPr>
          <w:i w:val="0"/>
          <w:sz w:val="24"/>
          <w:szCs w:val="24"/>
          <w:lang w:val="kk-KZ"/>
        </w:rPr>
        <w:t xml:space="preserve"> </w:t>
      </w:r>
      <w:r w:rsidR="00004CA5" w:rsidRPr="0076231E">
        <w:rPr>
          <w:i w:val="0"/>
          <w:sz w:val="24"/>
          <w:szCs w:val="24"/>
          <w:lang w:val="kk-KZ"/>
        </w:rPr>
        <w:t>- қаржы басқармасының</w:t>
      </w:r>
      <w:r w:rsidR="00004CA5" w:rsidRPr="0076231E">
        <w:rPr>
          <w:sz w:val="24"/>
          <w:szCs w:val="24"/>
          <w:lang w:val="kk-KZ"/>
        </w:rPr>
        <w:t xml:space="preserve">  </w:t>
      </w:r>
      <w:r w:rsidR="00004CA5" w:rsidRPr="0076231E">
        <w:rPr>
          <w:i w:val="0"/>
          <w:sz w:val="24"/>
          <w:szCs w:val="24"/>
          <w:lang w:val="kk-KZ"/>
        </w:rPr>
        <w:t>бухгалтерлік есеп және  мемлекеттік сатып алу бөлімінің бас</w:t>
      </w:r>
      <w:r w:rsidR="00004CA5">
        <w:rPr>
          <w:i w:val="0"/>
          <w:sz w:val="24"/>
          <w:szCs w:val="24"/>
          <w:lang w:val="kk-KZ"/>
        </w:rPr>
        <w:t xml:space="preserve"> маманы</w:t>
      </w:r>
      <w:r w:rsidR="00004CA5" w:rsidRPr="00CB2B08">
        <w:rPr>
          <w:i w:val="0"/>
          <w:sz w:val="24"/>
          <w:szCs w:val="24"/>
          <w:lang w:val="kk-KZ"/>
        </w:rPr>
        <w:t xml:space="preserve"> </w:t>
      </w:r>
      <w:r w:rsidR="00004CA5" w:rsidRPr="00B60799">
        <w:rPr>
          <w:i w:val="0"/>
          <w:sz w:val="24"/>
          <w:szCs w:val="24"/>
          <w:lang w:val="kk-KZ"/>
        </w:rPr>
        <w:t>лауазымы үшін</w:t>
      </w:r>
      <w:r w:rsidR="00004CA5" w:rsidRPr="0076231E">
        <w:rPr>
          <w:i w:val="0"/>
          <w:sz w:val="24"/>
          <w:szCs w:val="24"/>
          <w:lang w:val="kk-KZ"/>
        </w:rPr>
        <w:t xml:space="preserve">, </w:t>
      </w:r>
      <w:r w:rsidR="00004CA5" w:rsidRPr="0076231E">
        <w:rPr>
          <w:bCs w:val="0"/>
          <w:i w:val="0"/>
          <w:iCs w:val="0"/>
          <w:sz w:val="24"/>
          <w:szCs w:val="24"/>
          <w:lang w:val="kk-KZ"/>
        </w:rPr>
        <w:t>С-О-</w:t>
      </w:r>
      <w:r w:rsidR="00004CA5">
        <w:rPr>
          <w:bCs w:val="0"/>
          <w:i w:val="0"/>
          <w:iCs w:val="0"/>
          <w:sz w:val="24"/>
          <w:szCs w:val="24"/>
          <w:lang w:val="kk-KZ"/>
        </w:rPr>
        <w:t>5</w:t>
      </w:r>
      <w:r w:rsidR="009A1233">
        <w:rPr>
          <w:bCs w:val="0"/>
          <w:i w:val="0"/>
          <w:iCs w:val="0"/>
          <w:sz w:val="24"/>
          <w:szCs w:val="24"/>
          <w:lang w:val="kk-KZ"/>
        </w:rPr>
        <w:t xml:space="preserve"> санаты, </w:t>
      </w:r>
      <w:r>
        <w:rPr>
          <w:bCs w:val="0"/>
          <w:i w:val="0"/>
          <w:iCs w:val="0"/>
          <w:sz w:val="24"/>
          <w:szCs w:val="24"/>
          <w:lang w:val="kk-KZ"/>
        </w:rPr>
        <w:t>1</w:t>
      </w:r>
      <w:r w:rsidR="009A1233">
        <w:rPr>
          <w:bCs w:val="0"/>
          <w:i w:val="0"/>
          <w:iCs w:val="0"/>
          <w:sz w:val="24"/>
          <w:szCs w:val="24"/>
          <w:lang w:val="kk-KZ"/>
        </w:rPr>
        <w:t xml:space="preserve"> </w:t>
      </w:r>
      <w:r w:rsidR="00004CA5" w:rsidRPr="0076231E">
        <w:rPr>
          <w:bCs w:val="0"/>
          <w:i w:val="0"/>
          <w:iCs w:val="0"/>
          <w:sz w:val="24"/>
          <w:szCs w:val="24"/>
          <w:lang w:val="kk-KZ"/>
        </w:rPr>
        <w:t>бірлік</w:t>
      </w:r>
      <w:r w:rsidR="009A1233">
        <w:rPr>
          <w:bCs w:val="0"/>
          <w:i w:val="0"/>
          <w:iCs w:val="0"/>
          <w:sz w:val="24"/>
          <w:szCs w:val="24"/>
          <w:lang w:val="kk-KZ"/>
        </w:rPr>
        <w:t xml:space="preserve"> </w:t>
      </w:r>
      <w:r w:rsidR="009A1233" w:rsidRPr="0076231E">
        <w:rPr>
          <w:i w:val="0"/>
          <w:sz w:val="24"/>
          <w:szCs w:val="24"/>
          <w:lang w:val="kk-KZ"/>
        </w:rPr>
        <w:t>(</w:t>
      </w:r>
      <w:r w:rsidR="00A61266">
        <w:rPr>
          <w:i w:val="0"/>
          <w:sz w:val="24"/>
          <w:szCs w:val="24"/>
          <w:lang w:val="kk-KZ"/>
        </w:rPr>
        <w:t>негізгі қызметкер Г.С.</w:t>
      </w:r>
      <w:r w:rsidR="001A5E89" w:rsidRPr="006E0722">
        <w:rPr>
          <w:i w:val="0"/>
          <w:sz w:val="24"/>
          <w:szCs w:val="24"/>
          <w:lang w:val="kk-KZ"/>
        </w:rPr>
        <w:t>Акылбекованың  бала күтіміне арналған демалысы уақытына 18.03.2019 жылға дейін</w:t>
      </w:r>
      <w:r w:rsidR="009A1233" w:rsidRPr="006E0722">
        <w:rPr>
          <w:i w:val="0"/>
          <w:sz w:val="24"/>
          <w:szCs w:val="24"/>
          <w:lang w:val="kk-KZ"/>
        </w:rPr>
        <w:t>)</w:t>
      </w:r>
      <w:r w:rsidR="00004CA5" w:rsidRPr="006E0722">
        <w:rPr>
          <w:bCs w:val="0"/>
          <w:i w:val="0"/>
          <w:iCs w:val="0"/>
          <w:sz w:val="24"/>
          <w:szCs w:val="24"/>
          <w:lang w:val="kk-KZ"/>
        </w:rPr>
        <w:t>.</w:t>
      </w:r>
      <w:r w:rsidR="00004CA5" w:rsidRPr="0076231E">
        <w:rPr>
          <w:i w:val="0"/>
          <w:sz w:val="24"/>
          <w:szCs w:val="24"/>
          <w:lang w:val="kk-KZ"/>
        </w:rPr>
        <w:t xml:space="preserve"> </w:t>
      </w:r>
    </w:p>
    <w:p w:rsidR="00004CA5" w:rsidRDefault="00004CA5" w:rsidP="00004CA5">
      <w:pPr>
        <w:shd w:val="clear" w:color="auto" w:fill="FFFFFF"/>
        <w:ind w:firstLine="284"/>
        <w:jc w:val="both"/>
        <w:rPr>
          <w:sz w:val="20"/>
          <w:szCs w:val="20"/>
          <w:lang w:val="kk-KZ"/>
        </w:rPr>
      </w:pPr>
      <w:r w:rsidRPr="0076231E">
        <w:rPr>
          <w:i w:val="0"/>
          <w:sz w:val="24"/>
          <w:szCs w:val="24"/>
          <w:lang w:val="kk-KZ"/>
        </w:rPr>
        <w:t>Қызметтік міндеттері</w:t>
      </w:r>
      <w:r w:rsidRPr="0076231E">
        <w:rPr>
          <w:b w:val="0"/>
          <w:i w:val="0"/>
          <w:sz w:val="24"/>
          <w:szCs w:val="24"/>
          <w:lang w:val="kk-KZ"/>
        </w:rPr>
        <w:t xml:space="preserve">: </w:t>
      </w:r>
      <w:r w:rsidRPr="00F91192">
        <w:rPr>
          <w:b w:val="0"/>
          <w:i w:val="0"/>
          <w:sz w:val="24"/>
          <w:szCs w:val="24"/>
          <w:lang w:val="kk-KZ"/>
        </w:rPr>
        <w:t>Департаменттің тауарлар (жұмыстар, қызметтер) жеткізіліміне мемлекеттік сатып алулар туралы шарттардың жобараларына және конкурстық ққжаттамаларға құқықтық сараптамалар жүргізу. ҚР «Мемлекеттік сатып алулар туралы» Заңына сәйкес шаттарды жасау және жүргізу. Штаттық кестеге сәйкес еңбек ақыны есептеу, банктермен, зейнетақы қорларымен жұмыс жасау. Есеп берулерді жасау, кассалық операцияларды жүргізу, тауарлы-материалдық құндылықтарға есеп ұйымдастыру, сақтау және бөлу.</w:t>
      </w:r>
      <w:r w:rsidRPr="007C14C1">
        <w:rPr>
          <w:sz w:val="20"/>
          <w:szCs w:val="20"/>
          <w:lang w:val="kk-KZ"/>
        </w:rPr>
        <w:t xml:space="preserve"> </w:t>
      </w:r>
    </w:p>
    <w:p w:rsidR="00004CA5" w:rsidRPr="002903F2" w:rsidRDefault="00004CA5" w:rsidP="00004CA5">
      <w:pPr>
        <w:shd w:val="clear" w:color="auto" w:fill="FFFFFF"/>
        <w:ind w:firstLine="284"/>
        <w:jc w:val="both"/>
        <w:rPr>
          <w:b w:val="0"/>
          <w:i w:val="0"/>
          <w:sz w:val="24"/>
          <w:szCs w:val="24"/>
          <w:lang w:val="kk-KZ"/>
        </w:rPr>
      </w:pPr>
      <w:r w:rsidRPr="0076231E">
        <w:rPr>
          <w:i w:val="0"/>
          <w:color w:val="000000"/>
          <w:sz w:val="24"/>
          <w:szCs w:val="24"/>
          <w:lang w:val="kk-KZ"/>
        </w:rPr>
        <w:t>Конкурсқа қатысушыларға қойылатын талаптар:</w:t>
      </w:r>
      <w:r w:rsidRPr="0076231E">
        <w:rPr>
          <w:i w:val="0"/>
          <w:color w:val="000000"/>
          <w:sz w:val="24"/>
          <w:szCs w:val="24"/>
          <w:lang w:val="kk-KZ"/>
        </w:rPr>
        <w:tab/>
      </w:r>
      <w:r w:rsidRPr="00F91192">
        <w:rPr>
          <w:b w:val="0"/>
          <w:i w:val="0"/>
          <w:color w:val="000000"/>
          <w:sz w:val="24"/>
          <w:szCs w:val="24"/>
          <w:lang w:val="kk-KZ"/>
        </w:rPr>
        <w:t xml:space="preserve"> </w:t>
      </w:r>
      <w:r w:rsidRPr="00F91192">
        <w:rPr>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2903F2">
        <w:rPr>
          <w:b w:val="0"/>
          <w:i w:val="0"/>
          <w:sz w:val="24"/>
          <w:szCs w:val="24"/>
          <w:lang w:val="kk-KZ"/>
        </w:rPr>
        <w:t>жоғары білім.</w:t>
      </w:r>
    </w:p>
    <w:p w:rsidR="00CB1532" w:rsidRDefault="00CB1532" w:rsidP="001E46E2">
      <w:pPr>
        <w:tabs>
          <w:tab w:val="left" w:pos="1134"/>
        </w:tabs>
        <w:contextualSpacing/>
        <w:jc w:val="both"/>
        <w:rPr>
          <w:i w:val="0"/>
          <w:color w:val="000000"/>
          <w:sz w:val="24"/>
          <w:szCs w:val="24"/>
          <w:lang w:val="kk-KZ"/>
        </w:rPr>
      </w:pPr>
    </w:p>
    <w:p w:rsidR="00A358F1" w:rsidRPr="00E90419" w:rsidRDefault="00A358F1" w:rsidP="00A358F1">
      <w:pPr>
        <w:shd w:val="clear" w:color="auto" w:fill="FFFFFF"/>
        <w:jc w:val="both"/>
        <w:rPr>
          <w:bCs w:val="0"/>
          <w:i w:val="0"/>
          <w:iCs w:val="0"/>
          <w:sz w:val="24"/>
          <w:szCs w:val="24"/>
          <w:lang w:val="kk-KZ"/>
        </w:rPr>
      </w:pPr>
      <w:r>
        <w:rPr>
          <w:i w:val="0"/>
          <w:color w:val="000000"/>
          <w:sz w:val="24"/>
          <w:szCs w:val="24"/>
          <w:lang w:val="kk-KZ"/>
        </w:rPr>
        <w:t xml:space="preserve">4. </w:t>
      </w:r>
      <w:r w:rsidRPr="00596650">
        <w:rPr>
          <w:i w:val="0"/>
          <w:sz w:val="24"/>
          <w:szCs w:val="24"/>
          <w:lang w:val="kk-KZ"/>
        </w:rPr>
        <w:t>«Астана-кедендік ресімдеу</w:t>
      </w:r>
      <w:r w:rsidRPr="00E90419">
        <w:rPr>
          <w:i w:val="0"/>
          <w:sz w:val="24"/>
          <w:szCs w:val="24"/>
          <w:lang w:val="kk-KZ"/>
        </w:rPr>
        <w:t xml:space="preserve"> орталығы» - кеден бекетінің бас маманы, С-О-5, С-GDP-3 санаты, </w:t>
      </w:r>
      <w:r>
        <w:rPr>
          <w:i w:val="0"/>
          <w:sz w:val="24"/>
          <w:szCs w:val="24"/>
          <w:lang w:val="kk-KZ"/>
        </w:rPr>
        <w:t>1</w:t>
      </w:r>
      <w:r w:rsidRPr="00E90419">
        <w:rPr>
          <w:i w:val="0"/>
          <w:sz w:val="24"/>
          <w:szCs w:val="24"/>
          <w:lang w:val="kk-KZ"/>
        </w:rPr>
        <w:t xml:space="preserve"> бірлік (негізгі қызметкер И.К.Жумагалиеваның бала күтіміне арналған демалысы уақытына 22.08.2019 жылға дейін).</w:t>
      </w:r>
    </w:p>
    <w:p w:rsidR="00A358F1" w:rsidRPr="00E90419" w:rsidRDefault="00A358F1" w:rsidP="00A358F1">
      <w:pPr>
        <w:ind w:firstLine="284"/>
        <w:jc w:val="both"/>
        <w:rPr>
          <w:b w:val="0"/>
          <w:i w:val="0"/>
          <w:sz w:val="24"/>
          <w:szCs w:val="24"/>
          <w:lang w:val="kk-KZ"/>
        </w:rPr>
      </w:pPr>
      <w:r w:rsidRPr="00E90419">
        <w:rPr>
          <w:i w:val="0"/>
          <w:sz w:val="24"/>
          <w:szCs w:val="24"/>
          <w:lang w:val="kk-KZ"/>
        </w:rPr>
        <w:t>Қызметтік міндеттері:</w:t>
      </w:r>
      <w:r w:rsidRPr="00E90419">
        <w:rPr>
          <w:b w:val="0"/>
          <w:i w:val="0"/>
          <w:sz w:val="24"/>
          <w:szCs w:val="24"/>
          <w:lang w:val="kk-KZ"/>
        </w:rPr>
        <w:t xml:space="preserve"> </w:t>
      </w:r>
      <w:r w:rsidRPr="00E90419">
        <w:rPr>
          <w:b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r w:rsidRPr="00E90419">
        <w:rPr>
          <w:rFonts w:eastAsia="Calibri"/>
          <w:b w:val="0"/>
          <w:i w:val="0"/>
          <w:sz w:val="24"/>
          <w:szCs w:val="24"/>
          <w:lang w:val="kk-KZ"/>
        </w:rPr>
        <w:t>POS-терминал арқылы кеден төлемдері мен салықтарды қабылдауды жүзеге асырады; КО СЭҚ ТН сәйкес тауарлар сынымтамасының мақсаттары үшін тауар декларациясында мәлімделген мәліметтердің дұрыстығы мен толықтығын бақылауды; мәлімделген кеден құнының дұрыстығын тексереді; кедендік ресімдеу барысында және тауар декларациясын шығарылғаннан кейін кеден құнының дұрыстығын тексереді;құбыр көлігі және электр беріліс линиялары бойынша өткізілетін тауарлар үшін кедендік бақылау бойынша шекаралас өңірлермен өзара іс-қимыл жасайды; кеден мақсаттары үшін тауарларды сәйкестендіру мақсатында кедендік қарау мен тексеруді жүргізеді, мәлімделген мәліметтердің дұрыстығын анықтайды; кеден ісі саласындағы құқық бұзушылықты анықтайды; СЭҚ қатысушыларымен «Дөңгелек үстелдерге» қатысады.</w:t>
      </w:r>
    </w:p>
    <w:p w:rsidR="00A358F1" w:rsidRPr="00E90419" w:rsidRDefault="00A358F1" w:rsidP="00A358F1">
      <w:pPr>
        <w:ind w:firstLine="284"/>
        <w:jc w:val="both"/>
        <w:rPr>
          <w:i w:val="0"/>
          <w:sz w:val="24"/>
          <w:szCs w:val="24"/>
          <w:highlight w:val="yellow"/>
          <w:lang w:val="kk-KZ"/>
        </w:rPr>
      </w:pPr>
      <w:r w:rsidRPr="00E90419">
        <w:rPr>
          <w:i w:val="0"/>
          <w:color w:val="000000"/>
          <w:sz w:val="24"/>
          <w:szCs w:val="24"/>
          <w:lang w:val="kk-KZ"/>
        </w:rPr>
        <w:t xml:space="preserve">Конкурсқа қатысушыларға қойылатын талаптар: </w:t>
      </w:r>
      <w:r w:rsidRPr="00D1599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A358F1" w:rsidRDefault="00A358F1" w:rsidP="001E46E2">
      <w:pPr>
        <w:tabs>
          <w:tab w:val="left" w:pos="1134"/>
        </w:tabs>
        <w:contextualSpacing/>
        <w:jc w:val="both"/>
        <w:rPr>
          <w:i w:val="0"/>
          <w:color w:val="000000"/>
          <w:sz w:val="24"/>
          <w:szCs w:val="24"/>
          <w:lang w:val="kk-KZ"/>
        </w:rPr>
      </w:pPr>
    </w:p>
    <w:p w:rsidR="001E46E2" w:rsidRPr="00A4491F" w:rsidRDefault="001E46E2" w:rsidP="001E46E2">
      <w:pPr>
        <w:tabs>
          <w:tab w:val="left" w:pos="1134"/>
        </w:tabs>
        <w:contextualSpacing/>
        <w:jc w:val="both"/>
        <w:rPr>
          <w:i w:val="0"/>
          <w:color w:val="000000"/>
          <w:sz w:val="24"/>
          <w:szCs w:val="24"/>
          <w:lang w:val="kk-KZ"/>
        </w:rPr>
      </w:pPr>
      <w:r w:rsidRPr="00A4491F">
        <w:rPr>
          <w:i w:val="0"/>
          <w:color w:val="000000"/>
          <w:sz w:val="24"/>
          <w:szCs w:val="24"/>
          <w:lang w:val="kk-KZ"/>
        </w:rPr>
        <w:t>Жалпы конкурсқа қатысу үшін мынадай құжаттар тапсырылады:</w:t>
      </w:r>
    </w:p>
    <w:p w:rsidR="001E46E2" w:rsidRPr="00A4491F" w:rsidRDefault="001E46E2" w:rsidP="001E46E2">
      <w:pPr>
        <w:tabs>
          <w:tab w:val="left" w:pos="1134"/>
        </w:tabs>
        <w:contextualSpacing/>
        <w:jc w:val="both"/>
        <w:rPr>
          <w:b w:val="0"/>
          <w:i w:val="0"/>
          <w:color w:val="000000"/>
          <w:sz w:val="24"/>
          <w:szCs w:val="24"/>
          <w:lang w:val="kk-KZ"/>
        </w:rPr>
      </w:pPr>
      <w:r w:rsidRPr="00A4491F">
        <w:rPr>
          <w:b w:val="0"/>
          <w:i w:val="0"/>
          <w:color w:val="000000"/>
          <w:sz w:val="24"/>
          <w:szCs w:val="24"/>
          <w:lang w:val="kk-KZ"/>
        </w:rPr>
        <w:t>1) осы Қағидалардың 2-қосымшасына сәйкес нысандағы өтініш;</w:t>
      </w:r>
    </w:p>
    <w:p w:rsidR="001E46E2" w:rsidRPr="00A4491F" w:rsidRDefault="001E46E2" w:rsidP="001E46E2">
      <w:pPr>
        <w:tabs>
          <w:tab w:val="left" w:pos="1134"/>
        </w:tabs>
        <w:contextualSpacing/>
        <w:jc w:val="both"/>
        <w:rPr>
          <w:b w:val="0"/>
          <w:i w:val="0"/>
          <w:color w:val="000000"/>
          <w:sz w:val="24"/>
          <w:szCs w:val="24"/>
          <w:lang w:val="kk-KZ"/>
        </w:rPr>
      </w:pPr>
      <w:r w:rsidRPr="00A4491F">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1E46E2" w:rsidRPr="00A4491F" w:rsidRDefault="001E46E2" w:rsidP="001E46E2">
      <w:pPr>
        <w:tabs>
          <w:tab w:val="left" w:pos="1134"/>
        </w:tabs>
        <w:contextualSpacing/>
        <w:jc w:val="both"/>
        <w:rPr>
          <w:b w:val="0"/>
          <w:i w:val="0"/>
          <w:color w:val="000000"/>
          <w:sz w:val="24"/>
          <w:szCs w:val="24"/>
          <w:lang w:val="kk-KZ"/>
        </w:rPr>
      </w:pPr>
      <w:r w:rsidRPr="00A4491F">
        <w:rPr>
          <w:b w:val="0"/>
          <w:i w:val="0"/>
          <w:color w:val="000000"/>
          <w:sz w:val="24"/>
          <w:szCs w:val="24"/>
          <w:lang w:val="kk-KZ"/>
        </w:rPr>
        <w:t>3) бiлiмi туралы құжаттар мен олардың көшірмелерінің нотариалдық куәландырылған көшiрмелерi;</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 xml:space="preserve">5) Қазақстан Республикасы Денсаулық сақтау министрінің міндетін атқарушының </w:t>
      </w:r>
      <w:r w:rsidRPr="00A4491F">
        <w:rPr>
          <w:b w:val="0"/>
          <w:i w:val="0"/>
          <w:color w:val="000000"/>
          <w:sz w:val="24"/>
          <w:szCs w:val="24"/>
          <w:lang w:val="kk-KZ"/>
        </w:rPr>
        <w:lastRenderedPageBreak/>
        <w:t>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1E46E2" w:rsidRPr="00A4491F" w:rsidRDefault="001E46E2" w:rsidP="00C60A7C">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E46E2" w:rsidRPr="00A4491F" w:rsidRDefault="001E46E2" w:rsidP="00C60A7C">
      <w:pPr>
        <w:ind w:right="178" w:firstLine="567"/>
        <w:contextualSpacing/>
        <w:jc w:val="both"/>
        <w:rPr>
          <w:b w:val="0"/>
          <w:i w:val="0"/>
          <w:sz w:val="24"/>
          <w:szCs w:val="24"/>
          <w:lang w:val="kk-KZ"/>
        </w:rPr>
      </w:pPr>
      <w:r w:rsidRPr="00A4491F">
        <w:rPr>
          <w:b w:val="0"/>
          <w:i w:val="0"/>
          <w:sz w:val="24"/>
          <w:szCs w:val="24"/>
          <w:lang w:val="kk-KZ"/>
        </w:rPr>
        <w:t xml:space="preserve">3), 4), 5), 7),8), 9), және 10) тармақшаларында көрсетілген құжаттардың көшірмелерін ұсынуға рұқсат етіледі. </w:t>
      </w:r>
    </w:p>
    <w:p w:rsidR="001E46E2" w:rsidRPr="00A4491F" w:rsidRDefault="001E46E2" w:rsidP="00C60A7C">
      <w:pPr>
        <w:ind w:right="178" w:firstLine="567"/>
        <w:contextualSpacing/>
        <w:jc w:val="both"/>
        <w:rPr>
          <w:b w:val="0"/>
          <w:i w:val="0"/>
          <w:sz w:val="24"/>
          <w:szCs w:val="24"/>
          <w:lang w:val="kk-KZ"/>
        </w:rPr>
      </w:pPr>
      <w:r w:rsidRPr="00A4491F">
        <w:rPr>
          <w:b w:val="0"/>
          <w:i w:val="0"/>
          <w:sz w:val="24"/>
          <w:szCs w:val="24"/>
          <w:lang w:val="kk-KZ"/>
        </w:rPr>
        <w:t>Бұл ретте, персоналды басқару қызмет (кадр қызметі) құжаттардың көшірмелерін түпнұсқалармен салыстырып тексереді.</w:t>
      </w:r>
    </w:p>
    <w:p w:rsidR="001E46E2" w:rsidRPr="00A4491F" w:rsidRDefault="001E46E2" w:rsidP="00C60A7C">
      <w:pPr>
        <w:ind w:right="178" w:firstLine="567"/>
        <w:contextualSpacing/>
        <w:jc w:val="both"/>
        <w:rPr>
          <w:b w:val="0"/>
          <w:i w:val="0"/>
          <w:sz w:val="24"/>
          <w:szCs w:val="24"/>
          <w:lang w:val="kk-KZ"/>
        </w:rPr>
      </w:pPr>
      <w:r w:rsidRPr="00A4491F">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1E46E2" w:rsidRPr="00A4491F" w:rsidRDefault="001E46E2" w:rsidP="00C60A7C">
      <w:pPr>
        <w:ind w:right="178" w:firstLine="567"/>
        <w:contextualSpacing/>
        <w:jc w:val="both"/>
        <w:rPr>
          <w:b w:val="0"/>
          <w:i w:val="0"/>
          <w:sz w:val="24"/>
          <w:szCs w:val="24"/>
          <w:lang w:val="kk-KZ"/>
        </w:rPr>
      </w:pPr>
      <w:r w:rsidRPr="00A4491F">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E46E2" w:rsidRPr="00A4491F" w:rsidRDefault="001E46E2" w:rsidP="00C60A7C">
      <w:pPr>
        <w:ind w:right="178" w:firstLine="567"/>
        <w:contextualSpacing/>
        <w:jc w:val="both"/>
        <w:rPr>
          <w:b w:val="0"/>
          <w:i w:val="0"/>
          <w:sz w:val="24"/>
          <w:szCs w:val="24"/>
          <w:lang w:val="kk-KZ"/>
        </w:rPr>
      </w:pPr>
      <w:r w:rsidRPr="00A4491F">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E46E2" w:rsidRPr="00A4491F" w:rsidRDefault="001E46E2" w:rsidP="00C60A7C">
      <w:pPr>
        <w:ind w:right="178" w:firstLine="567"/>
        <w:contextualSpacing/>
        <w:jc w:val="both"/>
        <w:rPr>
          <w:b w:val="0"/>
          <w:i w:val="0"/>
          <w:sz w:val="24"/>
          <w:szCs w:val="24"/>
          <w:lang w:val="kk-KZ"/>
        </w:rPr>
      </w:pPr>
      <w:r w:rsidRPr="00A4491F">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20BD8" w:rsidRPr="00A225E6" w:rsidRDefault="00B20BD8" w:rsidP="00C60A7C">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Конкурсқа қатысу үшін құжаттарды электронды түрде электрондық почта не </w:t>
      </w:r>
      <w:r w:rsidR="00D04EB0">
        <w:rPr>
          <w:b w:val="0"/>
          <w:i w:val="0"/>
          <w:color w:val="1A1A1A"/>
          <w:sz w:val="24"/>
          <w:szCs w:val="24"/>
          <w:lang w:val="kk-KZ"/>
        </w:rPr>
        <w:t xml:space="preserve">                   </w:t>
      </w:r>
      <w:r w:rsidRPr="00A225E6">
        <w:rPr>
          <w:b w:val="0"/>
          <w:i w:val="0"/>
          <w:color w:val="1A1A1A"/>
          <w:sz w:val="24"/>
          <w:szCs w:val="24"/>
          <w:lang w:val="kk-KZ"/>
        </w:rPr>
        <w:t>«Е-gov» электронды Үкімет порталы арқылы берілген жағдайда азаматтар құжаттардың түпнұсқасын әңгімелесу басталғанға дейін </w:t>
      </w:r>
      <w:r w:rsidRPr="00D04EB0">
        <w:rPr>
          <w:i w:val="0"/>
          <w:color w:val="1A1A1A"/>
          <w:sz w:val="24"/>
          <w:szCs w:val="24"/>
          <w:lang w:val="kk-KZ"/>
        </w:rPr>
        <w:t>бір жұмыс</w:t>
      </w:r>
      <w:r w:rsidRPr="00A225E6">
        <w:rPr>
          <w:b w:val="0"/>
          <w:i w:val="0"/>
          <w:color w:val="1A1A1A"/>
          <w:sz w:val="24"/>
          <w:szCs w:val="24"/>
          <w:lang w:val="kk-KZ"/>
        </w:rPr>
        <w:t xml:space="preserve"> күнінен кешіктірілмей береді. Оларды бермеген жағдайда тұлға конкурс комиссиясымен әңгімелесуден өтуге жіберілмейді.</w:t>
      </w:r>
    </w:p>
    <w:p w:rsidR="00B20BD8" w:rsidRPr="00A225E6" w:rsidRDefault="00B20BD8" w:rsidP="00C60A7C">
      <w:pPr>
        <w:shd w:val="clear" w:color="auto" w:fill="FFFFFF"/>
        <w:ind w:firstLine="567"/>
        <w:jc w:val="both"/>
        <w:rPr>
          <w:b w:val="0"/>
          <w:i w:val="0"/>
          <w:color w:val="1A1A1A"/>
          <w:sz w:val="24"/>
          <w:szCs w:val="24"/>
          <w:lang w:val="kk-KZ"/>
        </w:rPr>
      </w:pPr>
      <w:r w:rsidRPr="00A225E6">
        <w:rPr>
          <w:b w:val="0"/>
          <w:i w:val="0"/>
          <w:color w:val="1A1A1A"/>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E46E2" w:rsidRPr="00A225E6" w:rsidRDefault="001E46E2" w:rsidP="00C60A7C">
      <w:pPr>
        <w:ind w:right="178" w:firstLine="567"/>
        <w:contextualSpacing/>
        <w:jc w:val="both"/>
        <w:rPr>
          <w:b w:val="0"/>
          <w:i w:val="0"/>
          <w:sz w:val="24"/>
          <w:szCs w:val="24"/>
          <w:lang w:val="kk-KZ"/>
        </w:rPr>
      </w:pPr>
      <w:r w:rsidRPr="00A225E6">
        <w:rPr>
          <w:b w:val="0"/>
          <w:i w:val="0"/>
          <w:sz w:val="24"/>
          <w:szCs w:val="24"/>
          <w:lang w:val="kk-KZ"/>
        </w:rPr>
        <w:lastRenderedPageBreak/>
        <w:t xml:space="preserve">Құжаттар жалпы конкурс өткізу туралы хабарландыру " Қазақстан Республикасы Қаржы министрлігі Астана қаласы бойынша Мемлекеттік кірістер департаментінің" мемлекеттік мекемесінің және </w:t>
      </w:r>
      <w:r w:rsidRPr="00A225E6">
        <w:rPr>
          <w:b w:val="0"/>
          <w:i w:val="0"/>
          <w:spacing w:val="2"/>
          <w:sz w:val="24"/>
          <w:szCs w:val="24"/>
          <w:lang w:val="kk-KZ"/>
        </w:rPr>
        <w:t xml:space="preserve">уәкiлеттi орган </w:t>
      </w:r>
      <w:r w:rsidRPr="00A225E6">
        <w:rPr>
          <w:b w:val="0"/>
          <w:i w:val="0"/>
          <w:sz w:val="24"/>
          <w:szCs w:val="24"/>
          <w:lang w:val="kk-KZ"/>
        </w:rPr>
        <w:t xml:space="preserve">Қазақстан Республикасы Мемлекеттік қызмет icтepi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жұмыс күнінен бастап </w:t>
      </w:r>
      <w:r w:rsidR="00D04EB0" w:rsidRPr="00D04EB0">
        <w:rPr>
          <w:i w:val="0"/>
          <w:sz w:val="24"/>
          <w:szCs w:val="24"/>
          <w:lang w:val="kk-KZ"/>
        </w:rPr>
        <w:t>жеті</w:t>
      </w:r>
      <w:r w:rsidRPr="00D04EB0">
        <w:rPr>
          <w:i w:val="0"/>
          <w:sz w:val="24"/>
          <w:szCs w:val="24"/>
          <w:lang w:val="kk-KZ"/>
        </w:rPr>
        <w:t xml:space="preserve"> жұмыс күні</w:t>
      </w:r>
      <w:r w:rsidRPr="00A225E6">
        <w:rPr>
          <w:b w:val="0"/>
          <w:i w:val="0"/>
          <w:sz w:val="24"/>
          <w:szCs w:val="24"/>
          <w:lang w:val="kk-KZ"/>
        </w:rPr>
        <w:t xml:space="preserve"> ішінде "Қазақстан Республикасы Қаржы министрлігі Астана қаласы бойынша Мемлекеттік кірістер департаментінің" мемлекеттік мекемесінде (010000, </w:t>
      </w:r>
      <w:r w:rsidRPr="00A225E6">
        <w:rPr>
          <w:b w:val="0"/>
          <w:i w:val="0"/>
          <w:color w:val="000000"/>
          <w:sz w:val="24"/>
          <w:szCs w:val="24"/>
          <w:lang w:val="kk-KZ"/>
        </w:rPr>
        <w:t>Астана қаласы, Республика көшесі, 52 мекенжайында орналасқан Астана қаласы</w:t>
      </w:r>
      <w:r w:rsidRPr="00A225E6">
        <w:rPr>
          <w:b w:val="0"/>
          <w:i w:val="0"/>
          <w:sz w:val="24"/>
          <w:szCs w:val="24"/>
          <w:lang w:val="kk-KZ"/>
        </w:rPr>
        <w:t xml:space="preserve"> бойынша Мемлекеттік кірістер департаменті</w:t>
      </w:r>
      <w:r w:rsidRPr="00A225E6">
        <w:rPr>
          <w:b w:val="0"/>
          <w:i w:val="0"/>
          <w:color w:val="000000"/>
          <w:sz w:val="24"/>
          <w:szCs w:val="24"/>
          <w:lang w:val="kk-KZ"/>
        </w:rPr>
        <w:t xml:space="preserve"> ғимаратында</w:t>
      </w:r>
      <w:r w:rsidRPr="00A225E6">
        <w:rPr>
          <w:b w:val="0"/>
          <w:i w:val="0"/>
          <w:sz w:val="24"/>
          <w:szCs w:val="24"/>
          <w:lang w:val="kk-KZ"/>
        </w:rPr>
        <w:t>) қабылданады.</w:t>
      </w:r>
    </w:p>
    <w:p w:rsidR="00B20BD8" w:rsidRPr="00A225E6" w:rsidRDefault="00B20BD8" w:rsidP="00C60A7C">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w:t>
      </w:r>
      <w:r w:rsidRPr="00D04EB0">
        <w:rPr>
          <w:i w:val="0"/>
          <w:color w:val="1A1A1A"/>
          <w:sz w:val="24"/>
          <w:szCs w:val="24"/>
          <w:lang w:val="kk-KZ"/>
        </w:rPr>
        <w:t>бір жұмыс</w:t>
      </w:r>
      <w:r w:rsidRPr="00A225E6">
        <w:rPr>
          <w:b w:val="0"/>
          <w:i w:val="0"/>
          <w:color w:val="1A1A1A"/>
          <w:sz w:val="24"/>
          <w:szCs w:val="24"/>
          <w:lang w:val="kk-KZ"/>
        </w:rPr>
        <w:t xml:space="preserve"> күннен кешіктірмей әңгімелесі өткізу күні туралы конкурс комиссиясының хатшысымен хабарландырылады.  </w:t>
      </w:r>
    </w:p>
    <w:p w:rsidR="00B20BD8" w:rsidRPr="00A225E6" w:rsidRDefault="00B20BD8" w:rsidP="00C60A7C">
      <w:pPr>
        <w:shd w:val="clear" w:color="auto" w:fill="FFFFFF"/>
        <w:ind w:firstLine="567"/>
        <w:jc w:val="both"/>
        <w:rPr>
          <w:b w:val="0"/>
          <w:i w:val="0"/>
          <w:color w:val="1A1A1A"/>
          <w:sz w:val="24"/>
          <w:szCs w:val="24"/>
          <w:lang w:val="kk-KZ"/>
        </w:rPr>
      </w:pPr>
      <w:r w:rsidRPr="00A225E6">
        <w:rPr>
          <w:b w:val="0"/>
          <w:i w:val="0"/>
          <w:color w:val="1A1A1A"/>
          <w:sz w:val="24"/>
          <w:szCs w:val="24"/>
          <w:lang w:val="kk-KZ"/>
        </w:rPr>
        <w:t>Хабарландыру қатысушылардың электрондық мекенжайларына және ұялы телефондарына ақпарат жіберу жолымен жүзеге асырылады.</w:t>
      </w:r>
    </w:p>
    <w:p w:rsidR="00B20BD8" w:rsidRPr="00A225E6" w:rsidRDefault="00B20BD8" w:rsidP="00C60A7C">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Рұқсат алмаған конкурс қатысушылары конкурс комиссиясы шешім қабылдағаннан кейін </w:t>
      </w:r>
      <w:r w:rsidRPr="00D04EB0">
        <w:rPr>
          <w:i w:val="0"/>
          <w:color w:val="1A1A1A"/>
          <w:sz w:val="24"/>
          <w:szCs w:val="24"/>
          <w:lang w:val="kk-KZ"/>
        </w:rPr>
        <w:t>бір жұмыс күн</w:t>
      </w:r>
      <w:r w:rsidRPr="00A225E6">
        <w:rPr>
          <w:b w:val="0"/>
          <w:i w:val="0"/>
          <w:color w:val="1A1A1A"/>
          <w:sz w:val="24"/>
          <w:szCs w:val="24"/>
          <w:lang w:val="kk-KZ"/>
        </w:rPr>
        <w:t xml:space="preserve"> ішінде бұл туралы конкурс комиссиясының хатшысымен хабарландырылады.</w:t>
      </w:r>
    </w:p>
    <w:p w:rsidR="001E46E2" w:rsidRPr="00A225E6" w:rsidRDefault="001E46E2" w:rsidP="00C60A7C">
      <w:pPr>
        <w:ind w:right="178" w:firstLine="567"/>
        <w:contextualSpacing/>
        <w:jc w:val="both"/>
        <w:rPr>
          <w:b w:val="0"/>
          <w:i w:val="0"/>
          <w:sz w:val="24"/>
          <w:szCs w:val="24"/>
          <w:lang w:val="kk-KZ"/>
        </w:rPr>
      </w:pPr>
      <w:r w:rsidRPr="00A225E6">
        <w:rPr>
          <w:b w:val="0"/>
          <w:i w:val="0"/>
          <w:sz w:val="24"/>
          <w:szCs w:val="24"/>
          <w:lang w:val="kk-KZ"/>
        </w:rPr>
        <w:t xml:space="preserve">Жалпы конкурсқа қатысатын және әңгімелесуге жіберілген кандидаттар оны әңгімелесуге жіберу туралы оларды хабардар еткен күнннен бастап </w:t>
      </w:r>
      <w:r w:rsidRPr="00D04EB0">
        <w:rPr>
          <w:i w:val="0"/>
          <w:sz w:val="24"/>
          <w:szCs w:val="24"/>
          <w:lang w:val="kk-KZ"/>
        </w:rPr>
        <w:t>үш жұмыс күні</w:t>
      </w:r>
      <w:r w:rsidRPr="00A225E6">
        <w:rPr>
          <w:b w:val="0"/>
          <w:i w:val="0"/>
          <w:sz w:val="24"/>
          <w:szCs w:val="24"/>
          <w:lang w:val="kk-KZ"/>
        </w:rPr>
        <w:t xml:space="preserve"> ішінде </w:t>
      </w:r>
      <w:r w:rsidRPr="00A225E6">
        <w:rPr>
          <w:b w:val="0"/>
          <w:i w:val="0"/>
          <w:color w:val="000000"/>
          <w:sz w:val="24"/>
          <w:szCs w:val="24"/>
          <w:lang w:val="kk-KZ"/>
        </w:rPr>
        <w:t xml:space="preserve">Астана қаласы, Республика көшесі, 52 мекенжайында орналасқан </w:t>
      </w:r>
      <w:r w:rsidRPr="00A225E6">
        <w:rPr>
          <w:b w:val="0"/>
          <w:i w:val="0"/>
          <w:sz w:val="24"/>
          <w:szCs w:val="24"/>
          <w:lang w:val="kk-KZ"/>
        </w:rPr>
        <w:t>Астана қаласы бойынша Мемлекеттік кірістер департаменті</w:t>
      </w:r>
      <w:r w:rsidRPr="00A225E6">
        <w:rPr>
          <w:b w:val="0"/>
          <w:i w:val="0"/>
          <w:color w:val="000000"/>
          <w:sz w:val="24"/>
          <w:szCs w:val="24"/>
          <w:lang w:val="kk-KZ"/>
        </w:rPr>
        <w:t xml:space="preserve"> ғимаратында 5 қабатында </w:t>
      </w:r>
      <w:r w:rsidRPr="00A225E6">
        <w:rPr>
          <w:b w:val="0"/>
          <w:i w:val="0"/>
          <w:sz w:val="24"/>
          <w:szCs w:val="24"/>
          <w:lang w:val="kk-KZ"/>
        </w:rPr>
        <w:t>өтеді.</w:t>
      </w:r>
    </w:p>
    <w:p w:rsidR="006F4408" w:rsidRPr="00A225E6" w:rsidRDefault="006F4408" w:rsidP="00C60A7C">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w:t>
      </w:r>
    </w:p>
    <w:p w:rsidR="006F4408" w:rsidRPr="00A225E6" w:rsidRDefault="006F4408" w:rsidP="00C60A7C">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F4408" w:rsidRPr="00A225E6" w:rsidRDefault="006F4408" w:rsidP="00C60A7C">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F4408" w:rsidRPr="00A225E6" w:rsidRDefault="006F4408" w:rsidP="00C60A7C">
      <w:pPr>
        <w:ind w:firstLine="567"/>
        <w:jc w:val="both"/>
        <w:rPr>
          <w:b w:val="0"/>
          <w:i w:val="0"/>
          <w:sz w:val="24"/>
          <w:szCs w:val="24"/>
          <w:lang w:val="kk-KZ"/>
        </w:rPr>
      </w:pPr>
      <w:r w:rsidRPr="00A225E6">
        <w:rPr>
          <w:rFonts w:eastAsiaTheme="minorHAnsi"/>
          <w:b w:val="0"/>
          <w:i w:val="0"/>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F4408" w:rsidRPr="00A225E6" w:rsidRDefault="006F4408" w:rsidP="00C60A7C">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F4408" w:rsidRPr="00A225E6" w:rsidRDefault="006F4408" w:rsidP="00C60A7C">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6F4408" w:rsidRPr="00A225E6" w:rsidRDefault="006F4408" w:rsidP="00C60A7C">
      <w:pPr>
        <w:ind w:firstLine="567"/>
        <w:jc w:val="both"/>
        <w:rPr>
          <w:b w:val="0"/>
          <w:i w:val="0"/>
          <w:sz w:val="24"/>
          <w:szCs w:val="24"/>
          <w:lang w:val="kk-KZ"/>
        </w:rPr>
      </w:pPr>
      <w:r w:rsidRPr="00A225E6">
        <w:rPr>
          <w:b w:val="0"/>
          <w:i w:val="0"/>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F4408" w:rsidRPr="00A225E6" w:rsidRDefault="006F4408" w:rsidP="00A225E6">
      <w:pPr>
        <w:ind w:left="5954" w:firstLine="567"/>
        <w:contextualSpacing/>
        <w:jc w:val="both"/>
        <w:rPr>
          <w:b w:val="0"/>
          <w:i w:val="0"/>
          <w:color w:val="000000"/>
          <w:sz w:val="24"/>
          <w:szCs w:val="24"/>
          <w:lang w:val="kk-KZ"/>
        </w:rPr>
      </w:pPr>
    </w:p>
    <w:p w:rsidR="001E46E2" w:rsidRPr="00A225E6" w:rsidRDefault="001E46E2" w:rsidP="00A225E6">
      <w:pPr>
        <w:ind w:left="5954" w:firstLine="567"/>
        <w:contextualSpacing/>
        <w:jc w:val="both"/>
        <w:rPr>
          <w:b w:val="0"/>
          <w:i w:val="0"/>
          <w:color w:val="000000"/>
          <w:sz w:val="24"/>
          <w:szCs w:val="24"/>
          <w:lang w:val="kk-KZ"/>
        </w:rPr>
      </w:pPr>
    </w:p>
    <w:p w:rsidR="001E46E2" w:rsidRPr="00A225E6" w:rsidRDefault="001E46E2" w:rsidP="00A225E6">
      <w:pPr>
        <w:ind w:left="5954" w:firstLine="567"/>
        <w:contextualSpacing/>
        <w:jc w:val="both"/>
        <w:rPr>
          <w:b w:val="0"/>
          <w:i w:val="0"/>
          <w:color w:val="000000"/>
          <w:sz w:val="24"/>
          <w:szCs w:val="24"/>
          <w:lang w:val="kk-KZ"/>
        </w:rPr>
      </w:pPr>
    </w:p>
    <w:p w:rsidR="001E46E2" w:rsidRDefault="001E46E2" w:rsidP="001E46E2">
      <w:pPr>
        <w:ind w:left="5954"/>
        <w:contextualSpacing/>
        <w:rPr>
          <w:color w:val="000000"/>
          <w:sz w:val="24"/>
          <w:szCs w:val="24"/>
          <w:lang w:val="kk-KZ"/>
        </w:rPr>
      </w:pPr>
    </w:p>
    <w:p w:rsidR="00C60A7C" w:rsidRDefault="00C60A7C" w:rsidP="001E46E2">
      <w:pPr>
        <w:ind w:left="5954"/>
        <w:contextualSpacing/>
        <w:rPr>
          <w:color w:val="000000"/>
          <w:sz w:val="24"/>
          <w:szCs w:val="24"/>
          <w:lang w:val="kk-KZ"/>
        </w:rPr>
      </w:pPr>
    </w:p>
    <w:p w:rsidR="00C60A7C" w:rsidRDefault="00C60A7C" w:rsidP="001E46E2">
      <w:pPr>
        <w:ind w:left="5954"/>
        <w:contextualSpacing/>
        <w:rPr>
          <w:color w:val="000000"/>
          <w:sz w:val="24"/>
          <w:szCs w:val="24"/>
          <w:lang w:val="kk-KZ"/>
        </w:rPr>
      </w:pPr>
    </w:p>
    <w:p w:rsidR="001E46E2" w:rsidRDefault="001E46E2" w:rsidP="001E46E2">
      <w:pPr>
        <w:ind w:left="5954"/>
        <w:contextualSpacing/>
        <w:rPr>
          <w:color w:val="000000"/>
          <w:sz w:val="24"/>
          <w:szCs w:val="24"/>
          <w:lang w:val="kk-KZ"/>
        </w:rPr>
      </w:pPr>
    </w:p>
    <w:p w:rsidR="004E35B8" w:rsidRDefault="004E35B8" w:rsidP="001E46E2">
      <w:pPr>
        <w:ind w:left="5954"/>
        <w:contextualSpacing/>
        <w:rPr>
          <w:color w:val="000000"/>
          <w:sz w:val="24"/>
          <w:szCs w:val="24"/>
          <w:lang w:val="kk-KZ"/>
        </w:rPr>
      </w:pPr>
    </w:p>
    <w:p w:rsidR="001E46E2" w:rsidRPr="00A4491F" w:rsidRDefault="000408CA" w:rsidP="001E46E2">
      <w:pPr>
        <w:ind w:left="5954"/>
        <w:contextualSpacing/>
        <w:jc w:val="both"/>
        <w:rPr>
          <w:b w:val="0"/>
          <w:i w:val="0"/>
          <w:color w:val="000000"/>
          <w:sz w:val="24"/>
          <w:szCs w:val="24"/>
          <w:lang w:val="kk-KZ"/>
        </w:rPr>
      </w:pPr>
      <w:r w:rsidRPr="00A4491F">
        <w:rPr>
          <w:b w:val="0"/>
          <w:i w:val="0"/>
          <w:color w:val="000000"/>
          <w:sz w:val="24"/>
          <w:szCs w:val="24"/>
          <w:lang w:val="kk-KZ"/>
        </w:rPr>
        <w:t xml:space="preserve"> </w:t>
      </w:r>
      <w:r w:rsidR="001E46E2" w:rsidRPr="00A4491F">
        <w:rPr>
          <w:b w:val="0"/>
          <w:i w:val="0"/>
          <w:color w:val="000000"/>
          <w:sz w:val="24"/>
          <w:szCs w:val="24"/>
          <w:lang w:val="kk-KZ"/>
        </w:rPr>
        <w:t>«Б» корпусының мемлекеттік</w:t>
      </w:r>
      <w:r w:rsidR="001E46E2" w:rsidRPr="00A4491F">
        <w:rPr>
          <w:b w:val="0"/>
          <w:i w:val="0"/>
          <w:sz w:val="24"/>
          <w:szCs w:val="24"/>
          <w:lang w:val="kk-KZ"/>
        </w:rPr>
        <w:br/>
      </w:r>
      <w:r w:rsidR="001E46E2" w:rsidRPr="00A4491F">
        <w:rPr>
          <w:b w:val="0"/>
          <w:i w:val="0"/>
          <w:color w:val="000000"/>
          <w:sz w:val="24"/>
          <w:szCs w:val="24"/>
          <w:lang w:val="kk-KZ"/>
        </w:rPr>
        <w:t>әкімшілік лауазымына</w:t>
      </w:r>
      <w:r w:rsidR="001E46E2" w:rsidRPr="00A4491F">
        <w:rPr>
          <w:b w:val="0"/>
          <w:i w:val="0"/>
          <w:sz w:val="24"/>
          <w:szCs w:val="24"/>
          <w:lang w:val="kk-KZ"/>
        </w:rPr>
        <w:br/>
      </w:r>
      <w:r w:rsidR="001E46E2" w:rsidRPr="00A4491F">
        <w:rPr>
          <w:b w:val="0"/>
          <w:i w:val="0"/>
          <w:color w:val="000000"/>
          <w:sz w:val="24"/>
          <w:szCs w:val="24"/>
          <w:lang w:val="kk-KZ"/>
        </w:rPr>
        <w:t>орналасуға конкурс өткізу</w:t>
      </w:r>
      <w:r w:rsidR="001E46E2" w:rsidRPr="00A4491F">
        <w:rPr>
          <w:b w:val="0"/>
          <w:i w:val="0"/>
          <w:sz w:val="24"/>
          <w:szCs w:val="24"/>
          <w:lang w:val="kk-KZ"/>
        </w:rPr>
        <w:br/>
      </w:r>
      <w:r w:rsidR="001E46E2" w:rsidRPr="00A4491F">
        <w:rPr>
          <w:b w:val="0"/>
          <w:i w:val="0"/>
          <w:color w:val="000000"/>
          <w:sz w:val="24"/>
          <w:szCs w:val="24"/>
          <w:lang w:val="kk-KZ"/>
        </w:rPr>
        <w:t>қағидаларының 2-қосымшасы</w:t>
      </w:r>
    </w:p>
    <w:p w:rsidR="001E46E2" w:rsidRPr="00A4491F" w:rsidRDefault="001E46E2" w:rsidP="001E46E2">
      <w:pPr>
        <w:ind w:left="5954" w:firstLine="709"/>
        <w:contextualSpacing/>
        <w:jc w:val="right"/>
        <w:rPr>
          <w:b w:val="0"/>
          <w:i w:val="0"/>
          <w:color w:val="000000"/>
          <w:sz w:val="24"/>
          <w:szCs w:val="24"/>
          <w:lang w:val="kk-KZ"/>
        </w:rPr>
      </w:pPr>
    </w:p>
    <w:p w:rsidR="001E46E2" w:rsidRPr="00A4491F" w:rsidRDefault="001E46E2" w:rsidP="001E46E2">
      <w:pPr>
        <w:ind w:left="5954" w:firstLine="709"/>
        <w:contextualSpacing/>
        <w:jc w:val="right"/>
        <w:rPr>
          <w:b w:val="0"/>
          <w:i w:val="0"/>
          <w:color w:val="000000"/>
          <w:sz w:val="24"/>
          <w:szCs w:val="24"/>
          <w:lang w:val="kk-KZ"/>
        </w:rPr>
      </w:pPr>
      <w:r w:rsidRPr="00A4491F">
        <w:rPr>
          <w:b w:val="0"/>
          <w:i w:val="0"/>
          <w:color w:val="000000"/>
          <w:sz w:val="24"/>
          <w:szCs w:val="24"/>
          <w:lang w:val="kk-KZ"/>
        </w:rPr>
        <w:t>Нысан</w:t>
      </w:r>
    </w:p>
    <w:p w:rsidR="001E46E2" w:rsidRPr="00A4491F" w:rsidRDefault="001E46E2" w:rsidP="001E46E2">
      <w:pPr>
        <w:ind w:left="5954"/>
        <w:contextualSpacing/>
        <w:jc w:val="both"/>
        <w:rPr>
          <w:b w:val="0"/>
          <w:i w:val="0"/>
          <w:color w:val="000000"/>
          <w:sz w:val="24"/>
          <w:szCs w:val="24"/>
          <w:lang w:val="kk-KZ"/>
        </w:rPr>
      </w:pPr>
    </w:p>
    <w:p w:rsidR="001E46E2" w:rsidRPr="00A4491F" w:rsidRDefault="001E46E2" w:rsidP="001E46E2">
      <w:pPr>
        <w:ind w:left="5954"/>
        <w:contextualSpacing/>
        <w:jc w:val="both"/>
        <w:rPr>
          <w:b w:val="0"/>
          <w:i w:val="0"/>
          <w:color w:val="000000"/>
          <w:sz w:val="24"/>
          <w:szCs w:val="24"/>
          <w:lang w:val="kk-KZ"/>
        </w:rPr>
      </w:pPr>
      <w:r w:rsidRPr="00A4491F">
        <w:rPr>
          <w:b w:val="0"/>
          <w:i w:val="0"/>
          <w:color w:val="000000"/>
          <w:sz w:val="24"/>
          <w:szCs w:val="24"/>
          <w:lang w:val="kk-KZ"/>
        </w:rPr>
        <w:t>__________________________</w:t>
      </w:r>
      <w:r w:rsidRPr="00A4491F">
        <w:rPr>
          <w:b w:val="0"/>
          <w:i w:val="0"/>
          <w:sz w:val="24"/>
          <w:szCs w:val="24"/>
          <w:lang w:val="kk-KZ"/>
        </w:rPr>
        <w:br/>
      </w:r>
      <w:r w:rsidRPr="00A4491F">
        <w:rPr>
          <w:b w:val="0"/>
          <w:i w:val="0"/>
          <w:color w:val="000000"/>
          <w:sz w:val="24"/>
          <w:szCs w:val="24"/>
          <w:lang w:val="kk-KZ"/>
        </w:rPr>
        <w:t xml:space="preserve"> (мемлекеттік орган)</w:t>
      </w:r>
    </w:p>
    <w:p w:rsidR="001E46E2" w:rsidRPr="00A4491F" w:rsidRDefault="001E46E2" w:rsidP="001E46E2">
      <w:pPr>
        <w:ind w:firstLine="709"/>
        <w:contextualSpacing/>
        <w:jc w:val="both"/>
        <w:rPr>
          <w:b w:val="0"/>
          <w:i w:val="0"/>
          <w:color w:val="000000"/>
          <w:sz w:val="24"/>
          <w:szCs w:val="24"/>
          <w:lang w:val="kk-KZ"/>
        </w:rPr>
      </w:pPr>
    </w:p>
    <w:p w:rsidR="001E46E2" w:rsidRPr="00A4491F" w:rsidRDefault="001E46E2" w:rsidP="001E46E2">
      <w:pPr>
        <w:ind w:firstLine="709"/>
        <w:contextualSpacing/>
        <w:jc w:val="both"/>
        <w:rPr>
          <w:b w:val="0"/>
          <w:i w:val="0"/>
          <w:color w:val="000000"/>
          <w:sz w:val="24"/>
          <w:szCs w:val="24"/>
          <w:lang w:val="kk-KZ"/>
        </w:rPr>
      </w:pPr>
    </w:p>
    <w:p w:rsidR="001E46E2" w:rsidRPr="00A4491F" w:rsidRDefault="001E46E2" w:rsidP="001E46E2">
      <w:pPr>
        <w:ind w:firstLine="709"/>
        <w:contextualSpacing/>
        <w:rPr>
          <w:b w:val="0"/>
          <w:i w:val="0"/>
          <w:sz w:val="24"/>
          <w:szCs w:val="24"/>
          <w:lang w:val="kk-KZ"/>
        </w:rPr>
      </w:pPr>
      <w:r w:rsidRPr="00A4491F">
        <w:rPr>
          <w:b w:val="0"/>
          <w:i w:val="0"/>
          <w:color w:val="000000"/>
          <w:sz w:val="24"/>
          <w:szCs w:val="24"/>
          <w:lang w:val="kk-KZ"/>
        </w:rPr>
        <w:t>Өтініш</w:t>
      </w:r>
    </w:p>
    <w:p w:rsidR="001E46E2" w:rsidRPr="00A4491F" w:rsidRDefault="001E46E2" w:rsidP="001E46E2">
      <w:pPr>
        <w:ind w:firstLine="709"/>
        <w:contextualSpacing/>
        <w:rPr>
          <w:b w:val="0"/>
          <w:i w:val="0"/>
          <w:color w:val="000000"/>
          <w:sz w:val="24"/>
          <w:szCs w:val="24"/>
          <w:lang w:val="kk-KZ"/>
        </w:rPr>
      </w:pPr>
    </w:p>
    <w:p w:rsidR="001E46E2" w:rsidRPr="00A4491F" w:rsidRDefault="001E46E2" w:rsidP="001E46E2">
      <w:pPr>
        <w:ind w:firstLine="709"/>
        <w:contextualSpacing/>
        <w:jc w:val="both"/>
        <w:rPr>
          <w:b w:val="0"/>
          <w:i w:val="0"/>
          <w:color w:val="000000"/>
          <w:sz w:val="24"/>
          <w:szCs w:val="24"/>
          <w:lang w:val="kk-KZ"/>
        </w:rPr>
      </w:pPr>
    </w:p>
    <w:p w:rsidR="001E46E2" w:rsidRPr="00A4491F" w:rsidRDefault="001E46E2" w:rsidP="001E46E2">
      <w:pPr>
        <w:ind w:firstLine="709"/>
        <w:contextualSpacing/>
        <w:jc w:val="both"/>
        <w:rPr>
          <w:b w:val="0"/>
          <w:i w:val="0"/>
          <w:color w:val="000000"/>
          <w:sz w:val="24"/>
          <w:szCs w:val="24"/>
          <w:lang w:val="kk-KZ"/>
        </w:rPr>
      </w:pPr>
      <w:r w:rsidRPr="00A4491F">
        <w:rPr>
          <w:b w:val="0"/>
          <w:i w:val="0"/>
          <w:color w:val="000000"/>
          <w:sz w:val="24"/>
          <w:szCs w:val="24"/>
          <w:lang w:val="kk-KZ"/>
        </w:rPr>
        <w:t>Мені___________________________________________________________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E46E2" w:rsidRPr="00A4491F" w:rsidRDefault="001E46E2" w:rsidP="001E46E2">
      <w:pPr>
        <w:ind w:firstLine="709"/>
        <w:contextualSpacing/>
        <w:jc w:val="both"/>
        <w:rPr>
          <w:b w:val="0"/>
          <w:i w:val="0"/>
          <w:color w:val="000000"/>
          <w:sz w:val="24"/>
          <w:szCs w:val="24"/>
          <w:lang w:val="kk-KZ"/>
        </w:rPr>
      </w:pPr>
      <w:r w:rsidRPr="00A4491F">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1E46E2" w:rsidRPr="00A4491F" w:rsidRDefault="001E46E2" w:rsidP="001E46E2">
      <w:pPr>
        <w:ind w:firstLine="709"/>
        <w:contextualSpacing/>
        <w:jc w:val="both"/>
        <w:rPr>
          <w:b w:val="0"/>
          <w:i w:val="0"/>
          <w:color w:val="000000"/>
          <w:sz w:val="24"/>
          <w:szCs w:val="24"/>
          <w:lang w:val="kk-KZ"/>
        </w:rPr>
      </w:pPr>
    </w:p>
    <w:p w:rsidR="001E46E2" w:rsidRPr="00A4491F" w:rsidRDefault="001E46E2" w:rsidP="001E46E2">
      <w:pPr>
        <w:ind w:firstLine="709"/>
        <w:contextualSpacing/>
        <w:jc w:val="both"/>
        <w:rPr>
          <w:b w:val="0"/>
          <w:i w:val="0"/>
          <w:color w:val="000000"/>
          <w:sz w:val="24"/>
          <w:szCs w:val="24"/>
          <w:lang w:val="kk-KZ"/>
        </w:rPr>
      </w:pPr>
      <w:r w:rsidRPr="00A4491F">
        <w:rPr>
          <w:b w:val="0"/>
          <w:i w:val="0"/>
          <w:color w:val="000000"/>
          <w:sz w:val="24"/>
          <w:szCs w:val="24"/>
          <w:lang w:val="kk-KZ"/>
        </w:rPr>
        <w:t>Қоса берілген құжаттар:</w:t>
      </w:r>
    </w:p>
    <w:p w:rsidR="001E46E2" w:rsidRPr="00A4491F" w:rsidRDefault="001E46E2" w:rsidP="001E46E2">
      <w:pPr>
        <w:contextualSpacing/>
        <w:jc w:val="both"/>
        <w:rPr>
          <w:b w:val="0"/>
          <w:i w:val="0"/>
          <w:color w:val="000000"/>
          <w:sz w:val="24"/>
          <w:szCs w:val="24"/>
          <w:lang w:val="kk-KZ"/>
        </w:rPr>
      </w:pP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C14628">
        <w:rPr>
          <w:b w:val="0"/>
          <w:i w:val="0"/>
          <w:color w:val="000000"/>
          <w:sz w:val="24"/>
          <w:szCs w:val="24"/>
          <w:lang w:val="kk-KZ"/>
        </w:rPr>
        <w:t>_______________________________________________________________________</w:t>
      </w:r>
    </w:p>
    <w:p w:rsidR="001E46E2" w:rsidRPr="00A4491F" w:rsidRDefault="001E46E2" w:rsidP="001E46E2">
      <w:pPr>
        <w:contextualSpacing/>
        <w:rPr>
          <w:b w:val="0"/>
          <w:i w:val="0"/>
          <w:color w:val="000000"/>
          <w:sz w:val="24"/>
          <w:szCs w:val="24"/>
          <w:lang w:val="kk-KZ"/>
        </w:rPr>
      </w:pPr>
    </w:p>
    <w:p w:rsidR="001E46E2" w:rsidRPr="00A4491F" w:rsidRDefault="001E46E2" w:rsidP="001E46E2">
      <w:pPr>
        <w:contextualSpacing/>
        <w:rPr>
          <w:b w:val="0"/>
          <w:i w:val="0"/>
          <w:sz w:val="24"/>
          <w:szCs w:val="24"/>
          <w:lang w:val="kk-KZ"/>
        </w:rPr>
      </w:pPr>
      <w:r w:rsidRPr="00A4491F">
        <w:rPr>
          <w:b w:val="0"/>
          <w:i w:val="0"/>
          <w:color w:val="000000"/>
          <w:sz w:val="24"/>
          <w:szCs w:val="24"/>
          <w:lang w:val="kk-KZ"/>
        </w:rPr>
        <w:t>Мекен жайы және байланыс телефоны___________________________________</w:t>
      </w:r>
      <w:r w:rsidRPr="00A4491F">
        <w:rPr>
          <w:b w:val="0"/>
          <w:i w:val="0"/>
          <w:sz w:val="24"/>
          <w:szCs w:val="24"/>
          <w:lang w:val="kk-KZ"/>
        </w:rPr>
        <w:br/>
      </w:r>
      <w:r w:rsidRPr="00A4491F">
        <w:rPr>
          <w:b w:val="0"/>
          <w:i w:val="0"/>
          <w:color w:val="000000"/>
          <w:sz w:val="24"/>
          <w:szCs w:val="24"/>
          <w:lang w:val="kk-KZ"/>
        </w:rPr>
        <w:lastRenderedPageBreak/>
        <w:t>____________________________________________________________________</w:t>
      </w:r>
    </w:p>
    <w:p w:rsidR="001E46E2" w:rsidRPr="00A4491F" w:rsidRDefault="001E46E2" w:rsidP="001E46E2">
      <w:pPr>
        <w:ind w:firstLine="709"/>
        <w:contextualSpacing/>
        <w:rPr>
          <w:b w:val="0"/>
          <w:i w:val="0"/>
          <w:color w:val="000000"/>
          <w:sz w:val="24"/>
          <w:szCs w:val="24"/>
          <w:lang w:val="kk-KZ"/>
        </w:rPr>
      </w:pPr>
    </w:p>
    <w:p w:rsidR="001E46E2" w:rsidRPr="00A4491F" w:rsidRDefault="001E46E2" w:rsidP="001E46E2">
      <w:pPr>
        <w:contextualSpacing/>
        <w:rPr>
          <w:b w:val="0"/>
          <w:i w:val="0"/>
          <w:sz w:val="24"/>
          <w:szCs w:val="24"/>
          <w:lang w:val="kk-KZ"/>
        </w:rPr>
      </w:pPr>
      <w:r w:rsidRPr="00A4491F">
        <w:rPr>
          <w:b w:val="0"/>
          <w:i w:val="0"/>
          <w:color w:val="000000"/>
          <w:sz w:val="24"/>
          <w:szCs w:val="24"/>
          <w:lang w:val="kk-KZ"/>
        </w:rPr>
        <w:t>________</w:t>
      </w:r>
      <w:r w:rsidRPr="00A4491F">
        <w:rPr>
          <w:b w:val="0"/>
          <w:i w:val="0"/>
          <w:color w:val="000000"/>
          <w:sz w:val="24"/>
          <w:szCs w:val="24"/>
          <w:lang w:val="kk-KZ"/>
        </w:rPr>
        <w:tab/>
      </w:r>
      <w:r w:rsidRPr="00A4491F">
        <w:rPr>
          <w:b w:val="0"/>
          <w:i w:val="0"/>
          <w:color w:val="000000"/>
          <w:sz w:val="24"/>
          <w:szCs w:val="24"/>
          <w:lang w:val="kk-KZ"/>
        </w:rPr>
        <w:tab/>
        <w:t xml:space="preserve">                       ________________________________________</w:t>
      </w:r>
      <w:r w:rsidRPr="00A4491F">
        <w:rPr>
          <w:b w:val="0"/>
          <w:i w:val="0"/>
          <w:sz w:val="24"/>
          <w:szCs w:val="24"/>
          <w:lang w:val="kk-KZ"/>
        </w:rPr>
        <w:br/>
      </w:r>
      <w:r w:rsidRPr="00A4491F">
        <w:rPr>
          <w:b w:val="0"/>
          <w:i w:val="0"/>
          <w:color w:val="000000"/>
          <w:sz w:val="24"/>
          <w:szCs w:val="24"/>
          <w:lang w:val="kk-KZ"/>
        </w:rPr>
        <w:t>  (қолы)</w:t>
      </w:r>
      <w:r w:rsidRPr="00A4491F">
        <w:rPr>
          <w:b w:val="0"/>
          <w:i w:val="0"/>
          <w:color w:val="000000"/>
          <w:sz w:val="24"/>
          <w:szCs w:val="24"/>
          <w:lang w:val="kk-KZ"/>
        </w:rPr>
        <w:tab/>
      </w:r>
      <w:r w:rsidRPr="00A4491F">
        <w:rPr>
          <w:b w:val="0"/>
          <w:i w:val="0"/>
          <w:color w:val="000000"/>
          <w:sz w:val="24"/>
          <w:szCs w:val="24"/>
          <w:lang w:val="kk-KZ"/>
        </w:rPr>
        <w:tab/>
      </w:r>
      <w:r w:rsidRPr="00A4491F">
        <w:rPr>
          <w:b w:val="0"/>
          <w:i w:val="0"/>
          <w:color w:val="000000"/>
          <w:sz w:val="24"/>
          <w:szCs w:val="24"/>
          <w:lang w:val="kk-KZ"/>
        </w:rPr>
        <w:tab/>
      </w:r>
      <w:r w:rsidRPr="00A4491F">
        <w:rPr>
          <w:b w:val="0"/>
          <w:i w:val="0"/>
          <w:color w:val="000000"/>
          <w:sz w:val="24"/>
          <w:szCs w:val="24"/>
          <w:lang w:val="kk-KZ"/>
        </w:rPr>
        <w:tab/>
        <w:t>(Тегі, аты, әкесінің аты (болған жағдайда))</w:t>
      </w:r>
    </w:p>
    <w:p w:rsidR="001E46E2" w:rsidRPr="00A4491F" w:rsidRDefault="001E46E2" w:rsidP="001E46E2">
      <w:pPr>
        <w:ind w:firstLine="709"/>
        <w:contextualSpacing/>
        <w:rPr>
          <w:b w:val="0"/>
          <w:i w:val="0"/>
          <w:color w:val="000000"/>
          <w:sz w:val="24"/>
          <w:szCs w:val="24"/>
          <w:lang w:val="kk-KZ"/>
        </w:rPr>
      </w:pPr>
    </w:p>
    <w:p w:rsidR="001E46E2" w:rsidRPr="00A4491F" w:rsidRDefault="001E46E2" w:rsidP="001E46E2">
      <w:pPr>
        <w:ind w:firstLine="709"/>
        <w:contextualSpacing/>
        <w:rPr>
          <w:b w:val="0"/>
          <w:i w:val="0"/>
          <w:color w:val="000000"/>
          <w:sz w:val="24"/>
          <w:szCs w:val="24"/>
          <w:lang w:val="kk-KZ"/>
        </w:rPr>
      </w:pPr>
      <w:r w:rsidRPr="00A4491F">
        <w:rPr>
          <w:b w:val="0"/>
          <w:i w:val="0"/>
          <w:color w:val="000000"/>
          <w:sz w:val="24"/>
          <w:szCs w:val="24"/>
          <w:lang w:val="kk-KZ"/>
        </w:rPr>
        <w:t>«___»_______________ 20 __ ж.</w:t>
      </w:r>
    </w:p>
    <w:p w:rsidR="001E46E2" w:rsidRDefault="001E46E2" w:rsidP="001E46E2">
      <w:pPr>
        <w:ind w:left="5954"/>
        <w:contextualSpacing/>
        <w:rPr>
          <w:b w:val="0"/>
          <w:i w:val="0"/>
          <w:color w:val="000000"/>
          <w:sz w:val="24"/>
          <w:szCs w:val="24"/>
          <w:lang w:val="kk-KZ"/>
        </w:rPr>
      </w:pPr>
    </w:p>
    <w:p w:rsidR="004E35B8" w:rsidRPr="00A4491F" w:rsidRDefault="004E35B8" w:rsidP="001E46E2">
      <w:pPr>
        <w:ind w:left="5954"/>
        <w:contextualSpacing/>
        <w:rPr>
          <w:b w:val="0"/>
          <w:i w:val="0"/>
          <w:color w:val="000000"/>
          <w:sz w:val="24"/>
          <w:szCs w:val="24"/>
          <w:lang w:val="kk-KZ"/>
        </w:rPr>
      </w:pPr>
    </w:p>
    <w:p w:rsidR="00897D42" w:rsidRDefault="001E46E2" w:rsidP="001E46E2">
      <w:pPr>
        <w:ind w:firstLine="709"/>
        <w:contextualSpacing/>
        <w:jc w:val="right"/>
        <w:rPr>
          <w:color w:val="000000"/>
          <w:sz w:val="24"/>
          <w:szCs w:val="24"/>
          <w:lang w:val="kk-KZ"/>
        </w:rPr>
      </w:pPr>
      <w:r w:rsidRPr="00A4491F">
        <w:rPr>
          <w:color w:val="000000"/>
          <w:sz w:val="24"/>
          <w:szCs w:val="24"/>
          <w:lang w:val="kk-KZ"/>
        </w:rPr>
        <w:t xml:space="preserve"> </w:t>
      </w:r>
    </w:p>
    <w:p w:rsidR="001E46E2" w:rsidRPr="00A4491F" w:rsidRDefault="001E46E2" w:rsidP="001E46E2">
      <w:pPr>
        <w:ind w:firstLine="709"/>
        <w:contextualSpacing/>
        <w:jc w:val="right"/>
        <w:rPr>
          <w:color w:val="000000"/>
          <w:sz w:val="24"/>
          <w:szCs w:val="24"/>
          <w:lang w:val="kk-KZ"/>
        </w:rPr>
      </w:pPr>
      <w:r w:rsidRPr="00A4491F">
        <w:rPr>
          <w:color w:val="000000"/>
          <w:sz w:val="24"/>
          <w:szCs w:val="24"/>
          <w:lang w:val="kk-KZ"/>
        </w:rPr>
        <w:t>«Б» корпусының мемлекеттік</w:t>
      </w:r>
      <w:r w:rsidRPr="00A4491F">
        <w:rPr>
          <w:sz w:val="24"/>
          <w:szCs w:val="24"/>
          <w:lang w:val="kk-KZ"/>
        </w:rPr>
        <w:br/>
      </w:r>
      <w:r w:rsidRPr="00A4491F">
        <w:rPr>
          <w:color w:val="000000"/>
          <w:sz w:val="24"/>
          <w:szCs w:val="24"/>
          <w:lang w:val="kk-KZ"/>
        </w:rPr>
        <w:t>әкімшілік лауазымына</w:t>
      </w:r>
      <w:r w:rsidRPr="00A4491F">
        <w:rPr>
          <w:sz w:val="24"/>
          <w:szCs w:val="24"/>
          <w:lang w:val="kk-KZ"/>
        </w:rPr>
        <w:br/>
      </w:r>
      <w:r w:rsidRPr="00A4491F">
        <w:rPr>
          <w:color w:val="000000"/>
          <w:sz w:val="24"/>
          <w:szCs w:val="24"/>
          <w:lang w:val="kk-KZ"/>
        </w:rPr>
        <w:t>орналасуға конкурс өткізу</w:t>
      </w:r>
      <w:r w:rsidRPr="00A4491F">
        <w:rPr>
          <w:sz w:val="24"/>
          <w:szCs w:val="24"/>
          <w:lang w:val="kk-KZ"/>
        </w:rPr>
        <w:br/>
      </w:r>
      <w:r w:rsidRPr="00A4491F">
        <w:rPr>
          <w:color w:val="000000"/>
          <w:sz w:val="24"/>
          <w:szCs w:val="24"/>
          <w:lang w:val="kk-KZ"/>
        </w:rPr>
        <w:t>қағидаларының 3-қосымшасы</w:t>
      </w:r>
    </w:p>
    <w:p w:rsidR="001E46E2" w:rsidRPr="00A4491F" w:rsidRDefault="001E46E2" w:rsidP="001E46E2">
      <w:pPr>
        <w:ind w:left="5954"/>
        <w:contextualSpacing/>
        <w:jc w:val="right"/>
        <w:rPr>
          <w:color w:val="000000"/>
          <w:sz w:val="24"/>
          <w:szCs w:val="24"/>
          <w:lang w:val="kk-KZ"/>
        </w:rPr>
      </w:pPr>
      <w:r w:rsidRPr="00A4491F">
        <w:rPr>
          <w:color w:val="000000"/>
          <w:sz w:val="24"/>
          <w:szCs w:val="24"/>
          <w:lang w:val="kk-KZ"/>
        </w:rPr>
        <w:t>Нысан</w:t>
      </w:r>
    </w:p>
    <w:p w:rsidR="001E46E2" w:rsidRPr="00A4491F" w:rsidRDefault="001E46E2" w:rsidP="001E46E2">
      <w:pPr>
        <w:contextualSpacing/>
        <w:rPr>
          <w:b w:val="0"/>
          <w:bCs w:val="0"/>
          <w:sz w:val="24"/>
          <w:szCs w:val="24"/>
          <w:lang w:val="kk-KZ"/>
        </w:rPr>
      </w:pPr>
      <w:r w:rsidRPr="00A4491F">
        <w:rPr>
          <w:b w:val="0"/>
          <w:bCs w:val="0"/>
          <w:sz w:val="24"/>
          <w:szCs w:val="24"/>
          <w:lang w:val="kk-KZ"/>
        </w:rPr>
        <w:t>«Б» КОРПУСЫНЫҢ ӘКІМШІЛІК МЕМЛЕКЕТТІК</w:t>
      </w:r>
    </w:p>
    <w:p w:rsidR="001E46E2" w:rsidRPr="00A4491F" w:rsidRDefault="001E46E2" w:rsidP="001E46E2">
      <w:pPr>
        <w:contextualSpacing/>
        <w:rPr>
          <w:sz w:val="24"/>
          <w:szCs w:val="24"/>
          <w:lang w:val="kk-KZ"/>
        </w:rPr>
      </w:pPr>
      <w:r w:rsidRPr="00A4491F">
        <w:rPr>
          <w:b w:val="0"/>
          <w:bCs w:val="0"/>
          <w:sz w:val="24"/>
          <w:szCs w:val="24"/>
          <w:lang w:val="kk-KZ"/>
        </w:rPr>
        <w:t>ЛАУАЗЫМЫНА КАНДИДАТТЫҢ ҚЫЗМЕТТIК ТIЗIМІ</w:t>
      </w:r>
    </w:p>
    <w:p w:rsidR="001E46E2" w:rsidRPr="00A4491F" w:rsidRDefault="001E46E2" w:rsidP="001E46E2">
      <w:pPr>
        <w:contextualSpacing/>
        <w:rPr>
          <w:sz w:val="24"/>
          <w:szCs w:val="24"/>
        </w:rPr>
      </w:pPr>
      <w:r w:rsidRPr="00A4491F">
        <w:rPr>
          <w:b w:val="0"/>
          <w:bCs w:val="0"/>
          <w:sz w:val="24"/>
          <w:szCs w:val="24"/>
        </w:rPr>
        <w:t>ПОСЛУЖНОЙ СПИСОК</w:t>
      </w:r>
      <w:r w:rsidRPr="00A4491F">
        <w:rPr>
          <w:sz w:val="24"/>
          <w:szCs w:val="24"/>
        </w:rPr>
        <w:br/>
      </w:r>
      <w:r w:rsidRPr="00A4491F">
        <w:rPr>
          <w:b w:val="0"/>
          <w:bCs w:val="0"/>
          <w:sz w:val="24"/>
          <w:szCs w:val="24"/>
        </w:rPr>
        <w:t>КАНДИДАТА НА АДМИНИСТРАТИВНУЮ ГОСУДАРСТВЕННУЮ ДОЛЖНОСТЬ КОРПУСА «Б»</w:t>
      </w:r>
    </w:p>
    <w:tbl>
      <w:tblPr>
        <w:tblW w:w="5504" w:type="pct"/>
        <w:tblCellSpacing w:w="15" w:type="dxa"/>
        <w:tblInd w:w="-664" w:type="dxa"/>
        <w:tblLayout w:type="fixed"/>
        <w:tblCellMar>
          <w:top w:w="15" w:type="dxa"/>
          <w:left w:w="15" w:type="dxa"/>
          <w:bottom w:w="15" w:type="dxa"/>
          <w:right w:w="15" w:type="dxa"/>
        </w:tblCellMar>
        <w:tblLook w:val="04A0" w:firstRow="1" w:lastRow="0" w:firstColumn="1" w:lastColumn="0" w:noHBand="0" w:noVBand="1"/>
      </w:tblPr>
      <w:tblGrid>
        <w:gridCol w:w="584"/>
        <w:gridCol w:w="381"/>
        <w:gridCol w:w="1224"/>
        <w:gridCol w:w="4642"/>
        <w:gridCol w:w="289"/>
        <w:gridCol w:w="2066"/>
        <w:gridCol w:w="436"/>
        <w:gridCol w:w="141"/>
        <w:gridCol w:w="645"/>
      </w:tblGrid>
      <w:tr w:rsidR="001E46E2" w:rsidRPr="00A4491F" w:rsidTr="00853457">
        <w:trPr>
          <w:tblCellSpacing w:w="15" w:type="dxa"/>
        </w:trPr>
        <w:tc>
          <w:tcPr>
            <w:tcW w:w="4409" w:type="pct"/>
            <w:gridSpan w:val="6"/>
            <w:vAlign w:val="center"/>
            <w:hideMark/>
          </w:tcPr>
          <w:p w:rsidR="001E46E2" w:rsidRPr="00A4491F" w:rsidRDefault="001E46E2" w:rsidP="00853457">
            <w:pPr>
              <w:contextualSpacing/>
              <w:rPr>
                <w:sz w:val="24"/>
                <w:szCs w:val="24"/>
              </w:rPr>
            </w:pPr>
            <w:r w:rsidRPr="00A4491F">
              <w:rPr>
                <w:sz w:val="24"/>
                <w:szCs w:val="24"/>
              </w:rPr>
              <w:t>_____________________________________________</w:t>
            </w:r>
            <w:r w:rsidRPr="00A4491F">
              <w:rPr>
                <w:sz w:val="24"/>
                <w:szCs w:val="24"/>
              </w:rPr>
              <w:br/>
              <w:t xml:space="preserve">тегі, атыжәнеәкесініңаты (болғанжағдайда) / </w:t>
            </w:r>
            <w:r w:rsidRPr="00A4491F">
              <w:rPr>
                <w:sz w:val="24"/>
                <w:szCs w:val="24"/>
              </w:rPr>
              <w:br/>
              <w:t>фамилия, имя, отчество (при наличии)</w:t>
            </w:r>
          </w:p>
        </w:tc>
        <w:tc>
          <w:tcPr>
            <w:tcW w:w="549"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46E2" w:rsidRPr="00A4491F" w:rsidRDefault="001E46E2" w:rsidP="00853457">
            <w:pPr>
              <w:contextualSpacing/>
              <w:rPr>
                <w:sz w:val="24"/>
                <w:szCs w:val="24"/>
              </w:rPr>
            </w:pPr>
            <w:r w:rsidRPr="00A4491F">
              <w:rPr>
                <w:sz w:val="24"/>
                <w:szCs w:val="24"/>
              </w:rPr>
              <w:t>ФОТО</w:t>
            </w:r>
            <w:r w:rsidRPr="00A4491F">
              <w:rPr>
                <w:sz w:val="24"/>
                <w:szCs w:val="24"/>
              </w:rPr>
              <w:br/>
              <w:t>(түрлі түсті/ цветное,</w:t>
            </w:r>
            <w:r w:rsidRPr="00A4491F">
              <w:rPr>
                <w:sz w:val="24"/>
                <w:szCs w:val="24"/>
              </w:rPr>
              <w:br/>
              <w:t>3х4)</w:t>
            </w:r>
          </w:p>
        </w:tc>
      </w:tr>
      <w:tr w:rsidR="001E46E2" w:rsidRPr="00A4491F" w:rsidTr="00853457">
        <w:trPr>
          <w:tblCellSpacing w:w="15" w:type="dxa"/>
        </w:trPr>
        <w:tc>
          <w:tcPr>
            <w:tcW w:w="4409" w:type="pct"/>
            <w:gridSpan w:val="6"/>
            <w:vAlign w:val="center"/>
            <w:hideMark/>
          </w:tcPr>
          <w:p w:rsidR="001E46E2" w:rsidRPr="00A4491F" w:rsidRDefault="001E46E2" w:rsidP="00853457">
            <w:pPr>
              <w:contextualSpacing/>
              <w:rPr>
                <w:sz w:val="24"/>
                <w:szCs w:val="24"/>
              </w:rPr>
            </w:pPr>
            <w:r w:rsidRPr="00A4491F">
              <w:rPr>
                <w:sz w:val="24"/>
                <w:szCs w:val="24"/>
              </w:rPr>
              <w:t>_____________________________________________</w:t>
            </w:r>
            <w:r w:rsidRPr="00A4491F">
              <w:rPr>
                <w:sz w:val="24"/>
                <w:szCs w:val="24"/>
              </w:rPr>
              <w:br/>
              <w:t>лауазымы/должность, санаты/категория</w:t>
            </w:r>
            <w:r w:rsidRPr="00A4491F">
              <w:rPr>
                <w:sz w:val="24"/>
                <w:szCs w:val="24"/>
              </w:rPr>
              <w:br/>
              <w:t>(болғанжағдайда/при наличии)</w:t>
            </w:r>
          </w:p>
        </w:tc>
        <w:tc>
          <w:tcPr>
            <w:tcW w:w="549" w:type="pct"/>
            <w:gridSpan w:val="3"/>
            <w:vMerge/>
            <w:tcBorders>
              <w:top w:val="single" w:sz="4" w:space="0" w:color="auto"/>
              <w:left w:val="single" w:sz="4" w:space="0" w:color="auto"/>
              <w:bottom w:val="single" w:sz="4" w:space="0" w:color="auto"/>
              <w:right w:val="single" w:sz="4" w:space="0" w:color="auto"/>
            </w:tcBorders>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blCellSpacing w:w="15" w:type="dxa"/>
        </w:trPr>
        <w:tc>
          <w:tcPr>
            <w:tcW w:w="4344" w:type="pct"/>
            <w:gridSpan w:val="6"/>
            <w:vAlign w:val="center"/>
            <w:hideMark/>
          </w:tcPr>
          <w:p w:rsidR="001E46E2" w:rsidRPr="00A4491F" w:rsidRDefault="001E46E2" w:rsidP="00853457">
            <w:pPr>
              <w:contextualSpacing/>
              <w:rPr>
                <w:sz w:val="24"/>
                <w:szCs w:val="24"/>
              </w:rPr>
            </w:pPr>
            <w:r w:rsidRPr="00A4491F">
              <w:rPr>
                <w:sz w:val="24"/>
                <w:szCs w:val="24"/>
              </w:rPr>
              <w:t>ЖЕКЕ МӘЛІМЕТТЕР / ЛИЧНЫЕ ДАННЫЕ</w:t>
            </w: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1.</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Туғанкүніжәнежері/</w:t>
            </w:r>
            <w:r w:rsidRPr="00A4491F">
              <w:rPr>
                <w:sz w:val="24"/>
                <w:szCs w:val="24"/>
              </w:rPr>
              <w:br/>
              <w:t>Дата и место рождения</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2.</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Ұлты (қалауыбойынша)/</w:t>
            </w:r>
            <w:r w:rsidRPr="00A4491F">
              <w:rPr>
                <w:sz w:val="24"/>
                <w:szCs w:val="24"/>
              </w:rPr>
              <w:br/>
              <w:t>Национальность (по желанию)</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3.</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Оқуорнынбітіргенжылыжәне оныңатауы/</w:t>
            </w:r>
            <w:r w:rsidRPr="00A4491F">
              <w:rPr>
                <w:sz w:val="24"/>
                <w:szCs w:val="24"/>
              </w:rPr>
              <w:br/>
              <w:t>Год окончания и наименование учебного заведения</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4.</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Мамандығыбойыншабіліктілігі, ғылымидәрежесі, ғылыми атағы (болған жағдайда) /</w:t>
            </w:r>
            <w:r w:rsidRPr="00A4491F">
              <w:rPr>
                <w:sz w:val="24"/>
                <w:szCs w:val="24"/>
              </w:rPr>
              <w:br/>
              <w:t>Квалификация по специальности, ученая степень, ученое звание (при наличии)</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5.</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Шетелтілдерінбілуі/</w:t>
            </w:r>
            <w:r w:rsidRPr="00A4491F">
              <w:rPr>
                <w:sz w:val="24"/>
                <w:szCs w:val="24"/>
              </w:rPr>
              <w:br/>
              <w:t>Владение иностранными языками</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6.</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Мемлекеттікнаградалары, құрметтіатақтары (болған жағдайда) /</w:t>
            </w:r>
            <w:r w:rsidRPr="00A4491F">
              <w:rPr>
                <w:sz w:val="24"/>
                <w:szCs w:val="24"/>
              </w:rPr>
              <w:br/>
              <w:t>Государственные награды, почетные звания (при наличии)</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7.</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Дипломатиялықдәрежесі, әскери, арнайыатақтары, сыныптықшені (болған жағдайда) /</w:t>
            </w:r>
            <w:r w:rsidRPr="00A4491F">
              <w:rPr>
                <w:sz w:val="24"/>
                <w:szCs w:val="24"/>
              </w:rPr>
              <w:br/>
              <w:t>Дипломатический ранг, воинское, специальное звание, классный чин (при наличии)</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8.</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Жазатүрі, оны тағайындаукүні мен негізі (болғанжағдайда) /Вид взыскания, дата и основания его наложения (при наличии)</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pct"/>
          <w:wAfter w:w="254" w:type="pct"/>
          <w:tblCellSpacing w:w="15" w:type="dxa"/>
        </w:trPr>
        <w:tc>
          <w:tcPr>
            <w:tcW w:w="172" w:type="pct"/>
            <w:vAlign w:val="center"/>
            <w:hideMark/>
          </w:tcPr>
          <w:p w:rsidR="001E46E2" w:rsidRPr="00A4491F" w:rsidRDefault="001E46E2" w:rsidP="00853457">
            <w:pPr>
              <w:contextualSpacing/>
              <w:rPr>
                <w:sz w:val="24"/>
                <w:szCs w:val="24"/>
              </w:rPr>
            </w:pPr>
            <w:r w:rsidRPr="00A4491F">
              <w:rPr>
                <w:sz w:val="24"/>
                <w:szCs w:val="24"/>
              </w:rPr>
              <w:t>9.</w:t>
            </w:r>
          </w:p>
        </w:tc>
        <w:tc>
          <w:tcPr>
            <w:tcW w:w="2974" w:type="pct"/>
            <w:gridSpan w:val="3"/>
            <w:vAlign w:val="center"/>
            <w:hideMark/>
          </w:tcPr>
          <w:p w:rsidR="001E46E2" w:rsidRPr="00A4491F" w:rsidRDefault="001E46E2" w:rsidP="00853457">
            <w:pPr>
              <w:contextualSpacing/>
              <w:rPr>
                <w:sz w:val="24"/>
                <w:szCs w:val="24"/>
              </w:rPr>
            </w:pPr>
            <w:r w:rsidRPr="00A4491F">
              <w:rPr>
                <w:sz w:val="24"/>
                <w:szCs w:val="24"/>
              </w:rPr>
              <w:t xml:space="preserve">Соңғы </w:t>
            </w:r>
            <w:r w:rsidRPr="00A4491F">
              <w:rPr>
                <w:sz w:val="24"/>
                <w:szCs w:val="24"/>
              </w:rPr>
              <w:lastRenderedPageBreak/>
              <w:t>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A4491F">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53"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blCellSpacing w:w="15" w:type="dxa"/>
        </w:trPr>
        <w:tc>
          <w:tcPr>
            <w:tcW w:w="4344" w:type="pct"/>
            <w:gridSpan w:val="6"/>
            <w:vAlign w:val="center"/>
            <w:hideMark/>
          </w:tcPr>
          <w:p w:rsidR="001E46E2" w:rsidRPr="00A4491F" w:rsidRDefault="001E46E2" w:rsidP="00853457">
            <w:pPr>
              <w:contextualSpacing/>
              <w:rPr>
                <w:sz w:val="24"/>
                <w:szCs w:val="24"/>
              </w:rPr>
            </w:pPr>
            <w:r w:rsidRPr="00A4491F">
              <w:rPr>
                <w:b w:val="0"/>
                <w:bCs w:val="0"/>
                <w:sz w:val="24"/>
                <w:szCs w:val="24"/>
              </w:rPr>
              <w:lastRenderedPageBreak/>
              <w:t>ЕҢБЕК ЖОЛЫ/ТРУДОВАЯ ДЕЯТЕЛЬНОСТЬ</w:t>
            </w: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blCellSpacing w:w="15" w:type="dxa"/>
        </w:trPr>
        <w:tc>
          <w:tcPr>
            <w:tcW w:w="3019" w:type="pct"/>
            <w:gridSpan w:val="3"/>
            <w:vAlign w:val="center"/>
            <w:hideMark/>
          </w:tcPr>
          <w:p w:rsidR="001E46E2" w:rsidRPr="00A4491F" w:rsidRDefault="001E46E2" w:rsidP="00853457">
            <w:pPr>
              <w:contextualSpacing/>
              <w:rPr>
                <w:sz w:val="24"/>
                <w:szCs w:val="24"/>
              </w:rPr>
            </w:pPr>
            <w:r w:rsidRPr="00A4491F">
              <w:rPr>
                <w:sz w:val="24"/>
                <w:szCs w:val="24"/>
              </w:rPr>
              <w:t>Күні/Дата</w:t>
            </w:r>
          </w:p>
        </w:tc>
        <w:tc>
          <w:tcPr>
            <w:tcW w:w="1311" w:type="pct"/>
            <w:gridSpan w:val="3"/>
            <w:vAlign w:val="center"/>
            <w:hideMark/>
          </w:tcPr>
          <w:p w:rsidR="001E46E2" w:rsidRPr="00A4491F" w:rsidRDefault="001E46E2" w:rsidP="00853457">
            <w:pPr>
              <w:contextualSpacing/>
              <w:rPr>
                <w:sz w:val="24"/>
                <w:szCs w:val="24"/>
              </w:rPr>
            </w:pPr>
            <w:r w:rsidRPr="00A4491F">
              <w:rPr>
                <w:sz w:val="24"/>
                <w:szCs w:val="24"/>
              </w:rPr>
              <w:t>қызметі, жұмысорны, мекеменіңорналасқанжері/должность, место работы, местонахождение организации</w:t>
            </w: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blCellSpacing w:w="15" w:type="dxa"/>
        </w:trPr>
        <w:tc>
          <w:tcPr>
            <w:tcW w:w="757" w:type="pct"/>
            <w:gridSpan w:val="2"/>
            <w:vAlign w:val="center"/>
            <w:hideMark/>
          </w:tcPr>
          <w:p w:rsidR="001E46E2" w:rsidRPr="00A4491F" w:rsidRDefault="001E46E2" w:rsidP="00853457">
            <w:pPr>
              <w:contextualSpacing/>
              <w:rPr>
                <w:sz w:val="24"/>
                <w:szCs w:val="24"/>
              </w:rPr>
            </w:pPr>
            <w:r w:rsidRPr="00A4491F">
              <w:rPr>
                <w:sz w:val="24"/>
                <w:szCs w:val="24"/>
              </w:rPr>
              <w:t>қабылданған/</w:t>
            </w:r>
            <w:r w:rsidRPr="00A4491F">
              <w:rPr>
                <w:sz w:val="24"/>
                <w:szCs w:val="24"/>
              </w:rPr>
              <w:br/>
              <w:t>приема</w:t>
            </w:r>
          </w:p>
        </w:tc>
        <w:tc>
          <w:tcPr>
            <w:tcW w:w="2248" w:type="pct"/>
            <w:vAlign w:val="center"/>
            <w:hideMark/>
          </w:tcPr>
          <w:p w:rsidR="001E46E2" w:rsidRPr="00A4491F" w:rsidRDefault="001E46E2" w:rsidP="00853457">
            <w:pPr>
              <w:contextualSpacing/>
              <w:rPr>
                <w:sz w:val="24"/>
                <w:szCs w:val="24"/>
              </w:rPr>
            </w:pPr>
            <w:r w:rsidRPr="00A4491F">
              <w:rPr>
                <w:sz w:val="24"/>
                <w:szCs w:val="24"/>
              </w:rPr>
              <w:t>босатылған/</w:t>
            </w:r>
            <w:r w:rsidRPr="00A4491F">
              <w:rPr>
                <w:sz w:val="24"/>
                <w:szCs w:val="24"/>
              </w:rPr>
              <w:br/>
              <w:t>увольнения</w:t>
            </w:r>
          </w:p>
        </w:tc>
        <w:tc>
          <w:tcPr>
            <w:tcW w:w="1311" w:type="pct"/>
            <w:gridSpan w:val="3"/>
            <w:vAlign w:val="center"/>
            <w:hideMark/>
          </w:tcPr>
          <w:p w:rsidR="001E46E2" w:rsidRPr="00A4491F" w:rsidRDefault="001E46E2" w:rsidP="00853457">
            <w:pPr>
              <w:contextualSpacing/>
              <w:rPr>
                <w:sz w:val="24"/>
                <w:szCs w:val="24"/>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rHeight w:val="367"/>
          <w:tblCellSpacing w:w="15" w:type="dxa"/>
        </w:trPr>
        <w:tc>
          <w:tcPr>
            <w:tcW w:w="757" w:type="pct"/>
            <w:gridSpan w:val="2"/>
            <w:vAlign w:val="center"/>
            <w:hideMark/>
          </w:tcPr>
          <w:p w:rsidR="001E46E2" w:rsidRPr="00A4491F" w:rsidRDefault="001E46E2" w:rsidP="00853457">
            <w:pPr>
              <w:contextualSpacing/>
              <w:rPr>
                <w:sz w:val="24"/>
                <w:szCs w:val="24"/>
              </w:rPr>
            </w:pPr>
          </w:p>
        </w:tc>
        <w:tc>
          <w:tcPr>
            <w:tcW w:w="2248" w:type="pct"/>
            <w:vAlign w:val="center"/>
            <w:hideMark/>
          </w:tcPr>
          <w:p w:rsidR="001E46E2" w:rsidRPr="00A4491F" w:rsidRDefault="001E46E2" w:rsidP="00853457">
            <w:pPr>
              <w:contextualSpacing/>
              <w:rPr>
                <w:sz w:val="24"/>
                <w:szCs w:val="24"/>
              </w:rPr>
            </w:pPr>
          </w:p>
        </w:tc>
        <w:tc>
          <w:tcPr>
            <w:tcW w:w="1311" w:type="pct"/>
            <w:gridSpan w:val="3"/>
            <w:vAlign w:val="center"/>
            <w:hideMark/>
          </w:tcPr>
          <w:p w:rsidR="001E46E2" w:rsidRDefault="001E46E2" w:rsidP="00853457">
            <w:pPr>
              <w:contextualSpacing/>
              <w:rPr>
                <w:sz w:val="24"/>
                <w:szCs w:val="24"/>
                <w:lang w:val="kk-KZ"/>
              </w:rPr>
            </w:pPr>
          </w:p>
          <w:p w:rsidR="004E35B8" w:rsidRDefault="004E35B8" w:rsidP="00853457">
            <w:pPr>
              <w:contextualSpacing/>
              <w:rPr>
                <w:sz w:val="24"/>
                <w:szCs w:val="24"/>
                <w:lang w:val="kk-KZ"/>
              </w:rPr>
            </w:pPr>
          </w:p>
          <w:p w:rsidR="004E35B8" w:rsidRDefault="004E35B8" w:rsidP="00853457">
            <w:pPr>
              <w:contextualSpacing/>
              <w:rPr>
                <w:sz w:val="24"/>
                <w:szCs w:val="24"/>
                <w:lang w:val="kk-KZ"/>
              </w:rPr>
            </w:pPr>
          </w:p>
          <w:p w:rsidR="004E35B8" w:rsidRPr="004E35B8" w:rsidRDefault="004E35B8" w:rsidP="00853457">
            <w:pPr>
              <w:contextualSpacing/>
              <w:rPr>
                <w:sz w:val="24"/>
                <w:szCs w:val="24"/>
                <w:lang w:val="kk-KZ"/>
              </w:rPr>
            </w:pPr>
          </w:p>
        </w:tc>
      </w:tr>
      <w:tr w:rsidR="004E35B8"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rHeight w:val="367"/>
          <w:tblCellSpacing w:w="15" w:type="dxa"/>
        </w:trPr>
        <w:tc>
          <w:tcPr>
            <w:tcW w:w="757" w:type="pct"/>
            <w:gridSpan w:val="2"/>
            <w:vAlign w:val="center"/>
            <w:hideMark/>
          </w:tcPr>
          <w:p w:rsidR="004E35B8" w:rsidRDefault="004E35B8" w:rsidP="00853457">
            <w:pPr>
              <w:contextualSpacing/>
              <w:rPr>
                <w:sz w:val="24"/>
                <w:szCs w:val="24"/>
                <w:lang w:val="kk-KZ"/>
              </w:rPr>
            </w:pPr>
          </w:p>
          <w:p w:rsidR="004E35B8" w:rsidRDefault="004E35B8" w:rsidP="00853457">
            <w:pPr>
              <w:contextualSpacing/>
              <w:rPr>
                <w:sz w:val="24"/>
                <w:szCs w:val="24"/>
                <w:lang w:val="kk-KZ"/>
              </w:rPr>
            </w:pPr>
          </w:p>
          <w:p w:rsidR="004E35B8" w:rsidRDefault="004E35B8" w:rsidP="00853457">
            <w:pPr>
              <w:contextualSpacing/>
              <w:rPr>
                <w:sz w:val="24"/>
                <w:szCs w:val="24"/>
                <w:lang w:val="kk-KZ"/>
              </w:rPr>
            </w:pPr>
          </w:p>
          <w:p w:rsidR="004E35B8" w:rsidRDefault="004E35B8" w:rsidP="00853457">
            <w:pPr>
              <w:contextualSpacing/>
              <w:rPr>
                <w:sz w:val="24"/>
                <w:szCs w:val="24"/>
                <w:lang w:val="kk-KZ"/>
              </w:rPr>
            </w:pPr>
          </w:p>
          <w:p w:rsidR="004E35B8" w:rsidRPr="004E35B8" w:rsidRDefault="004E35B8" w:rsidP="00853457">
            <w:pPr>
              <w:contextualSpacing/>
              <w:rPr>
                <w:sz w:val="24"/>
                <w:szCs w:val="24"/>
                <w:lang w:val="kk-KZ"/>
              </w:rPr>
            </w:pPr>
          </w:p>
        </w:tc>
        <w:tc>
          <w:tcPr>
            <w:tcW w:w="2248" w:type="pct"/>
            <w:vAlign w:val="center"/>
            <w:hideMark/>
          </w:tcPr>
          <w:p w:rsidR="004E35B8" w:rsidRPr="00A4491F" w:rsidRDefault="004E35B8" w:rsidP="00853457">
            <w:pPr>
              <w:contextualSpacing/>
              <w:rPr>
                <w:sz w:val="24"/>
                <w:szCs w:val="24"/>
              </w:rPr>
            </w:pPr>
          </w:p>
        </w:tc>
        <w:tc>
          <w:tcPr>
            <w:tcW w:w="1311" w:type="pct"/>
            <w:gridSpan w:val="3"/>
            <w:vAlign w:val="center"/>
            <w:hideMark/>
          </w:tcPr>
          <w:p w:rsidR="004E35B8" w:rsidRDefault="004E35B8" w:rsidP="00853457">
            <w:pPr>
              <w:contextualSpacing/>
              <w:rPr>
                <w:sz w:val="24"/>
                <w:szCs w:val="24"/>
                <w:lang w:val="kk-KZ"/>
              </w:rPr>
            </w:pPr>
          </w:p>
        </w:tc>
      </w:tr>
      <w:tr w:rsidR="004E35B8"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rHeight w:val="367"/>
          <w:tblCellSpacing w:w="15" w:type="dxa"/>
        </w:trPr>
        <w:tc>
          <w:tcPr>
            <w:tcW w:w="757" w:type="pct"/>
            <w:gridSpan w:val="2"/>
            <w:vAlign w:val="center"/>
            <w:hideMark/>
          </w:tcPr>
          <w:p w:rsidR="004E35B8" w:rsidRDefault="004E35B8" w:rsidP="00853457">
            <w:pPr>
              <w:contextualSpacing/>
              <w:rPr>
                <w:sz w:val="24"/>
                <w:szCs w:val="24"/>
                <w:lang w:val="kk-KZ"/>
              </w:rPr>
            </w:pPr>
          </w:p>
          <w:p w:rsidR="004E35B8" w:rsidRDefault="004E35B8" w:rsidP="00853457">
            <w:pPr>
              <w:contextualSpacing/>
              <w:rPr>
                <w:sz w:val="24"/>
                <w:szCs w:val="24"/>
                <w:lang w:val="kk-KZ"/>
              </w:rPr>
            </w:pPr>
          </w:p>
          <w:p w:rsidR="004E35B8" w:rsidRDefault="004E35B8" w:rsidP="00853457">
            <w:pPr>
              <w:contextualSpacing/>
              <w:rPr>
                <w:sz w:val="24"/>
                <w:szCs w:val="24"/>
                <w:lang w:val="kk-KZ"/>
              </w:rPr>
            </w:pPr>
          </w:p>
          <w:p w:rsidR="004E35B8" w:rsidRDefault="004E35B8" w:rsidP="00853457">
            <w:pPr>
              <w:contextualSpacing/>
              <w:rPr>
                <w:sz w:val="24"/>
                <w:szCs w:val="24"/>
                <w:lang w:val="kk-KZ"/>
              </w:rPr>
            </w:pPr>
          </w:p>
        </w:tc>
        <w:tc>
          <w:tcPr>
            <w:tcW w:w="2248" w:type="pct"/>
            <w:vAlign w:val="center"/>
            <w:hideMark/>
          </w:tcPr>
          <w:p w:rsidR="004E35B8" w:rsidRPr="00A4491F" w:rsidRDefault="004E35B8" w:rsidP="00853457">
            <w:pPr>
              <w:contextualSpacing/>
              <w:rPr>
                <w:sz w:val="24"/>
                <w:szCs w:val="24"/>
              </w:rPr>
            </w:pPr>
          </w:p>
        </w:tc>
        <w:tc>
          <w:tcPr>
            <w:tcW w:w="1311" w:type="pct"/>
            <w:gridSpan w:val="3"/>
            <w:vAlign w:val="center"/>
            <w:hideMark/>
          </w:tcPr>
          <w:p w:rsidR="004E35B8" w:rsidRDefault="004E35B8" w:rsidP="00853457">
            <w:pPr>
              <w:contextualSpacing/>
              <w:rPr>
                <w:sz w:val="24"/>
                <w:szCs w:val="24"/>
                <w:lang w:val="kk-KZ"/>
              </w:rPr>
            </w:pPr>
          </w:p>
        </w:tc>
      </w:tr>
      <w:tr w:rsidR="004E35B8"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rHeight w:val="367"/>
          <w:tblCellSpacing w:w="15" w:type="dxa"/>
        </w:trPr>
        <w:tc>
          <w:tcPr>
            <w:tcW w:w="757" w:type="pct"/>
            <w:gridSpan w:val="2"/>
            <w:vAlign w:val="center"/>
            <w:hideMark/>
          </w:tcPr>
          <w:p w:rsidR="004E35B8" w:rsidRDefault="004E35B8" w:rsidP="00853457">
            <w:pPr>
              <w:contextualSpacing/>
              <w:rPr>
                <w:sz w:val="24"/>
                <w:szCs w:val="24"/>
                <w:lang w:val="kk-KZ"/>
              </w:rPr>
            </w:pPr>
          </w:p>
          <w:p w:rsidR="004E35B8" w:rsidRDefault="004E35B8" w:rsidP="00853457">
            <w:pPr>
              <w:contextualSpacing/>
              <w:rPr>
                <w:sz w:val="24"/>
                <w:szCs w:val="24"/>
                <w:lang w:val="kk-KZ"/>
              </w:rPr>
            </w:pPr>
          </w:p>
          <w:p w:rsidR="004E35B8" w:rsidRDefault="004E35B8" w:rsidP="00853457">
            <w:pPr>
              <w:contextualSpacing/>
              <w:rPr>
                <w:sz w:val="24"/>
                <w:szCs w:val="24"/>
                <w:lang w:val="kk-KZ"/>
              </w:rPr>
            </w:pPr>
          </w:p>
          <w:p w:rsidR="004E35B8" w:rsidRDefault="004E35B8" w:rsidP="00853457">
            <w:pPr>
              <w:contextualSpacing/>
              <w:rPr>
                <w:sz w:val="24"/>
                <w:szCs w:val="24"/>
                <w:lang w:val="kk-KZ"/>
              </w:rPr>
            </w:pPr>
          </w:p>
        </w:tc>
        <w:tc>
          <w:tcPr>
            <w:tcW w:w="2248" w:type="pct"/>
            <w:vAlign w:val="center"/>
            <w:hideMark/>
          </w:tcPr>
          <w:p w:rsidR="004E35B8" w:rsidRPr="00A4491F" w:rsidRDefault="004E35B8" w:rsidP="00853457">
            <w:pPr>
              <w:contextualSpacing/>
              <w:rPr>
                <w:sz w:val="24"/>
                <w:szCs w:val="24"/>
              </w:rPr>
            </w:pPr>
          </w:p>
        </w:tc>
        <w:tc>
          <w:tcPr>
            <w:tcW w:w="1311" w:type="pct"/>
            <w:gridSpan w:val="3"/>
            <w:vAlign w:val="center"/>
            <w:hideMark/>
          </w:tcPr>
          <w:p w:rsidR="004E35B8" w:rsidRDefault="004E35B8" w:rsidP="00853457">
            <w:pPr>
              <w:contextualSpacing/>
              <w:rPr>
                <w:sz w:val="24"/>
                <w:szCs w:val="24"/>
                <w:lang w:val="kk-KZ"/>
              </w:rPr>
            </w:pPr>
          </w:p>
        </w:tc>
      </w:tr>
      <w:tr w:rsidR="001E46E2" w:rsidRPr="00A4491F" w:rsidTr="00853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64" w:type="pct"/>
          <w:wAfter w:w="337" w:type="pct"/>
          <w:tblCellSpacing w:w="15" w:type="dxa"/>
        </w:trPr>
        <w:tc>
          <w:tcPr>
            <w:tcW w:w="3019" w:type="pct"/>
            <w:gridSpan w:val="3"/>
            <w:vAlign w:val="center"/>
          </w:tcPr>
          <w:p w:rsidR="001E46E2" w:rsidRPr="00A4491F" w:rsidRDefault="001E46E2" w:rsidP="00853457">
            <w:pPr>
              <w:contextualSpacing/>
              <w:rPr>
                <w:sz w:val="24"/>
                <w:szCs w:val="24"/>
              </w:rPr>
            </w:pPr>
          </w:p>
          <w:p w:rsidR="001E46E2" w:rsidRPr="00A4491F" w:rsidRDefault="001E46E2" w:rsidP="00853457">
            <w:pPr>
              <w:contextualSpacing/>
              <w:rPr>
                <w:sz w:val="24"/>
                <w:szCs w:val="24"/>
              </w:rPr>
            </w:pPr>
            <w:r w:rsidRPr="00A4491F">
              <w:rPr>
                <w:sz w:val="24"/>
                <w:szCs w:val="24"/>
              </w:rPr>
              <w:t>_____________________</w:t>
            </w:r>
            <w:r w:rsidRPr="00A4491F">
              <w:rPr>
                <w:sz w:val="24"/>
                <w:szCs w:val="24"/>
              </w:rPr>
              <w:br/>
              <w:t>Кандидаттың қолы/</w:t>
            </w:r>
            <w:r w:rsidRPr="00A4491F">
              <w:rPr>
                <w:sz w:val="24"/>
                <w:szCs w:val="24"/>
              </w:rPr>
              <w:br/>
              <w:t>Подпись кандидата</w:t>
            </w:r>
          </w:p>
        </w:tc>
        <w:tc>
          <w:tcPr>
            <w:tcW w:w="1311" w:type="pct"/>
            <w:gridSpan w:val="3"/>
            <w:vAlign w:val="center"/>
          </w:tcPr>
          <w:p w:rsidR="001E46E2" w:rsidRPr="00A4491F" w:rsidRDefault="001E46E2" w:rsidP="00853457">
            <w:pPr>
              <w:contextualSpacing/>
              <w:jc w:val="right"/>
              <w:rPr>
                <w:sz w:val="24"/>
                <w:szCs w:val="24"/>
              </w:rPr>
            </w:pPr>
          </w:p>
          <w:p w:rsidR="001E46E2" w:rsidRPr="00A4491F" w:rsidRDefault="001E46E2" w:rsidP="00853457">
            <w:pPr>
              <w:contextualSpacing/>
              <w:jc w:val="right"/>
              <w:rPr>
                <w:sz w:val="24"/>
                <w:szCs w:val="24"/>
              </w:rPr>
            </w:pPr>
            <w:r w:rsidRPr="00A4491F">
              <w:rPr>
                <w:sz w:val="24"/>
                <w:szCs w:val="24"/>
              </w:rPr>
              <w:t>_______________</w:t>
            </w:r>
            <w:r w:rsidRPr="00A4491F">
              <w:rPr>
                <w:sz w:val="24"/>
                <w:szCs w:val="24"/>
              </w:rPr>
              <w:br/>
              <w:t>күні/дата</w:t>
            </w:r>
          </w:p>
        </w:tc>
      </w:tr>
    </w:tbl>
    <w:p w:rsidR="00E95E16" w:rsidRPr="0076231E" w:rsidRDefault="00E95E16" w:rsidP="00E95E16">
      <w:pPr>
        <w:ind w:left="5954"/>
        <w:contextualSpacing/>
        <w:rPr>
          <w:b w:val="0"/>
          <w:i w:val="0"/>
          <w:color w:val="000000"/>
          <w:sz w:val="24"/>
          <w:szCs w:val="24"/>
          <w:lang w:val="kk-KZ"/>
        </w:rPr>
      </w:pPr>
    </w:p>
    <w:sectPr w:rsidR="00E95E16" w:rsidRPr="0076231E" w:rsidSect="00B16EE4">
      <w:headerReference w:type="default" r:id="rId9"/>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69" w:rsidRDefault="00715169" w:rsidP="000C58AF">
      <w:r>
        <w:separator/>
      </w:r>
    </w:p>
  </w:endnote>
  <w:endnote w:type="continuationSeparator" w:id="0">
    <w:p w:rsidR="00715169" w:rsidRDefault="00715169"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69" w:rsidRDefault="00715169" w:rsidP="000C58AF">
      <w:r>
        <w:separator/>
      </w:r>
    </w:p>
  </w:footnote>
  <w:footnote w:type="continuationSeparator" w:id="0">
    <w:p w:rsidR="00715169" w:rsidRDefault="00715169"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1E" w:rsidRDefault="0076703B">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01E" w:rsidRPr="005D701E" w:rsidRDefault="005D701E">
                          <w:pPr>
                            <w:rPr>
                              <w:b w:val="0"/>
                              <w:i w:val="0"/>
                              <w:color w:val="0C0000"/>
                              <w:sz w:val="14"/>
                            </w:rPr>
                          </w:pPr>
                          <w:r>
                            <w:rPr>
                              <w:b w:val="0"/>
                              <w:i w:val="0"/>
                              <w:color w:val="0C0000"/>
                              <w:sz w:val="14"/>
                            </w:rPr>
                            <w:t xml:space="preserve">04.07.2018 ЕСЭДО ГО (версия 7.22.1)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D701E" w:rsidRPr="005D701E" w:rsidRDefault="005D701E">
                    <w:pPr>
                      <w:rPr>
                        <w:b w:val="0"/>
                        <w:i w:val="0"/>
                        <w:color w:val="0C0000"/>
                        <w:sz w:val="14"/>
                      </w:rPr>
                    </w:pPr>
                    <w:r>
                      <w:rPr>
                        <w:b w:val="0"/>
                        <w:i w:val="0"/>
                        <w:color w:val="0C0000"/>
                        <w:sz w:val="14"/>
                      </w:rPr>
                      <w:t xml:space="preserve">04.07.2018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105F2"/>
    <w:rsid w:val="00010FAE"/>
    <w:rsid w:val="00011A25"/>
    <w:rsid w:val="00013087"/>
    <w:rsid w:val="0001517E"/>
    <w:rsid w:val="00016071"/>
    <w:rsid w:val="00017957"/>
    <w:rsid w:val="00022561"/>
    <w:rsid w:val="00030A06"/>
    <w:rsid w:val="00032651"/>
    <w:rsid w:val="0003444F"/>
    <w:rsid w:val="00037585"/>
    <w:rsid w:val="000408CA"/>
    <w:rsid w:val="00040FCA"/>
    <w:rsid w:val="00042401"/>
    <w:rsid w:val="00044128"/>
    <w:rsid w:val="00056B85"/>
    <w:rsid w:val="00056DAB"/>
    <w:rsid w:val="00060069"/>
    <w:rsid w:val="000633DF"/>
    <w:rsid w:val="00063456"/>
    <w:rsid w:val="00063CAC"/>
    <w:rsid w:val="00067154"/>
    <w:rsid w:val="00070A65"/>
    <w:rsid w:val="00071699"/>
    <w:rsid w:val="000811C9"/>
    <w:rsid w:val="0008240A"/>
    <w:rsid w:val="000836E7"/>
    <w:rsid w:val="000876C5"/>
    <w:rsid w:val="0009233E"/>
    <w:rsid w:val="00095F47"/>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399C"/>
    <w:rsid w:val="000E5727"/>
    <w:rsid w:val="000F265D"/>
    <w:rsid w:val="000F6C95"/>
    <w:rsid w:val="000F7101"/>
    <w:rsid w:val="001002AF"/>
    <w:rsid w:val="00104DF2"/>
    <w:rsid w:val="00105D9D"/>
    <w:rsid w:val="00105E70"/>
    <w:rsid w:val="00106B85"/>
    <w:rsid w:val="00107AF8"/>
    <w:rsid w:val="00113A26"/>
    <w:rsid w:val="00113F4E"/>
    <w:rsid w:val="00114836"/>
    <w:rsid w:val="00121CAF"/>
    <w:rsid w:val="00124C41"/>
    <w:rsid w:val="00125F3E"/>
    <w:rsid w:val="001311B4"/>
    <w:rsid w:val="00133157"/>
    <w:rsid w:val="00143312"/>
    <w:rsid w:val="00144934"/>
    <w:rsid w:val="00146A0E"/>
    <w:rsid w:val="00155FF1"/>
    <w:rsid w:val="00156269"/>
    <w:rsid w:val="00160B51"/>
    <w:rsid w:val="00165E47"/>
    <w:rsid w:val="00171075"/>
    <w:rsid w:val="00171134"/>
    <w:rsid w:val="00173247"/>
    <w:rsid w:val="0017413C"/>
    <w:rsid w:val="0017438D"/>
    <w:rsid w:val="00174B50"/>
    <w:rsid w:val="00175E0A"/>
    <w:rsid w:val="00176F1A"/>
    <w:rsid w:val="00177782"/>
    <w:rsid w:val="001805FF"/>
    <w:rsid w:val="00181C92"/>
    <w:rsid w:val="0018699D"/>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E46E2"/>
    <w:rsid w:val="001F7450"/>
    <w:rsid w:val="00204740"/>
    <w:rsid w:val="00204FD7"/>
    <w:rsid w:val="00207CC6"/>
    <w:rsid w:val="00211F43"/>
    <w:rsid w:val="00213806"/>
    <w:rsid w:val="00216429"/>
    <w:rsid w:val="00222186"/>
    <w:rsid w:val="002223A1"/>
    <w:rsid w:val="00232365"/>
    <w:rsid w:val="002332D4"/>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4BBE"/>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228F1"/>
    <w:rsid w:val="00325080"/>
    <w:rsid w:val="00326A03"/>
    <w:rsid w:val="00332EFD"/>
    <w:rsid w:val="0033523C"/>
    <w:rsid w:val="003404F8"/>
    <w:rsid w:val="00341B2F"/>
    <w:rsid w:val="00345C6E"/>
    <w:rsid w:val="00346C34"/>
    <w:rsid w:val="00351713"/>
    <w:rsid w:val="00353592"/>
    <w:rsid w:val="003545A2"/>
    <w:rsid w:val="00354930"/>
    <w:rsid w:val="0035692D"/>
    <w:rsid w:val="00362445"/>
    <w:rsid w:val="00362678"/>
    <w:rsid w:val="003804F6"/>
    <w:rsid w:val="00385542"/>
    <w:rsid w:val="00387048"/>
    <w:rsid w:val="003A557C"/>
    <w:rsid w:val="003A5DAA"/>
    <w:rsid w:val="003B1634"/>
    <w:rsid w:val="003B398B"/>
    <w:rsid w:val="003B4A60"/>
    <w:rsid w:val="003B7CC5"/>
    <w:rsid w:val="003C0386"/>
    <w:rsid w:val="003C2A99"/>
    <w:rsid w:val="003C3253"/>
    <w:rsid w:val="003C3483"/>
    <w:rsid w:val="003C36CB"/>
    <w:rsid w:val="003C3D77"/>
    <w:rsid w:val="003C422B"/>
    <w:rsid w:val="003C56A4"/>
    <w:rsid w:val="003C6C27"/>
    <w:rsid w:val="003D1993"/>
    <w:rsid w:val="003F73D3"/>
    <w:rsid w:val="0040148E"/>
    <w:rsid w:val="0040233D"/>
    <w:rsid w:val="004026E5"/>
    <w:rsid w:val="004055B0"/>
    <w:rsid w:val="00405988"/>
    <w:rsid w:val="004118E6"/>
    <w:rsid w:val="00413200"/>
    <w:rsid w:val="004148B8"/>
    <w:rsid w:val="00415BFC"/>
    <w:rsid w:val="00417B11"/>
    <w:rsid w:val="0042343C"/>
    <w:rsid w:val="00433181"/>
    <w:rsid w:val="00434D44"/>
    <w:rsid w:val="004411A4"/>
    <w:rsid w:val="00443AC3"/>
    <w:rsid w:val="00445D85"/>
    <w:rsid w:val="00456984"/>
    <w:rsid w:val="00463524"/>
    <w:rsid w:val="00464589"/>
    <w:rsid w:val="004652CE"/>
    <w:rsid w:val="00471BD5"/>
    <w:rsid w:val="00472E30"/>
    <w:rsid w:val="00475A00"/>
    <w:rsid w:val="004777A3"/>
    <w:rsid w:val="00482F2A"/>
    <w:rsid w:val="004906D7"/>
    <w:rsid w:val="004923E3"/>
    <w:rsid w:val="004931F6"/>
    <w:rsid w:val="004941DD"/>
    <w:rsid w:val="004973A2"/>
    <w:rsid w:val="00497A69"/>
    <w:rsid w:val="004A5A68"/>
    <w:rsid w:val="004A5C07"/>
    <w:rsid w:val="004A7F0A"/>
    <w:rsid w:val="004B0033"/>
    <w:rsid w:val="004B0929"/>
    <w:rsid w:val="004B26B6"/>
    <w:rsid w:val="004B492C"/>
    <w:rsid w:val="004B5FB7"/>
    <w:rsid w:val="004C0D83"/>
    <w:rsid w:val="004C2B0F"/>
    <w:rsid w:val="004C32DB"/>
    <w:rsid w:val="004C58A4"/>
    <w:rsid w:val="004D4838"/>
    <w:rsid w:val="004E00D7"/>
    <w:rsid w:val="004E35B8"/>
    <w:rsid w:val="004E5AC6"/>
    <w:rsid w:val="004E7B07"/>
    <w:rsid w:val="004F4F02"/>
    <w:rsid w:val="004F5434"/>
    <w:rsid w:val="0050081E"/>
    <w:rsid w:val="005026DF"/>
    <w:rsid w:val="00505647"/>
    <w:rsid w:val="00515A03"/>
    <w:rsid w:val="00517D33"/>
    <w:rsid w:val="00517F33"/>
    <w:rsid w:val="00523362"/>
    <w:rsid w:val="0052382B"/>
    <w:rsid w:val="00524922"/>
    <w:rsid w:val="005342EF"/>
    <w:rsid w:val="005371A6"/>
    <w:rsid w:val="0054283F"/>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8688F"/>
    <w:rsid w:val="00591E57"/>
    <w:rsid w:val="0059236C"/>
    <w:rsid w:val="0059308E"/>
    <w:rsid w:val="00596650"/>
    <w:rsid w:val="005975FE"/>
    <w:rsid w:val="005A43DF"/>
    <w:rsid w:val="005A61A6"/>
    <w:rsid w:val="005A6E68"/>
    <w:rsid w:val="005B55A1"/>
    <w:rsid w:val="005B578D"/>
    <w:rsid w:val="005C1DF0"/>
    <w:rsid w:val="005C4426"/>
    <w:rsid w:val="005C4EA1"/>
    <w:rsid w:val="005D35C2"/>
    <w:rsid w:val="005D4FBE"/>
    <w:rsid w:val="005D6376"/>
    <w:rsid w:val="005D701E"/>
    <w:rsid w:val="005E0724"/>
    <w:rsid w:val="005E777C"/>
    <w:rsid w:val="005F0D0A"/>
    <w:rsid w:val="005F1D7E"/>
    <w:rsid w:val="005F4EE3"/>
    <w:rsid w:val="006005C1"/>
    <w:rsid w:val="00604C09"/>
    <w:rsid w:val="006055A1"/>
    <w:rsid w:val="00606321"/>
    <w:rsid w:val="00610095"/>
    <w:rsid w:val="00614C0A"/>
    <w:rsid w:val="00615DDA"/>
    <w:rsid w:val="006175AA"/>
    <w:rsid w:val="00620638"/>
    <w:rsid w:val="006211E5"/>
    <w:rsid w:val="00622DD2"/>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401A"/>
    <w:rsid w:val="006758A8"/>
    <w:rsid w:val="0068195A"/>
    <w:rsid w:val="00687031"/>
    <w:rsid w:val="00691FE6"/>
    <w:rsid w:val="0069344D"/>
    <w:rsid w:val="00693880"/>
    <w:rsid w:val="006A0A7C"/>
    <w:rsid w:val="006A1AEC"/>
    <w:rsid w:val="006A51F7"/>
    <w:rsid w:val="006A5B73"/>
    <w:rsid w:val="006A7386"/>
    <w:rsid w:val="006A7A62"/>
    <w:rsid w:val="006B0270"/>
    <w:rsid w:val="006B0963"/>
    <w:rsid w:val="006B10A0"/>
    <w:rsid w:val="006B1A30"/>
    <w:rsid w:val="006B2BE5"/>
    <w:rsid w:val="006B7C19"/>
    <w:rsid w:val="006C1258"/>
    <w:rsid w:val="006C14A6"/>
    <w:rsid w:val="006C1859"/>
    <w:rsid w:val="006C1B41"/>
    <w:rsid w:val="006C35F0"/>
    <w:rsid w:val="006C3CC1"/>
    <w:rsid w:val="006C4136"/>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08"/>
    <w:rsid w:val="006F44E5"/>
    <w:rsid w:val="006F5FD4"/>
    <w:rsid w:val="00701F4B"/>
    <w:rsid w:val="00707BDA"/>
    <w:rsid w:val="0071108E"/>
    <w:rsid w:val="007116BC"/>
    <w:rsid w:val="007126B7"/>
    <w:rsid w:val="007128AB"/>
    <w:rsid w:val="00713B27"/>
    <w:rsid w:val="00713D58"/>
    <w:rsid w:val="007146B0"/>
    <w:rsid w:val="00714A11"/>
    <w:rsid w:val="00715169"/>
    <w:rsid w:val="00715B37"/>
    <w:rsid w:val="00715D54"/>
    <w:rsid w:val="00716141"/>
    <w:rsid w:val="00717D3B"/>
    <w:rsid w:val="00726A78"/>
    <w:rsid w:val="00730406"/>
    <w:rsid w:val="00731D32"/>
    <w:rsid w:val="00737F1F"/>
    <w:rsid w:val="00740140"/>
    <w:rsid w:val="007516FC"/>
    <w:rsid w:val="007523ED"/>
    <w:rsid w:val="0075318E"/>
    <w:rsid w:val="0076231E"/>
    <w:rsid w:val="007669A8"/>
    <w:rsid w:val="0076703B"/>
    <w:rsid w:val="007671BB"/>
    <w:rsid w:val="00767376"/>
    <w:rsid w:val="007679F2"/>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A5FF9"/>
    <w:rsid w:val="007B19DF"/>
    <w:rsid w:val="007B3A73"/>
    <w:rsid w:val="007B4A18"/>
    <w:rsid w:val="007B6A64"/>
    <w:rsid w:val="007C26C8"/>
    <w:rsid w:val="007C2E60"/>
    <w:rsid w:val="007C6582"/>
    <w:rsid w:val="007C7D0D"/>
    <w:rsid w:val="007D4016"/>
    <w:rsid w:val="007D5358"/>
    <w:rsid w:val="007E11F5"/>
    <w:rsid w:val="007E1C31"/>
    <w:rsid w:val="007E4465"/>
    <w:rsid w:val="007E633D"/>
    <w:rsid w:val="007F11E7"/>
    <w:rsid w:val="007F13A1"/>
    <w:rsid w:val="007F4F10"/>
    <w:rsid w:val="007F7AAB"/>
    <w:rsid w:val="007F7DE0"/>
    <w:rsid w:val="0080097E"/>
    <w:rsid w:val="008048CA"/>
    <w:rsid w:val="00805A2A"/>
    <w:rsid w:val="00806910"/>
    <w:rsid w:val="008079C8"/>
    <w:rsid w:val="008179C7"/>
    <w:rsid w:val="00823921"/>
    <w:rsid w:val="00823D02"/>
    <w:rsid w:val="0083200A"/>
    <w:rsid w:val="00833EB0"/>
    <w:rsid w:val="00837D69"/>
    <w:rsid w:val="00841EBD"/>
    <w:rsid w:val="00843520"/>
    <w:rsid w:val="00850A76"/>
    <w:rsid w:val="00851757"/>
    <w:rsid w:val="00852B71"/>
    <w:rsid w:val="00855C9E"/>
    <w:rsid w:val="00857547"/>
    <w:rsid w:val="008578BB"/>
    <w:rsid w:val="0086010E"/>
    <w:rsid w:val="00863893"/>
    <w:rsid w:val="0086567C"/>
    <w:rsid w:val="008703BE"/>
    <w:rsid w:val="008735DD"/>
    <w:rsid w:val="00881955"/>
    <w:rsid w:val="0088382E"/>
    <w:rsid w:val="008845CB"/>
    <w:rsid w:val="00890226"/>
    <w:rsid w:val="0089033F"/>
    <w:rsid w:val="00892604"/>
    <w:rsid w:val="00893AE4"/>
    <w:rsid w:val="00897D42"/>
    <w:rsid w:val="008A2F54"/>
    <w:rsid w:val="008A47DC"/>
    <w:rsid w:val="008A5ED0"/>
    <w:rsid w:val="008B066C"/>
    <w:rsid w:val="008B5126"/>
    <w:rsid w:val="008B7263"/>
    <w:rsid w:val="008C69ED"/>
    <w:rsid w:val="008C71BA"/>
    <w:rsid w:val="008D1C1E"/>
    <w:rsid w:val="008D3672"/>
    <w:rsid w:val="008E1184"/>
    <w:rsid w:val="008E6D2A"/>
    <w:rsid w:val="008F3627"/>
    <w:rsid w:val="008F39AA"/>
    <w:rsid w:val="008F4086"/>
    <w:rsid w:val="00900F93"/>
    <w:rsid w:val="00901808"/>
    <w:rsid w:val="00902962"/>
    <w:rsid w:val="00904818"/>
    <w:rsid w:val="00907A2C"/>
    <w:rsid w:val="00910DFC"/>
    <w:rsid w:val="00913660"/>
    <w:rsid w:val="009153C8"/>
    <w:rsid w:val="00916C2F"/>
    <w:rsid w:val="00923916"/>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065C"/>
    <w:rsid w:val="009A1233"/>
    <w:rsid w:val="009A1BC1"/>
    <w:rsid w:val="009A2C24"/>
    <w:rsid w:val="009A4C0F"/>
    <w:rsid w:val="009A6B8E"/>
    <w:rsid w:val="009A6F37"/>
    <w:rsid w:val="009A7EB9"/>
    <w:rsid w:val="009B5700"/>
    <w:rsid w:val="009B63CE"/>
    <w:rsid w:val="009B6A50"/>
    <w:rsid w:val="009C2451"/>
    <w:rsid w:val="009C5936"/>
    <w:rsid w:val="009D00F8"/>
    <w:rsid w:val="009D0AA8"/>
    <w:rsid w:val="009D39EF"/>
    <w:rsid w:val="009D4402"/>
    <w:rsid w:val="009E09A5"/>
    <w:rsid w:val="009E1D42"/>
    <w:rsid w:val="009E5682"/>
    <w:rsid w:val="009F396F"/>
    <w:rsid w:val="009F5ACA"/>
    <w:rsid w:val="00A04244"/>
    <w:rsid w:val="00A05277"/>
    <w:rsid w:val="00A07768"/>
    <w:rsid w:val="00A12ED5"/>
    <w:rsid w:val="00A134AB"/>
    <w:rsid w:val="00A13C6A"/>
    <w:rsid w:val="00A164AF"/>
    <w:rsid w:val="00A17D56"/>
    <w:rsid w:val="00A21F34"/>
    <w:rsid w:val="00A22441"/>
    <w:rsid w:val="00A225E6"/>
    <w:rsid w:val="00A2512C"/>
    <w:rsid w:val="00A25584"/>
    <w:rsid w:val="00A30BD2"/>
    <w:rsid w:val="00A358F1"/>
    <w:rsid w:val="00A36ECA"/>
    <w:rsid w:val="00A40A22"/>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1266"/>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55AF"/>
    <w:rsid w:val="00AC7C68"/>
    <w:rsid w:val="00AE0994"/>
    <w:rsid w:val="00AE594E"/>
    <w:rsid w:val="00AE5EB0"/>
    <w:rsid w:val="00AE6741"/>
    <w:rsid w:val="00AF362D"/>
    <w:rsid w:val="00AF387B"/>
    <w:rsid w:val="00AF7308"/>
    <w:rsid w:val="00B02388"/>
    <w:rsid w:val="00B030AE"/>
    <w:rsid w:val="00B10C9F"/>
    <w:rsid w:val="00B11AFD"/>
    <w:rsid w:val="00B13CDA"/>
    <w:rsid w:val="00B1490C"/>
    <w:rsid w:val="00B16EE4"/>
    <w:rsid w:val="00B20BD8"/>
    <w:rsid w:val="00B235E1"/>
    <w:rsid w:val="00B23DCC"/>
    <w:rsid w:val="00B26BE6"/>
    <w:rsid w:val="00B306C4"/>
    <w:rsid w:val="00B311C8"/>
    <w:rsid w:val="00B31531"/>
    <w:rsid w:val="00B33A91"/>
    <w:rsid w:val="00B478DF"/>
    <w:rsid w:val="00B5000B"/>
    <w:rsid w:val="00B52720"/>
    <w:rsid w:val="00B52ED5"/>
    <w:rsid w:val="00B5755D"/>
    <w:rsid w:val="00B60799"/>
    <w:rsid w:val="00B615C9"/>
    <w:rsid w:val="00B643E2"/>
    <w:rsid w:val="00B66A2E"/>
    <w:rsid w:val="00B702E0"/>
    <w:rsid w:val="00B70404"/>
    <w:rsid w:val="00B7178A"/>
    <w:rsid w:val="00B7193E"/>
    <w:rsid w:val="00B71E21"/>
    <w:rsid w:val="00B72D8A"/>
    <w:rsid w:val="00B825C7"/>
    <w:rsid w:val="00B82B80"/>
    <w:rsid w:val="00B907FC"/>
    <w:rsid w:val="00B915F6"/>
    <w:rsid w:val="00BA022B"/>
    <w:rsid w:val="00BA2164"/>
    <w:rsid w:val="00BA4812"/>
    <w:rsid w:val="00BA4AB3"/>
    <w:rsid w:val="00BB3FBE"/>
    <w:rsid w:val="00BB502E"/>
    <w:rsid w:val="00BB598A"/>
    <w:rsid w:val="00BB669F"/>
    <w:rsid w:val="00BB7047"/>
    <w:rsid w:val="00BC20DF"/>
    <w:rsid w:val="00BC6C11"/>
    <w:rsid w:val="00BD466B"/>
    <w:rsid w:val="00BD5196"/>
    <w:rsid w:val="00BD5854"/>
    <w:rsid w:val="00BE4B30"/>
    <w:rsid w:val="00BF6522"/>
    <w:rsid w:val="00C04373"/>
    <w:rsid w:val="00C068A1"/>
    <w:rsid w:val="00C07776"/>
    <w:rsid w:val="00C07F79"/>
    <w:rsid w:val="00C1016A"/>
    <w:rsid w:val="00C21CA8"/>
    <w:rsid w:val="00C22425"/>
    <w:rsid w:val="00C23CE0"/>
    <w:rsid w:val="00C31E31"/>
    <w:rsid w:val="00C3286A"/>
    <w:rsid w:val="00C342A0"/>
    <w:rsid w:val="00C34550"/>
    <w:rsid w:val="00C35E0C"/>
    <w:rsid w:val="00C3726D"/>
    <w:rsid w:val="00C45B38"/>
    <w:rsid w:val="00C53586"/>
    <w:rsid w:val="00C575A2"/>
    <w:rsid w:val="00C60A7C"/>
    <w:rsid w:val="00C66283"/>
    <w:rsid w:val="00C70159"/>
    <w:rsid w:val="00C73A6C"/>
    <w:rsid w:val="00C759B1"/>
    <w:rsid w:val="00C76702"/>
    <w:rsid w:val="00C77E15"/>
    <w:rsid w:val="00C82D57"/>
    <w:rsid w:val="00C83084"/>
    <w:rsid w:val="00C83CAB"/>
    <w:rsid w:val="00C92607"/>
    <w:rsid w:val="00C93939"/>
    <w:rsid w:val="00C93D5E"/>
    <w:rsid w:val="00C967AF"/>
    <w:rsid w:val="00CA01B9"/>
    <w:rsid w:val="00CA131A"/>
    <w:rsid w:val="00CA1F02"/>
    <w:rsid w:val="00CA78AB"/>
    <w:rsid w:val="00CB04EB"/>
    <w:rsid w:val="00CB1532"/>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26FA"/>
    <w:rsid w:val="00CF75AD"/>
    <w:rsid w:val="00D01FD9"/>
    <w:rsid w:val="00D02149"/>
    <w:rsid w:val="00D02BBE"/>
    <w:rsid w:val="00D03A9A"/>
    <w:rsid w:val="00D04EB0"/>
    <w:rsid w:val="00D0541C"/>
    <w:rsid w:val="00D054A0"/>
    <w:rsid w:val="00D068AD"/>
    <w:rsid w:val="00D1022C"/>
    <w:rsid w:val="00D1119C"/>
    <w:rsid w:val="00D1599A"/>
    <w:rsid w:val="00D21EBD"/>
    <w:rsid w:val="00D24E1B"/>
    <w:rsid w:val="00D3076C"/>
    <w:rsid w:val="00D3559F"/>
    <w:rsid w:val="00D360C8"/>
    <w:rsid w:val="00D379A1"/>
    <w:rsid w:val="00D40084"/>
    <w:rsid w:val="00D423C8"/>
    <w:rsid w:val="00D46688"/>
    <w:rsid w:val="00D516A9"/>
    <w:rsid w:val="00D55C27"/>
    <w:rsid w:val="00D569C3"/>
    <w:rsid w:val="00D57283"/>
    <w:rsid w:val="00D6282C"/>
    <w:rsid w:val="00D62EA6"/>
    <w:rsid w:val="00D66602"/>
    <w:rsid w:val="00D70DD8"/>
    <w:rsid w:val="00D71835"/>
    <w:rsid w:val="00D72B90"/>
    <w:rsid w:val="00D82896"/>
    <w:rsid w:val="00D843C6"/>
    <w:rsid w:val="00D8458A"/>
    <w:rsid w:val="00D85038"/>
    <w:rsid w:val="00D854FC"/>
    <w:rsid w:val="00D91A00"/>
    <w:rsid w:val="00D924B0"/>
    <w:rsid w:val="00D94C23"/>
    <w:rsid w:val="00D95A36"/>
    <w:rsid w:val="00DA15AA"/>
    <w:rsid w:val="00DA2AAF"/>
    <w:rsid w:val="00DA332A"/>
    <w:rsid w:val="00DA5D4B"/>
    <w:rsid w:val="00DA636E"/>
    <w:rsid w:val="00DA7B4D"/>
    <w:rsid w:val="00DB1AA7"/>
    <w:rsid w:val="00DB7077"/>
    <w:rsid w:val="00DC1F35"/>
    <w:rsid w:val="00DC6141"/>
    <w:rsid w:val="00DD303B"/>
    <w:rsid w:val="00DD330B"/>
    <w:rsid w:val="00DD5E72"/>
    <w:rsid w:val="00DD77A1"/>
    <w:rsid w:val="00DE59BE"/>
    <w:rsid w:val="00DE616F"/>
    <w:rsid w:val="00DE714F"/>
    <w:rsid w:val="00DF52B9"/>
    <w:rsid w:val="00DF6FB1"/>
    <w:rsid w:val="00DF71A6"/>
    <w:rsid w:val="00E11A46"/>
    <w:rsid w:val="00E1641E"/>
    <w:rsid w:val="00E165E5"/>
    <w:rsid w:val="00E170C9"/>
    <w:rsid w:val="00E17544"/>
    <w:rsid w:val="00E179BA"/>
    <w:rsid w:val="00E219F0"/>
    <w:rsid w:val="00E21E7C"/>
    <w:rsid w:val="00E230A2"/>
    <w:rsid w:val="00E26669"/>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32F5"/>
    <w:rsid w:val="00E93C02"/>
    <w:rsid w:val="00E94E7F"/>
    <w:rsid w:val="00E95E16"/>
    <w:rsid w:val="00E96B01"/>
    <w:rsid w:val="00E97AA6"/>
    <w:rsid w:val="00EA0429"/>
    <w:rsid w:val="00EA088C"/>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F055D"/>
    <w:rsid w:val="00EF29A3"/>
    <w:rsid w:val="00F00142"/>
    <w:rsid w:val="00F00F4F"/>
    <w:rsid w:val="00F01C1D"/>
    <w:rsid w:val="00F022F0"/>
    <w:rsid w:val="00F058EC"/>
    <w:rsid w:val="00F169F3"/>
    <w:rsid w:val="00F25638"/>
    <w:rsid w:val="00F305DC"/>
    <w:rsid w:val="00F30D63"/>
    <w:rsid w:val="00F31880"/>
    <w:rsid w:val="00F327B4"/>
    <w:rsid w:val="00F337D9"/>
    <w:rsid w:val="00F36956"/>
    <w:rsid w:val="00F37015"/>
    <w:rsid w:val="00F4521D"/>
    <w:rsid w:val="00F45F63"/>
    <w:rsid w:val="00F4672B"/>
    <w:rsid w:val="00F54A03"/>
    <w:rsid w:val="00F56B04"/>
    <w:rsid w:val="00F60861"/>
    <w:rsid w:val="00F6293D"/>
    <w:rsid w:val="00F6418F"/>
    <w:rsid w:val="00F64752"/>
    <w:rsid w:val="00F71592"/>
    <w:rsid w:val="00F72B44"/>
    <w:rsid w:val="00F74227"/>
    <w:rsid w:val="00F828BF"/>
    <w:rsid w:val="00F82C47"/>
    <w:rsid w:val="00F84D77"/>
    <w:rsid w:val="00F85772"/>
    <w:rsid w:val="00F85E6F"/>
    <w:rsid w:val="00F91192"/>
    <w:rsid w:val="00F93DC3"/>
    <w:rsid w:val="00F95D71"/>
    <w:rsid w:val="00F96D98"/>
    <w:rsid w:val="00FA3302"/>
    <w:rsid w:val="00FA4106"/>
    <w:rsid w:val="00FA5285"/>
    <w:rsid w:val="00FB1986"/>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F01EB"/>
    <w:rsid w:val="00FF089A"/>
    <w:rsid w:val="00FF2EA7"/>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CA78A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CA78AB"/>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CA78A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CA78AB"/>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2018-06-12T09:16:00Z</cp:lastPrinted>
  <dcterms:created xsi:type="dcterms:W3CDTF">2018-07-04T02:58:00Z</dcterms:created>
  <dcterms:modified xsi:type="dcterms:W3CDTF">2018-07-04T02:58:00Z</dcterms:modified>
</cp:coreProperties>
</file>