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0435D4" w:rsidTr="000435D4">
        <w:tc>
          <w:tcPr>
            <w:tcW w:w="9855" w:type="dxa"/>
            <w:shd w:val="clear" w:color="auto" w:fill="auto"/>
          </w:tcPr>
          <w:p w:rsidR="000435D4" w:rsidRPr="000435D4" w:rsidRDefault="000435D4" w:rsidP="007E4C8F">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МКД-05-01-16/27857   от: 03.10.2016</w:t>
            </w:r>
          </w:p>
        </w:tc>
      </w:tr>
    </w:tbl>
    <w:p w:rsidR="00DB3B9F" w:rsidRDefault="007E4C8F" w:rsidP="007E4C8F">
      <w:pPr>
        <w:pStyle w:val="3"/>
        <w:rPr>
          <w:rFonts w:ascii="Times New Roman" w:eastAsia="Times New Roman" w:hAnsi="Times New Roman" w:cs="Times New Roman"/>
          <w:bCs w:val="0"/>
          <w:i w:val="0"/>
          <w:iCs w:val="0"/>
          <w:color w:val="auto"/>
          <w:lang w:val="kk-KZ"/>
        </w:rPr>
      </w:pPr>
      <w:r w:rsidRPr="00202C94">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қызметкерлері арасында</w:t>
      </w:r>
      <w:r w:rsidR="006739F2" w:rsidRPr="00202C94">
        <w:rPr>
          <w:rFonts w:ascii="Times New Roman" w:eastAsia="Times New Roman" w:hAnsi="Times New Roman" w:cs="Times New Roman"/>
          <w:bCs w:val="0"/>
          <w:i w:val="0"/>
          <w:iCs w:val="0"/>
          <w:color w:val="auto"/>
          <w:lang w:val="kk-KZ"/>
        </w:rPr>
        <w:t xml:space="preserve"> «Б» корпусының бос және уақытша бос мемлекеттік әкімшілік лауазымына орналасу </w:t>
      </w:r>
      <w:r w:rsidR="008656AA" w:rsidRPr="00202C94">
        <w:rPr>
          <w:rFonts w:ascii="Times New Roman" w:eastAsia="Times New Roman" w:hAnsi="Times New Roman" w:cs="Times New Roman"/>
          <w:bCs w:val="0"/>
          <w:i w:val="0"/>
          <w:iCs w:val="0"/>
          <w:color w:val="auto"/>
          <w:lang w:val="kk-KZ"/>
        </w:rPr>
        <w:t xml:space="preserve">үшін </w:t>
      </w:r>
      <w:r w:rsidR="00DB3B9F" w:rsidRPr="00202C94">
        <w:rPr>
          <w:rFonts w:ascii="Times New Roman" w:eastAsia="Times New Roman" w:hAnsi="Times New Roman" w:cs="Times New Roman"/>
          <w:bCs w:val="0"/>
          <w:i w:val="0"/>
          <w:iCs w:val="0"/>
          <w:color w:val="auto"/>
          <w:lang w:val="kk-KZ"/>
        </w:rPr>
        <w:t>ішкі конкурс</w:t>
      </w:r>
    </w:p>
    <w:p w:rsidR="003D62DC" w:rsidRPr="000435D4" w:rsidRDefault="003D62DC" w:rsidP="00DE08DD">
      <w:pPr>
        <w:jc w:val="both"/>
        <w:rPr>
          <w:i w:val="0"/>
          <w:sz w:val="24"/>
          <w:szCs w:val="24"/>
          <w:lang w:val="kk-KZ"/>
        </w:rPr>
      </w:pPr>
    </w:p>
    <w:p w:rsidR="00CC4E99" w:rsidRPr="000435D4" w:rsidRDefault="00155866" w:rsidP="002934B4">
      <w:pPr>
        <w:rPr>
          <w:i w:val="0"/>
          <w:sz w:val="24"/>
          <w:szCs w:val="24"/>
          <w:lang w:val="kk-KZ"/>
        </w:rPr>
      </w:pPr>
      <w:r w:rsidRPr="00202C94">
        <w:rPr>
          <w:i w:val="0"/>
          <w:sz w:val="24"/>
          <w:szCs w:val="24"/>
          <w:lang w:val="kk-KZ"/>
        </w:rPr>
        <w:t>К</w:t>
      </w:r>
      <w:r w:rsidR="00CC4E99" w:rsidRPr="00202C94">
        <w:rPr>
          <w:i w:val="0"/>
          <w:sz w:val="24"/>
          <w:szCs w:val="24"/>
          <w:lang w:val="kk-KZ"/>
        </w:rPr>
        <w:t>онкурсқа қатысушыларға  қойылатын  жалпы біліктілік талаптары</w:t>
      </w:r>
      <w:r w:rsidRPr="00202C94">
        <w:rPr>
          <w:i w:val="0"/>
          <w:sz w:val="24"/>
          <w:szCs w:val="24"/>
          <w:lang w:val="kk-KZ"/>
        </w:rPr>
        <w:t>:</w:t>
      </w:r>
    </w:p>
    <w:p w:rsidR="00DE08DD" w:rsidRPr="000435D4" w:rsidRDefault="00DE08DD" w:rsidP="002934B4">
      <w:pPr>
        <w:rPr>
          <w:i w:val="0"/>
          <w:sz w:val="24"/>
          <w:szCs w:val="24"/>
          <w:lang w:val="kk-KZ"/>
        </w:rPr>
      </w:pPr>
    </w:p>
    <w:p w:rsidR="00DE08DD" w:rsidRPr="00202C94" w:rsidRDefault="00DE08DD" w:rsidP="00DE08DD">
      <w:pPr>
        <w:shd w:val="clear" w:color="auto" w:fill="FFFFFF"/>
        <w:ind w:firstLine="851"/>
        <w:jc w:val="both"/>
        <w:rPr>
          <w:b w:val="0"/>
          <w:i w:val="0"/>
          <w:sz w:val="24"/>
          <w:szCs w:val="24"/>
          <w:lang w:val="kk-KZ"/>
        </w:rPr>
      </w:pPr>
      <w:r w:rsidRPr="000435D4">
        <w:rPr>
          <w:i w:val="0"/>
          <w:sz w:val="24"/>
          <w:szCs w:val="24"/>
          <w:lang w:val="kk-KZ"/>
        </w:rPr>
        <w:t>C-R-2</w:t>
      </w:r>
      <w:r w:rsidRPr="00DE08DD">
        <w:rPr>
          <w:i w:val="0"/>
          <w:color w:val="000000" w:themeColor="text1"/>
          <w:spacing w:val="2"/>
          <w:sz w:val="24"/>
          <w:szCs w:val="24"/>
          <w:lang w:val="kk-KZ"/>
        </w:rPr>
        <w:t xml:space="preserve"> </w:t>
      </w:r>
      <w:r w:rsidRPr="00202C94">
        <w:rPr>
          <w:i w:val="0"/>
          <w:color w:val="000000" w:themeColor="text1"/>
          <w:spacing w:val="2"/>
          <w:sz w:val="24"/>
          <w:szCs w:val="24"/>
          <w:lang w:val="kk-KZ"/>
        </w:rPr>
        <w:t>санаты үшін:</w:t>
      </w:r>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E08DD" w:rsidRPr="00DE08DD" w:rsidRDefault="00DE08DD" w:rsidP="00DE08DD">
      <w:pPr>
        <w:ind w:right="-13"/>
        <w:jc w:val="both"/>
        <w:rPr>
          <w:b w:val="0"/>
          <w:i w:val="0"/>
          <w:sz w:val="24"/>
          <w:szCs w:val="24"/>
          <w:lang w:val="kk-KZ"/>
        </w:rPr>
      </w:pPr>
      <w:r w:rsidRPr="00DE08DD">
        <w:rPr>
          <w:b w:val="0"/>
          <w:i w:val="0"/>
          <w:color w:val="000000"/>
          <w:sz w:val="24"/>
          <w:szCs w:val="24"/>
          <w:lang w:val="kk-KZ"/>
        </w:rPr>
        <w:t>Жұмыс тәжірибесі келесі талаптардың біріне сәйкес болуы тиіс:</w:t>
      </w:r>
    </w:p>
    <w:p w:rsidR="00DE08DD" w:rsidRPr="00DE08DD" w:rsidRDefault="00DE08DD" w:rsidP="00DE08DD">
      <w:pPr>
        <w:ind w:right="-13"/>
        <w:jc w:val="both"/>
        <w:rPr>
          <w:b w:val="0"/>
          <w:i w:val="0"/>
          <w:sz w:val="24"/>
          <w:szCs w:val="24"/>
          <w:lang w:val="kk-KZ"/>
        </w:rPr>
      </w:pPr>
      <w:r w:rsidRPr="00DE08DD">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0" w:name="z158"/>
      <w:bookmarkEnd w:id="0"/>
    </w:p>
    <w:p w:rsidR="00DE08DD" w:rsidRPr="00DE08DD" w:rsidRDefault="00DE08DD" w:rsidP="00DE08DD">
      <w:pPr>
        <w:ind w:right="-13"/>
        <w:jc w:val="both"/>
        <w:rPr>
          <w:b w:val="0"/>
          <w:i w:val="0"/>
          <w:sz w:val="24"/>
          <w:szCs w:val="24"/>
          <w:lang w:val="kk-KZ"/>
        </w:rPr>
      </w:pPr>
      <w:r w:rsidRPr="00DE08DD">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59"/>
      <w:bookmarkEnd w:id="1"/>
    </w:p>
    <w:p w:rsidR="00DE08DD" w:rsidRPr="00DE08DD" w:rsidRDefault="00DE08DD" w:rsidP="00DE08DD">
      <w:pPr>
        <w:ind w:right="-13"/>
        <w:jc w:val="left"/>
        <w:rPr>
          <w:b w:val="0"/>
          <w:i w:val="0"/>
          <w:sz w:val="24"/>
          <w:szCs w:val="24"/>
          <w:lang w:val="kk-KZ"/>
        </w:rPr>
      </w:pPr>
      <w:r w:rsidRPr="00DE08DD">
        <w:rPr>
          <w:b w:val="0"/>
          <w:i w:val="0"/>
          <w:sz w:val="24"/>
          <w:szCs w:val="24"/>
          <w:lang w:val="kk-KZ"/>
        </w:rPr>
        <w:t>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DE08DD">
        <w:rPr>
          <w:b w:val="0"/>
          <w:i w:val="0"/>
          <w:sz w:val="24"/>
          <w:szCs w:val="24"/>
          <w:lang w:val="kk-KZ"/>
        </w:rPr>
        <w:br/>
      </w:r>
      <w:bookmarkStart w:id="2" w:name="z160"/>
      <w:bookmarkStart w:id="3" w:name="z161"/>
      <w:bookmarkEnd w:id="2"/>
      <w:bookmarkEnd w:id="3"/>
      <w:r w:rsidRPr="00DE08D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162"/>
      <w:bookmarkEnd w:id="4"/>
    </w:p>
    <w:p w:rsidR="007E4C8F" w:rsidRPr="00202C94" w:rsidRDefault="007E4C8F" w:rsidP="007E4C8F">
      <w:pPr>
        <w:shd w:val="clear" w:color="auto" w:fill="FFFFFF"/>
        <w:ind w:firstLine="851"/>
        <w:jc w:val="both"/>
        <w:rPr>
          <w:b w:val="0"/>
          <w:i w:val="0"/>
          <w:sz w:val="24"/>
          <w:szCs w:val="24"/>
          <w:lang w:val="kk-KZ"/>
        </w:rPr>
      </w:pPr>
      <w:r w:rsidRPr="00202C94">
        <w:rPr>
          <w:i w:val="0"/>
          <w:color w:val="000000" w:themeColor="text1"/>
          <w:spacing w:val="2"/>
          <w:sz w:val="24"/>
          <w:szCs w:val="24"/>
          <w:lang w:val="kk-KZ"/>
        </w:rPr>
        <w:t>С-О-4 санаты үшін:</w:t>
      </w:r>
      <w:bookmarkStart w:id="5" w:name="z484"/>
      <w:bookmarkEnd w:id="5"/>
      <w:r w:rsidRPr="00202C94">
        <w:rPr>
          <w:b w:val="0"/>
          <w:i w:val="0"/>
          <w:color w:val="FF0000"/>
          <w:spacing w:val="2"/>
          <w:sz w:val="24"/>
          <w:szCs w:val="24"/>
          <w:lang w:val="kk-KZ"/>
        </w:rPr>
        <w:t xml:space="preserve"> </w:t>
      </w:r>
      <w:r w:rsidRPr="00202C94">
        <w:rPr>
          <w:b w:val="0"/>
          <w:i w:val="0"/>
          <w:spacing w:val="2"/>
          <w:sz w:val="24"/>
          <w:szCs w:val="24"/>
          <w:lang w:val="kk-KZ"/>
        </w:rPr>
        <w:t>Ж</w:t>
      </w:r>
      <w:r w:rsidRPr="00202C94">
        <w:rPr>
          <w:b w:val="0"/>
          <w:i w:val="0"/>
          <w:sz w:val="24"/>
          <w:szCs w:val="24"/>
          <w:lang w:val="kk-KZ"/>
        </w:rPr>
        <w:t>оғары білім.</w:t>
      </w:r>
      <w:r w:rsidRPr="00202C94">
        <w:rPr>
          <w:i w:val="0"/>
          <w:sz w:val="24"/>
          <w:szCs w:val="24"/>
          <w:lang w:val="kk-KZ"/>
        </w:rPr>
        <w:t xml:space="preserve"> </w:t>
      </w:r>
      <w:r w:rsidRPr="00202C94">
        <w:rPr>
          <w:b w:val="0"/>
          <w:i w:val="0"/>
          <w:sz w:val="24"/>
          <w:szCs w:val="24"/>
          <w:lang w:val="kk-KZ"/>
        </w:rPr>
        <w:t>Мынадай құзыреттердің болуы:</w:t>
      </w:r>
      <w:r w:rsidRPr="00202C94">
        <w:rPr>
          <w:i w:val="0"/>
          <w:sz w:val="24"/>
          <w:szCs w:val="24"/>
          <w:lang w:val="kk-KZ"/>
        </w:rPr>
        <w:t xml:space="preserve"> </w:t>
      </w:r>
      <w:r w:rsidRPr="00202C94">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202C94">
        <w:rPr>
          <w:b w:val="0"/>
          <w:i w:val="0"/>
          <w:sz w:val="24"/>
          <w:szCs w:val="24"/>
          <w:lang w:val="kk-KZ"/>
        </w:rPr>
        <w:t>;</w:t>
      </w:r>
      <w:r w:rsidRPr="00202C94">
        <w:rPr>
          <w:i w:val="0"/>
          <w:sz w:val="24"/>
          <w:szCs w:val="24"/>
          <w:lang w:val="kk-KZ"/>
        </w:rPr>
        <w:t xml:space="preserve"> </w:t>
      </w:r>
    </w:p>
    <w:p w:rsidR="00DB1DB4" w:rsidRDefault="00DB1DB4" w:rsidP="00DB1DB4">
      <w:pPr>
        <w:shd w:val="clear" w:color="auto" w:fill="FFFFFF"/>
        <w:ind w:firstLine="426"/>
        <w:jc w:val="left"/>
        <w:rPr>
          <w:b w:val="0"/>
          <w:i w:val="0"/>
          <w:sz w:val="24"/>
          <w:szCs w:val="24"/>
          <w:lang w:val="kk-KZ"/>
        </w:rPr>
      </w:pPr>
      <w:r w:rsidRPr="00EA5F76">
        <w:rPr>
          <w:sz w:val="20"/>
          <w:szCs w:val="20"/>
          <w:lang w:val="kk-KZ"/>
        </w:rPr>
        <w:t xml:space="preserve">      </w:t>
      </w: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DB1DB4" w:rsidRPr="00DB1DB4" w:rsidRDefault="00DB1DB4" w:rsidP="00DB1DB4">
      <w:pPr>
        <w:shd w:val="clear" w:color="auto" w:fill="FFFFFF"/>
        <w:ind w:firstLine="426"/>
        <w:jc w:val="left"/>
        <w:rPr>
          <w:b w:val="0"/>
          <w:i w:val="0"/>
          <w:sz w:val="24"/>
          <w:szCs w:val="24"/>
          <w:lang w:val="kk-KZ"/>
        </w:rPr>
      </w:pPr>
      <w:r>
        <w:rPr>
          <w:b w:val="0"/>
          <w:i w:val="0"/>
          <w:sz w:val="24"/>
          <w:szCs w:val="24"/>
          <w:lang w:val="kk-KZ"/>
        </w:rPr>
        <w:t>4</w:t>
      </w:r>
      <w:r w:rsidRPr="00DB1DB4">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DB1DB4">
        <w:rPr>
          <w:b w:val="0"/>
          <w:i w:val="0"/>
          <w:sz w:val="24"/>
          <w:szCs w:val="24"/>
          <w:lang w:val="kk-KZ"/>
        </w:rPr>
        <w:br/>
      </w:r>
    </w:p>
    <w:p w:rsidR="006739F2" w:rsidRPr="00202C94" w:rsidRDefault="00404F32" w:rsidP="00091CBB">
      <w:pPr>
        <w:shd w:val="clear" w:color="auto" w:fill="FFFFFF"/>
        <w:ind w:firstLine="426"/>
        <w:jc w:val="both"/>
        <w:rPr>
          <w:i w:val="0"/>
          <w:color w:val="000000"/>
          <w:sz w:val="24"/>
          <w:szCs w:val="24"/>
          <w:lang w:val="kk-KZ"/>
        </w:rPr>
      </w:pPr>
      <w:r w:rsidRPr="00202C94">
        <w:rPr>
          <w:b w:val="0"/>
          <w:i w:val="0"/>
          <w:color w:val="FF0000"/>
          <w:spacing w:val="2"/>
          <w:sz w:val="24"/>
          <w:szCs w:val="24"/>
          <w:lang w:val="kk-KZ"/>
        </w:rPr>
        <w:t>     </w:t>
      </w:r>
      <w:r w:rsidR="00BD435A" w:rsidRPr="00202C94">
        <w:rPr>
          <w:b w:val="0"/>
          <w:i w:val="0"/>
          <w:color w:val="FF0000"/>
          <w:spacing w:val="2"/>
          <w:sz w:val="24"/>
          <w:szCs w:val="24"/>
          <w:lang w:val="kk-KZ"/>
        </w:rPr>
        <w:t xml:space="preserve"> </w:t>
      </w:r>
      <w:r w:rsidRPr="00202C94">
        <w:rPr>
          <w:i w:val="0"/>
          <w:spacing w:val="2"/>
          <w:sz w:val="24"/>
          <w:szCs w:val="24"/>
          <w:lang w:val="kk-KZ"/>
        </w:rPr>
        <w:t>С-О-5</w:t>
      </w:r>
      <w:r w:rsidR="00BD435A" w:rsidRPr="00202C94">
        <w:rPr>
          <w:i w:val="0"/>
          <w:spacing w:val="2"/>
          <w:sz w:val="24"/>
          <w:szCs w:val="24"/>
          <w:lang w:val="kk-KZ"/>
        </w:rPr>
        <w:t xml:space="preserve"> санаты үшін:</w:t>
      </w:r>
      <w:r w:rsidR="00BD435A" w:rsidRPr="00202C94">
        <w:rPr>
          <w:b w:val="0"/>
          <w:i w:val="0"/>
          <w:color w:val="FF0000"/>
          <w:spacing w:val="2"/>
          <w:sz w:val="24"/>
          <w:szCs w:val="24"/>
          <w:lang w:val="kk-KZ"/>
        </w:rPr>
        <w:t xml:space="preserve"> </w:t>
      </w:r>
      <w:bookmarkStart w:id="6" w:name="z494"/>
      <w:bookmarkEnd w:id="6"/>
      <w:r w:rsidR="006739F2" w:rsidRPr="00202C94">
        <w:rPr>
          <w:b w:val="0"/>
          <w:i w:val="0"/>
          <w:sz w:val="24"/>
          <w:szCs w:val="24"/>
          <w:lang w:val="kk-KZ"/>
        </w:rPr>
        <w:t>Ж</w:t>
      </w:r>
      <w:r w:rsidR="00101B68" w:rsidRPr="00202C94">
        <w:rPr>
          <w:b w:val="0"/>
          <w:i w:val="0"/>
          <w:sz w:val="24"/>
          <w:szCs w:val="24"/>
          <w:lang w:val="kk-KZ"/>
        </w:rPr>
        <w:t>оғары білім</w:t>
      </w:r>
      <w:r w:rsidR="00BB7014" w:rsidRPr="00202C94">
        <w:rPr>
          <w:b w:val="0"/>
          <w:i w:val="0"/>
          <w:sz w:val="24"/>
          <w:szCs w:val="24"/>
          <w:lang w:val="kk-KZ"/>
        </w:rPr>
        <w:t>.</w:t>
      </w:r>
      <w:r w:rsidR="006739F2" w:rsidRPr="00202C94">
        <w:rPr>
          <w:b w:val="0"/>
          <w:i w:val="0"/>
          <w:sz w:val="24"/>
          <w:szCs w:val="24"/>
          <w:lang w:val="kk-KZ"/>
        </w:rPr>
        <w:t xml:space="preserve"> Мынадай құзіреттердің </w:t>
      </w:r>
      <w:r w:rsidR="002C313E" w:rsidRPr="00202C94">
        <w:rPr>
          <w:b w:val="0"/>
          <w:i w:val="0"/>
          <w:sz w:val="24"/>
          <w:szCs w:val="24"/>
          <w:lang w:val="kk-KZ"/>
        </w:rPr>
        <w:t xml:space="preserve">бар </w:t>
      </w:r>
      <w:r w:rsidR="006739F2" w:rsidRPr="00202C94">
        <w:rPr>
          <w:b w:val="0"/>
          <w:i w:val="0"/>
          <w:sz w:val="24"/>
          <w:szCs w:val="24"/>
          <w:lang w:val="kk-KZ"/>
        </w:rPr>
        <w:t>болуы:</w:t>
      </w:r>
      <w:r w:rsidR="00BB7014" w:rsidRPr="00202C94">
        <w:rPr>
          <w:b w:val="0"/>
          <w:i w:val="0"/>
          <w:sz w:val="24"/>
          <w:szCs w:val="24"/>
          <w:lang w:val="kk-KZ"/>
        </w:rPr>
        <w:t xml:space="preserve"> адамдармен тіл табысуы, аналитикалық, ұйымдастырушылық, әдептілік, сапаға бағдарлану, тұтынушыға </w:t>
      </w:r>
      <w:r w:rsidR="00BB7014" w:rsidRPr="00202C94">
        <w:rPr>
          <w:b w:val="0"/>
          <w:i w:val="0"/>
          <w:sz w:val="24"/>
          <w:szCs w:val="24"/>
          <w:lang w:val="kk-KZ"/>
        </w:rPr>
        <w:lastRenderedPageBreak/>
        <w:t>бағдарлану, сыбайлас жемқорлыққа төзбеушілік;</w:t>
      </w:r>
      <w:r w:rsidR="00BB7014" w:rsidRPr="00202C94">
        <w:rPr>
          <w:i w:val="0"/>
          <w:color w:val="000000"/>
          <w:sz w:val="24"/>
          <w:szCs w:val="24"/>
          <w:lang w:val="kk-KZ"/>
        </w:rPr>
        <w:t xml:space="preserve"> </w:t>
      </w:r>
    </w:p>
    <w:p w:rsidR="00DB1DB4" w:rsidRDefault="00DB1DB4" w:rsidP="00DB1DB4">
      <w:pPr>
        <w:ind w:right="176" w:firstLine="709"/>
        <w:contextualSpacing/>
        <w:jc w:val="left"/>
        <w:rPr>
          <w:b w:val="0"/>
          <w:i w:val="0"/>
          <w:sz w:val="24"/>
          <w:szCs w:val="24"/>
          <w:lang w:val="kk-KZ"/>
        </w:rPr>
      </w:pPr>
      <w:r w:rsidRPr="00DB1DB4">
        <w:rPr>
          <w:b w:val="0"/>
          <w:i w:val="0"/>
          <w:sz w:val="24"/>
          <w:szCs w:val="24"/>
          <w:lang w:val="kk-KZ"/>
        </w:rPr>
        <w:t>жұмыс тәжірибесі келесі талаптардың біріне сәйкес болуы тиіс:</w:t>
      </w:r>
      <w:r w:rsidRPr="00DB1DB4">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DB1DB4">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DB1DB4" w:rsidRPr="00DB1DB4" w:rsidRDefault="00DB1DB4" w:rsidP="00DB1DB4">
      <w:pPr>
        <w:ind w:right="176"/>
        <w:contextualSpacing/>
        <w:jc w:val="left"/>
        <w:rPr>
          <w:b w:val="0"/>
          <w:i w:val="0"/>
          <w:sz w:val="24"/>
          <w:szCs w:val="24"/>
          <w:lang w:val="kk-KZ"/>
        </w:rPr>
      </w:pPr>
      <w:r>
        <w:rPr>
          <w:b w:val="0"/>
          <w:i w:val="0"/>
          <w:sz w:val="24"/>
          <w:szCs w:val="24"/>
          <w:lang w:val="kk-KZ"/>
        </w:rPr>
        <w:t xml:space="preserve">      4</w:t>
      </w:r>
      <w:r w:rsidRPr="00DB1DB4">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A350A">
        <w:rPr>
          <w:sz w:val="20"/>
          <w:szCs w:val="20"/>
          <w:lang w:val="kk-KZ"/>
        </w:rPr>
        <w:br/>
      </w:r>
    </w:p>
    <w:p w:rsidR="003A4837" w:rsidRPr="00DE08DD" w:rsidRDefault="003A4837" w:rsidP="00DB1DB4">
      <w:pPr>
        <w:ind w:right="176" w:firstLine="709"/>
        <w:contextualSpacing/>
        <w:jc w:val="both"/>
        <w:rPr>
          <w:b w:val="0"/>
          <w:i w:val="0"/>
          <w:iCs w:val="0"/>
          <w:sz w:val="24"/>
          <w:szCs w:val="24"/>
          <w:lang w:val="kk-KZ"/>
        </w:rPr>
      </w:pPr>
      <w:r w:rsidRPr="00DE08DD">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3A4837" w:rsidRPr="00202C94" w:rsidRDefault="003A4837" w:rsidP="00091CBB">
      <w:pPr>
        <w:shd w:val="clear" w:color="auto" w:fill="FFFFFF"/>
        <w:ind w:firstLine="426"/>
        <w:jc w:val="both"/>
        <w:rPr>
          <w:i w:val="0"/>
          <w:color w:val="000000"/>
          <w:sz w:val="24"/>
          <w:szCs w:val="24"/>
          <w:lang w:val="kk-KZ"/>
        </w:rPr>
      </w:pPr>
    </w:p>
    <w:p w:rsidR="00091CBB" w:rsidRPr="00202C94" w:rsidRDefault="006739F2" w:rsidP="002C313E">
      <w:pPr>
        <w:pStyle w:val="a6"/>
        <w:spacing w:before="0" w:beforeAutospacing="0" w:after="0" w:afterAutospacing="0"/>
        <w:ind w:firstLine="708"/>
        <w:jc w:val="both"/>
        <w:rPr>
          <w:b/>
          <w:lang w:val="kk-KZ"/>
        </w:rPr>
      </w:pPr>
      <w:r w:rsidRPr="00202C94">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2C313E" w:rsidRPr="00202C94" w:rsidRDefault="002C313E" w:rsidP="002C313E">
      <w:pPr>
        <w:pStyle w:val="a6"/>
        <w:spacing w:before="0" w:beforeAutospacing="0" w:after="0" w:afterAutospacing="0"/>
        <w:ind w:firstLine="708"/>
        <w:jc w:val="both"/>
        <w:rPr>
          <w:b/>
          <w:lang w:val="kk-KZ"/>
        </w:rPr>
      </w:pPr>
    </w:p>
    <w:p w:rsidR="00DB3B9F" w:rsidRPr="00202C94" w:rsidRDefault="00DB3B9F" w:rsidP="00DB3B9F">
      <w:pPr>
        <w:tabs>
          <w:tab w:val="left" w:pos="-1405"/>
          <w:tab w:val="left" w:pos="9554"/>
        </w:tabs>
        <w:ind w:left="-1405" w:right="266" w:firstLine="1972"/>
        <w:outlineLvl w:val="0"/>
        <w:rPr>
          <w:i w:val="0"/>
          <w:sz w:val="24"/>
          <w:szCs w:val="24"/>
          <w:lang w:val="kk-KZ"/>
        </w:rPr>
      </w:pPr>
      <w:r w:rsidRPr="00202C94">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202C94"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202C94">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202C94">
              <w:rPr>
                <w:i w:val="0"/>
                <w:sz w:val="24"/>
                <w:szCs w:val="24"/>
                <w:lang w:val="kk-KZ"/>
              </w:rPr>
              <w:t>Еңбек сіңірген жылдарына байланысты</w:t>
            </w:r>
          </w:p>
        </w:tc>
      </w:tr>
      <w:tr w:rsidR="00DB3B9F" w:rsidRPr="00202C94"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202C94"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02C94">
              <w:rPr>
                <w:rFonts w:ascii="Times New Roman" w:hAnsi="Times New Roman" w:cs="Times New Roman"/>
                <w:b/>
                <w:kern w:val="0"/>
                <w:sz w:val="24"/>
                <w:szCs w:val="24"/>
                <w:lang w:val="kk-KZ"/>
              </w:rPr>
              <w:t>max</w:t>
            </w:r>
          </w:p>
        </w:tc>
      </w:tr>
      <w:tr w:rsidR="000D3DB1" w:rsidRPr="00202C94" w:rsidTr="000D3DB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DE08DD" w:rsidRDefault="000D3DB1" w:rsidP="00DE08DD">
            <w:pPr>
              <w:keepNext/>
              <w:keepLines/>
              <w:tabs>
                <w:tab w:val="left" w:pos="132"/>
                <w:tab w:val="left" w:pos="6663"/>
              </w:tabs>
              <w:ind w:left="-1440" w:right="99"/>
              <w:rPr>
                <w:b w:val="0"/>
                <w:bCs w:val="0"/>
                <w:i w:val="0"/>
                <w:iCs w:val="0"/>
                <w:sz w:val="24"/>
                <w:szCs w:val="24"/>
                <w:highlight w:val="yellow"/>
                <w:lang w:val="en-US"/>
              </w:rPr>
            </w:pPr>
            <w:r w:rsidRPr="00DE08DD">
              <w:rPr>
                <w:b w:val="0"/>
                <w:bCs w:val="0"/>
                <w:i w:val="0"/>
                <w:iCs w:val="0"/>
                <w:sz w:val="24"/>
                <w:szCs w:val="24"/>
                <w:lang w:val="en-US"/>
              </w:rPr>
              <w:t>C                  C-R-2</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0D3DB1" w:rsidRPr="0094374F" w:rsidRDefault="000D3DB1" w:rsidP="007652F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rPr>
            </w:pPr>
            <w:r w:rsidRPr="0094374F">
              <w:rPr>
                <w:rFonts w:ascii="Times New Roman" w:hAnsi="Times New Roman" w:cs="Times New Roman"/>
                <w:kern w:val="0"/>
              </w:rPr>
              <w:t>127422</w:t>
            </w: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rsidR="000D3DB1" w:rsidRPr="0094374F" w:rsidRDefault="000D3DB1" w:rsidP="007652F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rPr>
            </w:pPr>
            <w:r w:rsidRPr="0094374F">
              <w:rPr>
                <w:rFonts w:ascii="Times New Roman" w:hAnsi="Times New Roman" w:cs="Times New Roman"/>
                <w:kern w:val="0"/>
              </w:rPr>
              <w:t>172394</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5C5837">
            <w:pPr>
              <w:keepNext/>
              <w:keepLines/>
              <w:tabs>
                <w:tab w:val="left" w:pos="132"/>
                <w:tab w:val="left" w:pos="6663"/>
              </w:tabs>
              <w:ind w:left="-1440" w:right="99" w:firstLine="1440"/>
              <w:rPr>
                <w:b w:val="0"/>
                <w:i w:val="0"/>
                <w:sz w:val="24"/>
                <w:szCs w:val="24"/>
              </w:rPr>
            </w:pPr>
            <w:r w:rsidRPr="00202C94">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5C5837">
            <w:pPr>
              <w:rPr>
                <w:b w:val="0"/>
                <w:i w:val="0"/>
                <w:sz w:val="24"/>
                <w:szCs w:val="24"/>
                <w:lang w:val="kk-KZ"/>
              </w:rPr>
            </w:pPr>
            <w:r w:rsidRPr="00202C94">
              <w:rPr>
                <w:b w:val="0"/>
                <w:i w:val="0"/>
                <w:sz w:val="24"/>
                <w:szCs w:val="24"/>
                <w:lang w:val="kk-KZ"/>
              </w:rPr>
              <w:t>148242</w:t>
            </w:r>
          </w:p>
        </w:tc>
      </w:tr>
      <w:tr w:rsidR="000D3DB1" w:rsidRPr="00202C94"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D3DB1" w:rsidRPr="00202C94" w:rsidRDefault="000D3DB1" w:rsidP="000A3F5A">
            <w:pPr>
              <w:keepNext/>
              <w:keepLines/>
              <w:tabs>
                <w:tab w:val="left" w:pos="132"/>
                <w:tab w:val="left" w:pos="6663"/>
              </w:tabs>
              <w:ind w:left="-1440" w:right="99" w:firstLine="1440"/>
              <w:rPr>
                <w:b w:val="0"/>
                <w:i w:val="0"/>
                <w:sz w:val="24"/>
                <w:szCs w:val="24"/>
              </w:rPr>
            </w:pPr>
            <w:r w:rsidRPr="00202C94">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0D3DB1" w:rsidRPr="00202C94" w:rsidRDefault="000D3DB1" w:rsidP="000A3F5A">
            <w:pPr>
              <w:rPr>
                <w:b w:val="0"/>
                <w:i w:val="0"/>
                <w:sz w:val="24"/>
                <w:szCs w:val="24"/>
                <w:lang w:val="kk-KZ"/>
              </w:rPr>
            </w:pPr>
            <w:r w:rsidRPr="00202C94">
              <w:rPr>
                <w:b w:val="0"/>
                <w:i w:val="0"/>
                <w:sz w:val="24"/>
                <w:szCs w:val="24"/>
                <w:lang w:val="kk-KZ"/>
              </w:rPr>
              <w:t>112431</w:t>
            </w:r>
          </w:p>
        </w:tc>
      </w:tr>
    </w:tbl>
    <w:p w:rsidR="00C37246" w:rsidRPr="00202C94" w:rsidRDefault="00C37246" w:rsidP="00CC4E99">
      <w:pPr>
        <w:rPr>
          <w:b w:val="0"/>
          <w:i w:val="0"/>
          <w:sz w:val="24"/>
          <w:szCs w:val="24"/>
          <w:lang w:val="kk-KZ"/>
        </w:rPr>
      </w:pPr>
    </w:p>
    <w:p w:rsidR="00DB3B9F" w:rsidRPr="00202C94" w:rsidRDefault="00DB3B9F" w:rsidP="00EE57AF">
      <w:pPr>
        <w:pStyle w:val="af3"/>
        <w:ind w:firstLine="708"/>
        <w:jc w:val="both"/>
        <w:rPr>
          <w:rFonts w:ascii="Times New Roman" w:hAnsi="Times New Roman"/>
          <w:sz w:val="24"/>
          <w:szCs w:val="24"/>
          <w:lang w:val="kk-KZ"/>
        </w:rPr>
      </w:pPr>
      <w:r w:rsidRPr="00202C94">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202C94">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8" w:history="1">
        <w:r w:rsidR="00A85413" w:rsidRPr="00937B1E">
          <w:rPr>
            <w:rStyle w:val="a8"/>
            <w:rFonts w:ascii="Times New Roman" w:hAnsi="Times New Roman" w:cs="Times New Roman"/>
            <w:b/>
            <w:sz w:val="24"/>
            <w:szCs w:val="24"/>
            <w:lang w:val="kk-KZ"/>
          </w:rPr>
          <w:t>AEsengazina</w:t>
        </w:r>
        <w:r w:rsidR="00A85413" w:rsidRPr="00937B1E">
          <w:rPr>
            <w:rStyle w:val="a8"/>
            <w:rFonts w:ascii="Times New Roman" w:eastAsiaTheme="majorEastAsia" w:hAnsi="Times New Roman" w:cs="Times New Roman"/>
            <w:b/>
            <w:sz w:val="24"/>
            <w:szCs w:val="24"/>
            <w:lang w:val="kk-KZ"/>
          </w:rPr>
          <w:t>@astana.mgd.kz</w:t>
        </w:r>
      </w:hyperlink>
      <w:r w:rsidRPr="00202C94">
        <w:rPr>
          <w:rFonts w:ascii="Times New Roman" w:hAnsi="Times New Roman"/>
          <w:b/>
          <w:sz w:val="24"/>
          <w:szCs w:val="24"/>
          <w:u w:val="single"/>
          <w:lang w:val="kk-KZ"/>
        </w:rPr>
        <w:t>.</w:t>
      </w:r>
    </w:p>
    <w:p w:rsidR="00DB3B9F" w:rsidRPr="00202C94" w:rsidRDefault="00DB3B9F" w:rsidP="00DB3B9F">
      <w:pPr>
        <w:pStyle w:val="22"/>
        <w:spacing w:after="0" w:line="240" w:lineRule="auto"/>
        <w:ind w:left="0" w:right="-449"/>
        <w:jc w:val="both"/>
        <w:rPr>
          <w:rStyle w:val="ac"/>
          <w:rFonts w:eastAsia="Consolas"/>
          <w:lang w:val="kk-KZ" w:eastAsia="en-US"/>
        </w:rPr>
      </w:pPr>
    </w:p>
    <w:p w:rsidR="00E34932" w:rsidRPr="00202C94" w:rsidRDefault="00E34932" w:rsidP="00EE57AF">
      <w:pPr>
        <w:pStyle w:val="22"/>
        <w:spacing w:after="0" w:line="240" w:lineRule="auto"/>
        <w:ind w:left="0" w:right="-449" w:firstLine="708"/>
        <w:jc w:val="both"/>
        <w:rPr>
          <w:lang w:val="kk-KZ"/>
        </w:rPr>
      </w:pPr>
      <w:r w:rsidRPr="00202C94">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202C94" w:rsidRDefault="00420D58" w:rsidP="00CC4E99">
      <w:pPr>
        <w:shd w:val="clear" w:color="auto" w:fill="FFFFFF"/>
        <w:ind w:firstLine="709"/>
        <w:jc w:val="both"/>
        <w:rPr>
          <w:i w:val="0"/>
          <w:sz w:val="24"/>
          <w:szCs w:val="24"/>
          <w:lang w:val="kk-KZ"/>
        </w:rPr>
      </w:pPr>
    </w:p>
    <w:p w:rsidR="00D25D66" w:rsidRPr="00202C94" w:rsidRDefault="00277437" w:rsidP="001B1445">
      <w:pPr>
        <w:shd w:val="clear" w:color="auto" w:fill="FFFFFF"/>
        <w:rPr>
          <w:i w:val="0"/>
          <w:sz w:val="24"/>
          <w:szCs w:val="24"/>
          <w:lang w:val="kk-KZ"/>
        </w:rPr>
      </w:pPr>
      <w:r w:rsidRPr="00202C94">
        <w:rPr>
          <w:i w:val="0"/>
          <w:sz w:val="24"/>
          <w:szCs w:val="24"/>
          <w:lang w:val="kk-KZ"/>
        </w:rPr>
        <w:t>Бос мемлекеттік әкімшілік лауазымдарға орналасуға конкурс:</w:t>
      </w:r>
    </w:p>
    <w:p w:rsidR="00D25D66" w:rsidRDefault="00A85413" w:rsidP="00A85413">
      <w:pPr>
        <w:shd w:val="clear" w:color="auto" w:fill="FFFFFF"/>
        <w:jc w:val="both"/>
        <w:rPr>
          <w:i w:val="0"/>
          <w:sz w:val="24"/>
          <w:szCs w:val="24"/>
          <w:lang w:val="kk-KZ"/>
        </w:rPr>
      </w:pPr>
      <w:r w:rsidRPr="00A85413">
        <w:rPr>
          <w:i w:val="0"/>
          <w:sz w:val="24"/>
          <w:szCs w:val="24"/>
          <w:lang w:val="kk-KZ"/>
        </w:rPr>
        <w:lastRenderedPageBreak/>
        <w:t>1.Алматы ауданы бойынша Мемлекеттік кірістер басқармас</w:t>
      </w:r>
      <w:r w:rsidR="00FE4D43">
        <w:rPr>
          <w:i w:val="0"/>
          <w:sz w:val="24"/>
          <w:szCs w:val="24"/>
          <w:lang w:val="kk-KZ"/>
        </w:rPr>
        <w:t>ы</w:t>
      </w:r>
      <w:r w:rsidRPr="00A85413">
        <w:rPr>
          <w:i w:val="0"/>
          <w:sz w:val="24"/>
          <w:szCs w:val="24"/>
          <w:lang w:val="kk-KZ"/>
        </w:rPr>
        <w:t xml:space="preserve"> басшысының орынбасары C-R-2санаты, 1 бірлік.</w:t>
      </w:r>
    </w:p>
    <w:p w:rsidR="00A85413" w:rsidRDefault="00A85413" w:rsidP="00A85413">
      <w:pPr>
        <w:shd w:val="clear" w:color="auto" w:fill="FFFFFF"/>
        <w:jc w:val="both"/>
        <w:rPr>
          <w:b w:val="0"/>
          <w:i w:val="0"/>
          <w:sz w:val="24"/>
          <w:szCs w:val="24"/>
          <w:lang w:val="kk-KZ"/>
        </w:rPr>
      </w:pPr>
      <w:r w:rsidRPr="00202C94">
        <w:rPr>
          <w:i w:val="0"/>
          <w:sz w:val="24"/>
          <w:szCs w:val="24"/>
          <w:lang w:val="kk-KZ"/>
        </w:rPr>
        <w:t>Қызметтік міндеттері</w:t>
      </w:r>
      <w:r w:rsidRPr="00A85413">
        <w:rPr>
          <w:i w:val="0"/>
          <w:sz w:val="24"/>
          <w:szCs w:val="24"/>
          <w:lang w:val="kk-KZ"/>
        </w:rPr>
        <w:t>:</w:t>
      </w:r>
      <w:r w:rsidRPr="00A85413">
        <w:rPr>
          <w:sz w:val="20"/>
          <w:lang w:val="kk-KZ"/>
        </w:rPr>
        <w:t xml:space="preserve"> </w:t>
      </w:r>
      <w:r w:rsidRPr="00A85413">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A85413"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85413" w:rsidRPr="00A85413" w:rsidRDefault="00A85413" w:rsidP="00A85413">
      <w:pPr>
        <w:jc w:val="both"/>
        <w:rPr>
          <w:i w:val="0"/>
          <w:sz w:val="24"/>
          <w:szCs w:val="24"/>
          <w:lang w:val="kk-KZ"/>
        </w:rPr>
      </w:pPr>
      <w:r w:rsidRPr="00A85413">
        <w:rPr>
          <w:i w:val="0"/>
          <w:sz w:val="24"/>
          <w:szCs w:val="24"/>
          <w:lang w:val="kk-KZ"/>
        </w:rPr>
        <w:t xml:space="preserve">2. </w:t>
      </w:r>
      <w:r w:rsidR="00F64805">
        <w:rPr>
          <w:i w:val="0"/>
          <w:sz w:val="24"/>
          <w:szCs w:val="24"/>
          <w:lang w:val="kk-KZ"/>
        </w:rPr>
        <w:t>«</w:t>
      </w:r>
      <w:r w:rsidRPr="00A85413">
        <w:rPr>
          <w:i w:val="0"/>
          <w:sz w:val="24"/>
          <w:szCs w:val="24"/>
          <w:lang w:val="kk-KZ"/>
        </w:rPr>
        <w:t>Астана-жаңа-қала» Арнайы экономикалық аймағы» бөлім басшысы-кеден бекеті басшысының орынбасары лауазымы үшін,</w:t>
      </w:r>
      <w:r w:rsidRPr="00A85413">
        <w:rPr>
          <w:b w:val="0"/>
          <w:bCs w:val="0"/>
          <w:i w:val="0"/>
          <w:sz w:val="24"/>
          <w:szCs w:val="24"/>
          <w:lang w:val="kk-KZ"/>
        </w:rPr>
        <w:t xml:space="preserve"> </w:t>
      </w:r>
      <w:r w:rsidRPr="00A85413">
        <w:rPr>
          <w:i w:val="0"/>
          <w:sz w:val="24"/>
          <w:szCs w:val="24"/>
          <w:lang w:val="kk-KZ"/>
        </w:rPr>
        <w:t>С-О-4 (С-GDP-2) санаты, 1 бірлік</w:t>
      </w:r>
    </w:p>
    <w:p w:rsidR="00A85413" w:rsidRDefault="00A85413" w:rsidP="00A85413">
      <w:pPr>
        <w:jc w:val="both"/>
        <w:rPr>
          <w:b w:val="0"/>
          <w:i w:val="0"/>
          <w:sz w:val="24"/>
          <w:szCs w:val="24"/>
          <w:bdr w:val="none" w:sz="0" w:space="0" w:color="auto" w:frame="1"/>
          <w:shd w:val="clear" w:color="auto" w:fill="FFFFFF"/>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Pr="00A85413">
        <w:rPr>
          <w:b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A85413"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85413" w:rsidRDefault="00A85413" w:rsidP="00A85413">
      <w:pPr>
        <w:shd w:val="clear" w:color="auto" w:fill="FFFFFF"/>
        <w:jc w:val="both"/>
        <w:rPr>
          <w:i w:val="0"/>
          <w:sz w:val="24"/>
          <w:szCs w:val="24"/>
          <w:lang w:val="kk-KZ"/>
        </w:rPr>
      </w:pPr>
      <w:r w:rsidRPr="00F85140">
        <w:rPr>
          <w:i w:val="0"/>
          <w:sz w:val="24"/>
          <w:szCs w:val="24"/>
          <w:lang w:val="kk-KZ"/>
        </w:rPr>
        <w:t>3. Борыштармен</w:t>
      </w:r>
      <w:r w:rsidRPr="00A85413">
        <w:rPr>
          <w:i w:val="0"/>
          <w:sz w:val="24"/>
          <w:szCs w:val="24"/>
          <w:lang w:val="kk-KZ"/>
        </w:rPr>
        <w:t xml:space="preserve"> жұмыс </w:t>
      </w:r>
      <w:r w:rsidRPr="00F85140">
        <w:rPr>
          <w:i w:val="0"/>
          <w:sz w:val="24"/>
          <w:szCs w:val="24"/>
          <w:lang w:val="kk-KZ"/>
        </w:rPr>
        <w:t>басқармасы оңалту және банкроттық бөлімінің басшысы лауазымы үшін, С-О-4 санаты</w:t>
      </w:r>
      <w:r w:rsidR="00F85140">
        <w:rPr>
          <w:i w:val="0"/>
          <w:sz w:val="24"/>
          <w:szCs w:val="24"/>
          <w:lang w:val="kk-KZ"/>
        </w:rPr>
        <w:t>, 1 бірлік</w:t>
      </w:r>
    </w:p>
    <w:p w:rsidR="00F85140" w:rsidRPr="00F85140" w:rsidRDefault="00F85140" w:rsidP="00F85140">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Pr="00F85140">
        <w:rPr>
          <w:b w:val="0"/>
          <w:i w:val="0"/>
          <w:sz w:val="24"/>
          <w:szCs w:val="24"/>
          <w:lang w:val="kk-KZ"/>
        </w:rPr>
        <w:t>Басқарма жұмысын ұйымдастыру қабілеттілігі, бағыныштылардың жұмысын жоспарлау және дәлелдесу. Сырттай байқау рәсімі және оңалту рәсімі, конкурстық өндірістің өткізілуіне,  қаржы-экономикалық жағдайына, кәсіпорындардың қабілетсіздігі мен төлем қабілетсіздігінің себептері мен шарттарына, сырттай байқау әкімшілердің, конкурстық пен оңалту басқарушылардың қызметіне, тиісті рәсімдерді өткізгенде заңнаманың талаптарын олармен бұзған жағдайда, оларды шеттету туралы еңгізілген ұсыныстарды қарастыруына, кредиторлар талаптар тізілімін және кредиторлар комитетінің құрамын құруын бекіту туралы құжаттардың дайындалуын, конкурстық өндірістің мерзімін ұзартуын бақылау жасау.</w:t>
      </w:r>
    </w:p>
    <w:p w:rsidR="00F85140" w:rsidRPr="00F85140" w:rsidRDefault="00F85140" w:rsidP="00F85140">
      <w:pPr>
        <w:jc w:val="both"/>
        <w:rPr>
          <w:b w:val="0"/>
          <w:i w:val="0"/>
          <w:sz w:val="24"/>
          <w:szCs w:val="24"/>
          <w:lang w:val="kk-KZ"/>
        </w:rPr>
      </w:pPr>
      <w:r w:rsidRPr="00F85140">
        <w:rPr>
          <w:b w:val="0"/>
          <w:i w:val="0"/>
          <w:sz w:val="24"/>
          <w:szCs w:val="24"/>
          <w:lang w:val="kk-KZ"/>
        </w:rPr>
        <w:t xml:space="preserve">Сырттай байқау әкімшілердің, конкурстық пен оңалту басқарушылардың істеріне қатысты, заңды тұлғалар мен азаматтардың арыздар мен жүгінулерді, шағымдарды қарастыру. Басшылықтың тапсырмаларын, нормативтік құқық актілерді уақытында орындалуына бақылау жасау, </w:t>
      </w:r>
    </w:p>
    <w:p w:rsidR="00F85140" w:rsidRDefault="00F85140" w:rsidP="00F85140">
      <w:pPr>
        <w:shd w:val="clear" w:color="auto" w:fill="FFFFFF"/>
        <w:jc w:val="both"/>
        <w:rPr>
          <w:b w:val="0"/>
          <w:i w:val="0"/>
          <w:sz w:val="24"/>
          <w:szCs w:val="24"/>
          <w:lang w:val="kk-KZ"/>
        </w:rPr>
      </w:pPr>
      <w:r w:rsidRPr="00F85140">
        <w:rPr>
          <w:b w:val="0"/>
          <w:i w:val="0"/>
          <w:sz w:val="24"/>
          <w:szCs w:val="24"/>
          <w:lang w:val="kk-KZ"/>
        </w:rPr>
        <w:t>Департаменте құрастырылатын нормативтік құқықтық актілердің дайындалатын жобаларға, банкроттық рәсімінің өткізілуіне бақылау жасау мен әдейі және жалған банкроттықты анықтау, кінарат-талаптық жұмыстың ұйымдастырылуына және құқықтық көмек көрсетуіне бақылау жасау, құқықтық сипаты бар құжаттарға заңнаманың талаптарына сай болуына құқықтық сараптауды өткізу, Департменттің қызметінде заңның сақталуын қамтамасыз етуіне бақылау, шаруашылық келісім-шарттардың дайындалуына, басшылықтың қол қоюына ұсынылатын бұйрықтардың, шешімдердің, нұсқаулықтардың, келісімдердің және басқа құқық сипаты бар құжаттардың қолданыстағы заңнаманың талаптарына сай болуын тексеру мен оларды бұрыштама соғу,  сот отырыстарында уәкілетті органның атынан, борышкерді банкрот деп тану туралы істерді қарастыруына қатысу және конкурстық пен оңалту басқарушылардың қорытынды есептерін бекіту,  құқықтық жаппай-оқыту семинар-</w:t>
      </w:r>
      <w:r w:rsidRPr="00F85140">
        <w:rPr>
          <w:b w:val="0"/>
          <w:i w:val="0"/>
          <w:sz w:val="24"/>
          <w:szCs w:val="24"/>
          <w:lang w:val="kk-KZ"/>
        </w:rPr>
        <w:lastRenderedPageBreak/>
        <w:t>сабақтарды өткізу, банкроттық туралы түскен шешімдер мен ұйғарымдардың дерек қорын құру.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F85140"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85413" w:rsidRDefault="00F85140" w:rsidP="00F85140">
      <w:pPr>
        <w:jc w:val="both"/>
        <w:rPr>
          <w:i w:val="0"/>
          <w:sz w:val="24"/>
          <w:szCs w:val="24"/>
          <w:lang w:val="kk-KZ"/>
        </w:rPr>
      </w:pPr>
      <w:r>
        <w:rPr>
          <w:i w:val="0"/>
          <w:sz w:val="24"/>
          <w:szCs w:val="24"/>
          <w:lang w:val="kk-KZ"/>
        </w:rPr>
        <w:t>4.</w:t>
      </w:r>
      <w:r w:rsidRPr="00F85140">
        <w:rPr>
          <w:i w:val="0"/>
          <w:sz w:val="24"/>
          <w:szCs w:val="24"/>
          <w:lang w:val="kk-KZ"/>
        </w:rPr>
        <w:t>Талдау және тәуекелдер басқармасы</w:t>
      </w:r>
      <w:r>
        <w:rPr>
          <w:i w:val="0"/>
          <w:sz w:val="24"/>
          <w:szCs w:val="24"/>
          <w:lang w:val="kk-KZ"/>
        </w:rPr>
        <w:t xml:space="preserve"> </w:t>
      </w:r>
      <w:r w:rsidRPr="00F85140">
        <w:rPr>
          <w:i w:val="0"/>
          <w:sz w:val="24"/>
          <w:szCs w:val="24"/>
          <w:lang w:val="kk-KZ"/>
        </w:rPr>
        <w:t>тәуекелдер бөлімінің бас маманы лауазымдары  үшін С-О-5 санаты</w:t>
      </w:r>
      <w:r>
        <w:rPr>
          <w:i w:val="0"/>
          <w:sz w:val="24"/>
          <w:szCs w:val="24"/>
          <w:lang w:val="kk-KZ"/>
        </w:rPr>
        <w:t>, 2 бірлік.</w:t>
      </w:r>
    </w:p>
    <w:p w:rsidR="00F85140" w:rsidRDefault="00F85140" w:rsidP="00F85140">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sidRPr="00F85140">
        <w:rPr>
          <w:sz w:val="20"/>
          <w:szCs w:val="20"/>
          <w:lang w:val="kk-KZ"/>
        </w:rPr>
        <w:t xml:space="preserve"> </w:t>
      </w:r>
      <w:r w:rsidRPr="00F85140">
        <w:rPr>
          <w:b w:val="0"/>
          <w:i w:val="0"/>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 салықтар және бюджетке төленетін басқа да міндетті төлемдердің түсіміне резервтерді анықтау және талдау жасау, салықтық есептіліктерге камералдық бақылау жасау, тәуекелдерді басқару жүйесін дамыту және іске асыру сұрақтары бойынша басшылықтың тапсырмаларын орындайды. Мемлекеттік кірістер департаментінің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F85140"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F85140" w:rsidRDefault="00F85140" w:rsidP="00F85140">
      <w:pPr>
        <w:jc w:val="both"/>
        <w:rPr>
          <w:i w:val="0"/>
          <w:sz w:val="24"/>
          <w:szCs w:val="24"/>
          <w:lang w:val="kk-KZ"/>
        </w:rPr>
      </w:pPr>
      <w:r w:rsidRPr="00F85140">
        <w:rPr>
          <w:i w:val="0"/>
          <w:sz w:val="24"/>
          <w:szCs w:val="24"/>
          <w:lang w:val="kk-KZ"/>
        </w:rPr>
        <w:t>5.Адам ресурстары басқармасы Персоналмен жұмыс бөлімінің бас маманы лауазымдары үшін, С-О-5 санаты</w:t>
      </w:r>
      <w:r>
        <w:rPr>
          <w:i w:val="0"/>
          <w:sz w:val="24"/>
          <w:szCs w:val="24"/>
          <w:lang w:val="kk-KZ"/>
        </w:rPr>
        <w:t>, 1 бірлік</w:t>
      </w:r>
    </w:p>
    <w:p w:rsidR="00F85140" w:rsidRDefault="00F85140" w:rsidP="00F85140">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sidRPr="00F85140">
        <w:rPr>
          <w:sz w:val="20"/>
          <w:szCs w:val="20"/>
          <w:lang w:val="kk-KZ"/>
        </w:rPr>
        <w:t xml:space="preserve"> </w:t>
      </w:r>
      <w:r w:rsidRPr="00F85140">
        <w:rPr>
          <w:b w:val="0"/>
          <w:i w:val="0"/>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F85140"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85413" w:rsidRPr="00F85140" w:rsidRDefault="00F85140" w:rsidP="00F85140">
      <w:pPr>
        <w:jc w:val="both"/>
        <w:rPr>
          <w:b w:val="0"/>
          <w:bCs w:val="0"/>
          <w:i w:val="0"/>
          <w:sz w:val="24"/>
          <w:szCs w:val="24"/>
          <w:lang w:val="kk-KZ"/>
        </w:rPr>
      </w:pPr>
      <w:r>
        <w:rPr>
          <w:i w:val="0"/>
          <w:sz w:val="24"/>
          <w:szCs w:val="24"/>
          <w:lang w:val="kk-KZ"/>
        </w:rPr>
        <w:t xml:space="preserve">6. </w:t>
      </w:r>
      <w:r w:rsidRPr="00F85140">
        <w:rPr>
          <w:i w:val="0"/>
          <w:sz w:val="24"/>
          <w:szCs w:val="24"/>
          <w:lang w:val="kk-KZ"/>
        </w:rPr>
        <w:t>Адам ресурстары басқармасы қызметтік тергеу бөлімінің бас маманы лауазымдары үшін, С-О-5 санаты</w:t>
      </w:r>
      <w:r>
        <w:rPr>
          <w:i w:val="0"/>
          <w:sz w:val="24"/>
          <w:szCs w:val="24"/>
          <w:lang w:val="kk-KZ"/>
        </w:rPr>
        <w:t>, 2 бірлік.</w:t>
      </w:r>
    </w:p>
    <w:p w:rsidR="00F85140" w:rsidRDefault="00F85140" w:rsidP="00F85140">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F85140">
        <w:rPr>
          <w:b w:val="0"/>
          <w:i w:val="0"/>
          <w:sz w:val="24"/>
          <w:szCs w:val="24"/>
          <w:lang w:val="kk-KZ"/>
        </w:rPr>
        <w:t>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F85140" w:rsidRPr="00F85140" w:rsidRDefault="00F85140" w:rsidP="00F85140">
      <w:pPr>
        <w:tabs>
          <w:tab w:val="left" w:pos="0"/>
          <w:tab w:val="left" w:pos="360"/>
          <w:tab w:val="left" w:pos="1260"/>
        </w:tabs>
        <w:suppressAutoHyphens/>
        <w:spacing w:line="100" w:lineRule="atLeast"/>
        <w:jc w:val="both"/>
        <w:rPr>
          <w:bCs w:val="0"/>
          <w:i w:val="0"/>
          <w:iCs w:val="0"/>
          <w:sz w:val="24"/>
          <w:szCs w:val="24"/>
          <w:lang w:val="kk-KZ"/>
        </w:rPr>
      </w:pPr>
      <w:r w:rsidRPr="00F85140">
        <w:rPr>
          <w:i w:val="0"/>
          <w:sz w:val="24"/>
          <w:szCs w:val="24"/>
          <w:lang w:val="kk-KZ"/>
        </w:rPr>
        <w:t>7. Ұйымдастыру-қаржы басқармасы</w:t>
      </w:r>
      <w:r w:rsidRPr="00F85140">
        <w:rPr>
          <w:sz w:val="24"/>
          <w:szCs w:val="24"/>
          <w:lang w:val="kk-KZ"/>
        </w:rPr>
        <w:t xml:space="preserve"> </w:t>
      </w:r>
      <w:r w:rsidRPr="00F85140">
        <w:rPr>
          <w:i w:val="0"/>
          <w:sz w:val="24"/>
          <w:szCs w:val="24"/>
          <w:lang w:val="kk-KZ"/>
        </w:rPr>
        <w:t xml:space="preserve">Бухгалтерлік есеп және  мемлекеттік сатып алу бөлімінің  бас маманы, </w:t>
      </w:r>
      <w:r w:rsidRPr="00F85140">
        <w:rPr>
          <w:bCs w:val="0"/>
          <w:i w:val="0"/>
          <w:iCs w:val="0"/>
          <w:sz w:val="24"/>
          <w:szCs w:val="24"/>
          <w:lang w:val="kk-KZ"/>
        </w:rPr>
        <w:t>С-О-5 санаты, 1 бірлік.</w:t>
      </w:r>
    </w:p>
    <w:p w:rsidR="00F85140" w:rsidRDefault="00F85140" w:rsidP="00F85140">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Pr>
          <w:b w:val="0"/>
          <w:i w:val="0"/>
          <w:sz w:val="24"/>
          <w:szCs w:val="24"/>
          <w:lang w:val="kk-KZ"/>
        </w:rPr>
        <w:t xml:space="preserve"> </w:t>
      </w:r>
      <w:r w:rsidRPr="00F85140">
        <w:rPr>
          <w:b w:val="0"/>
          <w:i w:val="0"/>
          <w:sz w:val="24"/>
          <w:szCs w:val="24"/>
          <w:lang w:val="kk-KZ"/>
        </w:rPr>
        <w:t xml:space="preserve">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w:t>
      </w:r>
      <w:r w:rsidRPr="00F85140">
        <w:rPr>
          <w:b w:val="0"/>
          <w:i w:val="0"/>
          <w:sz w:val="24"/>
          <w:szCs w:val="24"/>
          <w:lang w:val="kk-KZ"/>
        </w:rPr>
        <w:lastRenderedPageBreak/>
        <w:t>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F85140"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Default="00E524B4" w:rsidP="00D25D66">
      <w:pPr>
        <w:shd w:val="clear" w:color="auto" w:fill="FFFFFF"/>
        <w:jc w:val="both"/>
        <w:rPr>
          <w:sz w:val="20"/>
          <w:szCs w:val="20"/>
          <w:lang w:val="kk-KZ"/>
        </w:rPr>
      </w:pPr>
      <w:r>
        <w:rPr>
          <w:sz w:val="24"/>
          <w:szCs w:val="24"/>
          <w:lang w:val="kk-KZ"/>
        </w:rPr>
        <w:t xml:space="preserve">8. </w:t>
      </w:r>
      <w:r w:rsidRPr="00E524B4">
        <w:rPr>
          <w:i w:val="0"/>
          <w:sz w:val="24"/>
          <w:szCs w:val="24"/>
          <w:lang w:val="kk-KZ"/>
        </w:rPr>
        <w:t xml:space="preserve">Ақпараттық технологиялар басқармасының бас маманы </w:t>
      </w:r>
      <w:r w:rsidRPr="00E524B4">
        <w:rPr>
          <w:bCs w:val="0"/>
          <w:i w:val="0"/>
          <w:iCs w:val="0"/>
          <w:sz w:val="24"/>
          <w:szCs w:val="24"/>
          <w:lang w:val="kk-KZ"/>
        </w:rPr>
        <w:t>С-О-5 санаты</w:t>
      </w:r>
      <w:r w:rsidRPr="00F85140">
        <w:rPr>
          <w:bCs w:val="0"/>
          <w:i w:val="0"/>
          <w:iCs w:val="0"/>
          <w:sz w:val="24"/>
          <w:szCs w:val="24"/>
          <w:lang w:val="kk-KZ"/>
        </w:rPr>
        <w:t>, 1 бірлік.</w:t>
      </w:r>
    </w:p>
    <w:p w:rsidR="00A85413" w:rsidRDefault="00E524B4" w:rsidP="00D25D66">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E524B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Default="008D7E32" w:rsidP="00395E81">
      <w:pPr>
        <w:shd w:val="clear" w:color="auto" w:fill="FFFFFF"/>
        <w:ind w:firstLine="708"/>
        <w:jc w:val="both"/>
        <w:rPr>
          <w:b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Default="00E524B4" w:rsidP="00E524B4">
      <w:pPr>
        <w:shd w:val="clear" w:color="auto" w:fill="FFFFFF"/>
        <w:jc w:val="both"/>
        <w:rPr>
          <w:bCs w:val="0"/>
          <w:i w:val="0"/>
          <w:iCs w:val="0"/>
          <w:sz w:val="24"/>
          <w:szCs w:val="24"/>
          <w:lang w:val="kk-KZ"/>
        </w:rPr>
      </w:pPr>
      <w:r>
        <w:rPr>
          <w:bCs w:val="0"/>
          <w:i w:val="0"/>
          <w:iCs w:val="0"/>
          <w:sz w:val="24"/>
          <w:szCs w:val="24"/>
          <w:lang w:val="kk-KZ"/>
        </w:rPr>
        <w:t xml:space="preserve">9. </w:t>
      </w:r>
      <w:r w:rsidRPr="00202C94">
        <w:rPr>
          <w:bCs w:val="0"/>
          <w:i w:val="0"/>
          <w:iCs w:val="0"/>
          <w:sz w:val="24"/>
          <w:szCs w:val="24"/>
          <w:lang w:val="kk-KZ"/>
        </w:rPr>
        <w:t>Камералдық бақылау басқармасы №1 камералдық бақылау бөлімінің бас маманы (1 бірлік), С-О-5 санаты</w:t>
      </w:r>
    </w:p>
    <w:p w:rsidR="00E524B4" w:rsidRPr="00202C94" w:rsidRDefault="00E524B4" w:rsidP="00E524B4">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E524B4" w:rsidRPr="00202C94" w:rsidRDefault="00E524B4" w:rsidP="00E524B4">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E524B4" w:rsidRPr="00202C94" w:rsidRDefault="00E524B4" w:rsidP="00E524B4">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Pr="00202C94" w:rsidRDefault="00E524B4" w:rsidP="00E524B4">
      <w:pPr>
        <w:shd w:val="clear" w:color="auto" w:fill="FFFFFF"/>
        <w:jc w:val="both"/>
        <w:rPr>
          <w:bCs w:val="0"/>
          <w:i w:val="0"/>
          <w:iCs w:val="0"/>
          <w:sz w:val="24"/>
          <w:szCs w:val="24"/>
          <w:lang w:val="kk-KZ"/>
        </w:rPr>
      </w:pPr>
      <w:r w:rsidRPr="00202C94">
        <w:rPr>
          <w:bCs w:val="0"/>
          <w:i w:val="0"/>
          <w:iCs w:val="0"/>
          <w:sz w:val="24"/>
          <w:szCs w:val="24"/>
          <w:lang w:val="kk-KZ"/>
        </w:rPr>
        <w:t>1</w:t>
      </w:r>
      <w:r>
        <w:rPr>
          <w:bCs w:val="0"/>
          <w:i w:val="0"/>
          <w:iCs w:val="0"/>
          <w:sz w:val="24"/>
          <w:szCs w:val="24"/>
          <w:lang w:val="kk-KZ"/>
        </w:rPr>
        <w:t>0</w:t>
      </w:r>
      <w:r w:rsidRPr="00202C94">
        <w:rPr>
          <w:bCs w:val="0"/>
          <w:i w:val="0"/>
          <w:iCs w:val="0"/>
          <w:sz w:val="24"/>
          <w:szCs w:val="24"/>
          <w:lang w:val="kk-KZ"/>
        </w:rPr>
        <w:t>.Камералдық бақылау басқармасы №</w:t>
      </w:r>
      <w:r>
        <w:rPr>
          <w:bCs w:val="0"/>
          <w:i w:val="0"/>
          <w:iCs w:val="0"/>
          <w:sz w:val="24"/>
          <w:szCs w:val="24"/>
          <w:lang w:val="kk-KZ"/>
        </w:rPr>
        <w:t>3</w:t>
      </w:r>
      <w:r w:rsidRPr="00202C94">
        <w:rPr>
          <w:bCs w:val="0"/>
          <w:i w:val="0"/>
          <w:iCs w:val="0"/>
          <w:sz w:val="24"/>
          <w:szCs w:val="24"/>
          <w:lang w:val="kk-KZ"/>
        </w:rPr>
        <w:t xml:space="preserve"> камералдық бақылау бөлімінің бас маманы (1 бірлік), С-О-5 санаты,</w:t>
      </w:r>
      <w:r w:rsidRPr="00202C94">
        <w:rPr>
          <w:sz w:val="24"/>
          <w:szCs w:val="24"/>
          <w:u w:val="single"/>
          <w:lang w:val="kk-KZ"/>
        </w:rPr>
        <w:t xml:space="preserve"> (негізгі қызметкердің бала күтуге арналған демалысы кезеңіне  </w:t>
      </w:r>
      <w:r>
        <w:rPr>
          <w:sz w:val="24"/>
          <w:szCs w:val="24"/>
          <w:u w:val="single"/>
          <w:lang w:val="kk-KZ"/>
        </w:rPr>
        <w:t>23</w:t>
      </w:r>
      <w:r w:rsidRPr="00202C94">
        <w:rPr>
          <w:sz w:val="24"/>
          <w:szCs w:val="24"/>
          <w:u w:val="single"/>
          <w:lang w:val="kk-KZ"/>
        </w:rPr>
        <w:t>.0</w:t>
      </w:r>
      <w:r>
        <w:rPr>
          <w:sz w:val="24"/>
          <w:szCs w:val="24"/>
          <w:u w:val="single"/>
          <w:lang w:val="kk-KZ"/>
        </w:rPr>
        <w:t>6</w:t>
      </w:r>
      <w:r w:rsidRPr="00202C94">
        <w:rPr>
          <w:sz w:val="24"/>
          <w:szCs w:val="24"/>
          <w:u w:val="single"/>
          <w:lang w:val="kk-KZ"/>
        </w:rPr>
        <w:t>.2019 ж. дейін)</w:t>
      </w:r>
    </w:p>
    <w:p w:rsidR="00E524B4" w:rsidRPr="00202C94" w:rsidRDefault="00E524B4" w:rsidP="00E524B4">
      <w:pPr>
        <w:shd w:val="clear" w:color="auto" w:fill="FFFFFF"/>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w:t>
      </w:r>
      <w:r w:rsidRPr="00202C94">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жеке кәсіпкерлердің камералдық бақылауын жүргізуге;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салық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w:t>
      </w:r>
      <w:r w:rsidRPr="00202C94">
        <w:rPr>
          <w:b w:val="0"/>
          <w:i w:val="0"/>
          <w:sz w:val="24"/>
          <w:szCs w:val="24"/>
          <w:shd w:val="clear" w:color="auto" w:fill="FFFFFF"/>
          <w:lang w:val="kk-KZ"/>
        </w:rPr>
        <w:lastRenderedPageBreak/>
        <w:t>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салық басқармаларының жұмысын үйлестіру; Бөлімнің құзыретіне кіретін сұрақтар бойынша аудандық салық басқармаларына шолу хаттарын дайындау; аудандық салық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E524B4" w:rsidRPr="00202C94" w:rsidRDefault="00E524B4" w:rsidP="00E524B4">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E524B4" w:rsidRPr="00202C94" w:rsidRDefault="00E524B4" w:rsidP="00E524B4">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Default="00E524B4" w:rsidP="00E524B4">
      <w:pPr>
        <w:jc w:val="both"/>
        <w:rPr>
          <w:i w:val="0"/>
          <w:sz w:val="24"/>
          <w:szCs w:val="24"/>
          <w:lang w:val="kk-KZ"/>
        </w:rPr>
      </w:pPr>
      <w:r w:rsidRPr="00E524B4">
        <w:rPr>
          <w:i w:val="0"/>
          <w:sz w:val="24"/>
          <w:szCs w:val="24"/>
          <w:lang w:val="kk-KZ"/>
        </w:rPr>
        <w:t>11.</w:t>
      </w:r>
      <w:r>
        <w:rPr>
          <w:b w:val="0"/>
          <w:i w:val="0"/>
          <w:sz w:val="24"/>
          <w:szCs w:val="24"/>
          <w:lang w:val="kk-KZ"/>
        </w:rPr>
        <w:t xml:space="preserve"> </w:t>
      </w:r>
      <w:r w:rsidRPr="00E524B4">
        <w:rPr>
          <w:i w:val="0"/>
          <w:sz w:val="24"/>
          <w:szCs w:val="24"/>
          <w:lang w:val="kk-KZ"/>
        </w:rPr>
        <w:t>Мемлекеттік қызмет көрсетулер басқармасы есеп және дербес шоттар жүргізу бөлімінің бас маманы, С-О-5 санаты</w:t>
      </w:r>
      <w:r>
        <w:rPr>
          <w:i w:val="0"/>
          <w:sz w:val="24"/>
          <w:szCs w:val="24"/>
          <w:lang w:val="kk-KZ"/>
        </w:rPr>
        <w:t>, 1 бірлік</w:t>
      </w:r>
    </w:p>
    <w:p w:rsidR="00E51DF3" w:rsidRDefault="00E524B4" w:rsidP="00E524B4">
      <w:pPr>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w:t>
      </w:r>
      <w:r w:rsidRPr="00E524B4">
        <w:rPr>
          <w:sz w:val="20"/>
          <w:szCs w:val="20"/>
          <w:lang w:val="kk-KZ"/>
        </w:rPr>
        <w:t xml:space="preserve"> </w:t>
      </w:r>
      <w:r w:rsidRPr="00E524B4">
        <w:rPr>
          <w:b w:val="0"/>
          <w:i w:val="0"/>
          <w:sz w:val="24"/>
          <w:szCs w:val="24"/>
          <w:lang w:val="kk-KZ"/>
        </w:rPr>
        <w:t>Қазынашылық органдарымен бюджетке салықтар мен басқа міндетті төлемдерінің түсімдері туралы есептілікпен салыстыру. Дербес шоттарда көрсетілген операциялардың дұрыстығына тексеріс жүргізу. Бюджетке түскен салықтар мен басқа міндетті төлемдердің, әлеуметтік аударымдар, міндетті зейнетақы жарналары және де салықтөлеушілердің дербес шоттарында айыппұл мен өсімпұл сомаларының есебінің дұрыстығына бақылау жүргізу. Салықтөлеушілердің қызмет жүргізу орны немесе орнын ауыстырған кезде дербес шоттарды беруге бақылау жүргізу. 1-Н нысаны бойынша есепті дайындау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E524B4"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1DF3" w:rsidRPr="00202C94" w:rsidRDefault="00E524B4" w:rsidP="00E51DF3">
      <w:pPr>
        <w:shd w:val="clear" w:color="auto" w:fill="FFFFFF"/>
        <w:jc w:val="both"/>
        <w:rPr>
          <w:bCs w:val="0"/>
          <w:i w:val="0"/>
          <w:iCs w:val="0"/>
          <w:sz w:val="24"/>
          <w:szCs w:val="24"/>
          <w:lang w:val="kk-KZ"/>
        </w:rPr>
      </w:pPr>
      <w:r>
        <w:rPr>
          <w:i w:val="0"/>
          <w:sz w:val="24"/>
          <w:szCs w:val="24"/>
          <w:lang w:val="kk-KZ"/>
        </w:rPr>
        <w:t>12</w:t>
      </w:r>
      <w:r w:rsidR="00E51DF3" w:rsidRPr="00202C94">
        <w:rPr>
          <w:i w:val="0"/>
          <w:sz w:val="24"/>
          <w:szCs w:val="24"/>
          <w:lang w:val="kk-KZ"/>
        </w:rPr>
        <w:t>.Жанама салықтарды әкімшілендіру  басқармасы ҚҚС әкімшілендіру бөлімінің бас маманы</w:t>
      </w:r>
      <w:r w:rsidR="00E51DF3" w:rsidRPr="00202C94">
        <w:rPr>
          <w:bCs w:val="0"/>
          <w:i w:val="0"/>
          <w:iCs w:val="0"/>
          <w:sz w:val="24"/>
          <w:szCs w:val="24"/>
          <w:lang w:val="kk-KZ"/>
        </w:rPr>
        <w:t xml:space="preserve"> (1 бірлік), С-О-5 санаты </w:t>
      </w:r>
      <w:r w:rsidR="00E51DF3" w:rsidRPr="00202C94">
        <w:rPr>
          <w:sz w:val="24"/>
          <w:szCs w:val="24"/>
          <w:u w:val="single"/>
          <w:lang w:val="kk-KZ"/>
        </w:rPr>
        <w:t>(негізгі қызметкердің бала күтуге арналған демалысы кезеңіне  22.06.2018 ж. дейін)</w:t>
      </w:r>
    </w:p>
    <w:p w:rsidR="004B0BC6" w:rsidRDefault="00E51DF3" w:rsidP="004B0BC6">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Default="00395E81" w:rsidP="008D7E32">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ab/>
      </w:r>
      <w:r w:rsidR="008D7E32"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Pr="00E524B4" w:rsidRDefault="00E524B4" w:rsidP="00E524B4">
      <w:pPr>
        <w:shd w:val="clear" w:color="auto" w:fill="FFFFFF"/>
        <w:jc w:val="both"/>
        <w:rPr>
          <w:b w:val="0"/>
          <w:i w:val="0"/>
          <w:sz w:val="24"/>
          <w:szCs w:val="24"/>
          <w:lang w:val="kk-KZ"/>
        </w:rPr>
      </w:pPr>
      <w:r>
        <w:rPr>
          <w:b w:val="0"/>
          <w:i w:val="0"/>
          <w:sz w:val="24"/>
          <w:szCs w:val="24"/>
          <w:lang w:val="kk-KZ"/>
        </w:rPr>
        <w:t>13.</w:t>
      </w:r>
      <w:r w:rsidRPr="00202C94">
        <w:rPr>
          <w:i w:val="0"/>
          <w:sz w:val="24"/>
          <w:szCs w:val="24"/>
          <w:lang w:val="kk-KZ"/>
        </w:rPr>
        <w:t>Жанама салықтарды әкімшілендіру  басқармасы акциздерді әкімшілендіру бөлімінің бас маманы</w:t>
      </w:r>
      <w:r w:rsidRPr="00202C94">
        <w:rPr>
          <w:sz w:val="24"/>
          <w:szCs w:val="24"/>
          <w:lang w:val="kk-KZ"/>
        </w:rPr>
        <w:t xml:space="preserve"> </w:t>
      </w:r>
      <w:r w:rsidRPr="00202C94">
        <w:rPr>
          <w:bCs w:val="0"/>
          <w:i w:val="0"/>
          <w:iCs w:val="0"/>
          <w:sz w:val="24"/>
          <w:szCs w:val="24"/>
          <w:lang w:val="kk-KZ"/>
        </w:rPr>
        <w:t>С-О-5 санаты, 1 бірлік.</w:t>
      </w:r>
    </w:p>
    <w:p w:rsidR="00E524B4" w:rsidRPr="00202C94" w:rsidRDefault="00E524B4" w:rsidP="00E524B4">
      <w:pPr>
        <w:tabs>
          <w:tab w:val="left" w:pos="0"/>
          <w:tab w:val="left" w:pos="360"/>
          <w:tab w:val="left" w:pos="1260"/>
        </w:tabs>
        <w:suppressAutoHyphens/>
        <w:spacing w:line="100" w:lineRule="atLeast"/>
        <w:jc w:val="both"/>
        <w:rPr>
          <w:b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Бөлімнің жұмысын ұйымдастыру; Департамент басшылығының тапсырмаларының, салық төлеушілердің сұрау  салуларының орындалуын қамтамасыз ету. Аумақтық және сала деңгейінде акциздің бюджетке түсу жағдайына талдау жүргізу, мониторинг жасау, акцизделетін өнімдердің нарығының жағдайы туралы ақпаратты-талдау материалдарын дайындау. Алкоголь өнімдерінің есептік-бақылау маркаларына және мұнай өнімдерінің жекелеген түрлеріне берілетін ілеспе жүкқұжаттарының бланкілерінің сақталуына, иелік етілуіне, қозғалысына және қолданысына бақылау жасау. Акцизделетін өнімдерді өндіретін өнеркәсіптердің акциздік бекеттеріні қызметін бақылау. «Акциз», </w:t>
      </w:r>
      <w:r w:rsidRPr="00202C94">
        <w:rPr>
          <w:b w:val="0"/>
          <w:i w:val="0"/>
          <w:sz w:val="24"/>
          <w:szCs w:val="24"/>
          <w:lang w:val="kk-KZ"/>
        </w:rPr>
        <w:lastRenderedPageBreak/>
        <w:t>«УКМ» ақпараттық жүйелерінде жұмыс жасау, оларды жетілдіру бойынша ұсыныстар әзірлеу. Салық төлеушілермен семинар жұмыстарына қатысу; бөлімнің құзіреті шегінде ұсыныстарға талдау жасау; акциздің бюджетке түсу жағдайын талдау; мониторинг жасау, акцизделетін өнімдердің нарығының жағдайы туралы ақпаратты-талдау материалдарды дайындау.</w:t>
      </w:r>
    </w:p>
    <w:p w:rsidR="00E524B4" w:rsidRPr="00202C94" w:rsidRDefault="00E524B4" w:rsidP="00E524B4">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E524B4" w:rsidRPr="00E524B4" w:rsidRDefault="00E524B4" w:rsidP="00E524B4">
      <w:pPr>
        <w:shd w:val="clear" w:color="auto" w:fill="FFFFFF"/>
        <w:ind w:firstLine="851"/>
        <w:jc w:val="both"/>
        <w:rPr>
          <w:i w:val="0"/>
          <w:color w:val="00000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Pr="00E524B4" w:rsidRDefault="007927A7" w:rsidP="00E524B4">
      <w:pPr>
        <w:shd w:val="clear" w:color="auto" w:fill="FFFFFF"/>
        <w:jc w:val="both"/>
        <w:rPr>
          <w:bCs w:val="0"/>
          <w:i w:val="0"/>
          <w:iCs w:val="0"/>
          <w:sz w:val="24"/>
          <w:szCs w:val="24"/>
          <w:lang w:val="kk-KZ"/>
        </w:rPr>
      </w:pPr>
      <w:r w:rsidRPr="00202C94">
        <w:rPr>
          <w:i w:val="0"/>
          <w:sz w:val="24"/>
          <w:szCs w:val="24"/>
          <w:lang w:val="kk-KZ"/>
        </w:rPr>
        <w:t>1</w:t>
      </w:r>
      <w:r w:rsidR="00E524B4">
        <w:rPr>
          <w:i w:val="0"/>
          <w:sz w:val="24"/>
          <w:szCs w:val="24"/>
          <w:lang w:val="kk-KZ"/>
        </w:rPr>
        <w:t>4</w:t>
      </w:r>
      <w:r w:rsidRPr="00202C94">
        <w:rPr>
          <w:i w:val="0"/>
          <w:sz w:val="24"/>
          <w:szCs w:val="24"/>
          <w:lang w:val="kk-KZ"/>
        </w:rPr>
        <w:t xml:space="preserve">. Борыштармен жұмыс басқармасы оңалту және банкроттық бөлімінің бас маманы </w:t>
      </w:r>
      <w:r w:rsidRPr="00202C94">
        <w:rPr>
          <w:bCs w:val="0"/>
          <w:i w:val="0"/>
          <w:iCs w:val="0"/>
          <w:sz w:val="24"/>
          <w:szCs w:val="24"/>
          <w:lang w:val="kk-KZ"/>
        </w:rPr>
        <w:t>С-О-5 санаты, 1 бірлік</w:t>
      </w:r>
      <w:r w:rsidR="00E524B4">
        <w:rPr>
          <w:bCs w:val="0"/>
          <w:i w:val="0"/>
          <w:iCs w:val="0"/>
          <w:sz w:val="24"/>
          <w:szCs w:val="24"/>
          <w:lang w:val="kk-KZ"/>
        </w:rPr>
        <w:t xml:space="preserve"> </w:t>
      </w:r>
      <w:r w:rsidR="00E524B4" w:rsidRPr="00202C94">
        <w:rPr>
          <w:sz w:val="24"/>
          <w:szCs w:val="24"/>
          <w:u w:val="single"/>
          <w:lang w:val="kk-KZ"/>
        </w:rPr>
        <w:t>(негізгі қызметкердің бала күтуг</w:t>
      </w:r>
      <w:r w:rsidR="00E524B4">
        <w:rPr>
          <w:sz w:val="24"/>
          <w:szCs w:val="24"/>
          <w:u w:val="single"/>
          <w:lang w:val="kk-KZ"/>
        </w:rPr>
        <w:t>е арналған демалысы кезеңіне  20</w:t>
      </w:r>
      <w:r w:rsidR="00E524B4" w:rsidRPr="00202C94">
        <w:rPr>
          <w:sz w:val="24"/>
          <w:szCs w:val="24"/>
          <w:u w:val="single"/>
          <w:lang w:val="kk-KZ"/>
        </w:rPr>
        <w:t>.0</w:t>
      </w:r>
      <w:r w:rsidR="00E524B4">
        <w:rPr>
          <w:sz w:val="24"/>
          <w:szCs w:val="24"/>
          <w:u w:val="single"/>
          <w:lang w:val="kk-KZ"/>
        </w:rPr>
        <w:t>1</w:t>
      </w:r>
      <w:r w:rsidR="00E524B4" w:rsidRPr="00202C94">
        <w:rPr>
          <w:sz w:val="24"/>
          <w:szCs w:val="24"/>
          <w:u w:val="single"/>
          <w:lang w:val="kk-KZ"/>
        </w:rPr>
        <w:t>.201</w:t>
      </w:r>
      <w:r w:rsidR="00E524B4">
        <w:rPr>
          <w:sz w:val="24"/>
          <w:szCs w:val="24"/>
          <w:u w:val="single"/>
          <w:lang w:val="kk-KZ"/>
        </w:rPr>
        <w:t>9</w:t>
      </w:r>
      <w:r w:rsidR="00E524B4" w:rsidRPr="00202C94">
        <w:rPr>
          <w:sz w:val="24"/>
          <w:szCs w:val="24"/>
          <w:u w:val="single"/>
          <w:lang w:val="kk-KZ"/>
        </w:rPr>
        <w:t xml:space="preserve"> ж. дейін)</w:t>
      </w:r>
    </w:p>
    <w:p w:rsidR="007927A7" w:rsidRPr="00202C94" w:rsidRDefault="007927A7" w:rsidP="007927A7">
      <w:pPr>
        <w:jc w:val="both"/>
        <w:rPr>
          <w:b w:val="0"/>
          <w:bCs w:val="0"/>
          <w:i w:val="0"/>
          <w:sz w:val="24"/>
          <w:szCs w:val="24"/>
          <w:lang w:val="kk-KZ"/>
        </w:rPr>
      </w:pPr>
      <w:r w:rsidRPr="00202C94">
        <w:rPr>
          <w:i w:val="0"/>
          <w:sz w:val="24"/>
          <w:szCs w:val="24"/>
          <w:lang w:val="kk-KZ"/>
        </w:rPr>
        <w:t>Қызметтік міндеттері:</w:t>
      </w:r>
      <w:r w:rsidRPr="00202C94">
        <w:rPr>
          <w:b w:val="0"/>
          <w:i w:val="0"/>
          <w:sz w:val="24"/>
          <w:szCs w:val="24"/>
          <w:lang w:val="kk-KZ"/>
        </w:rPr>
        <w:t xml:space="preserve"> 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7927A7" w:rsidRPr="00202C94" w:rsidRDefault="007927A7" w:rsidP="007927A7">
      <w:pPr>
        <w:shd w:val="clear" w:color="auto" w:fill="FFFFFF"/>
        <w:jc w:val="both"/>
        <w:rPr>
          <w:sz w:val="24"/>
          <w:szCs w:val="24"/>
          <w:lang w:val="kk-KZ"/>
        </w:rPr>
      </w:pPr>
      <w:r w:rsidRPr="00202C94">
        <w:rPr>
          <w:b w:val="0"/>
          <w:i w:val="0"/>
          <w:sz w:val="24"/>
          <w:szCs w:val="24"/>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w:t>
      </w:r>
      <w:r w:rsidRPr="00202C94">
        <w:rPr>
          <w:sz w:val="24"/>
          <w:szCs w:val="24"/>
          <w:lang w:val="kk-KZ"/>
        </w:rPr>
        <w:t xml:space="preserve"> </w:t>
      </w:r>
    </w:p>
    <w:p w:rsidR="007927A7" w:rsidRPr="00202C94" w:rsidRDefault="007927A7" w:rsidP="007927A7">
      <w:pPr>
        <w:shd w:val="clear" w:color="auto" w:fill="FFFFFF"/>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7927A7" w:rsidRPr="00202C94" w:rsidRDefault="007927A7" w:rsidP="007927A7">
      <w:pPr>
        <w:ind w:right="176" w:firstLine="709"/>
        <w:contextualSpacing/>
        <w:jc w:val="both"/>
        <w:rPr>
          <w:b w:val="0"/>
          <w:i w:val="0"/>
          <w:iCs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24B4" w:rsidRPr="001D3521" w:rsidRDefault="00B96AC4" w:rsidP="00E524B4">
      <w:pPr>
        <w:shd w:val="clear" w:color="auto" w:fill="FFFFFF"/>
        <w:jc w:val="both"/>
        <w:rPr>
          <w:bCs w:val="0"/>
          <w:i w:val="0"/>
          <w:iCs w:val="0"/>
          <w:sz w:val="24"/>
          <w:szCs w:val="24"/>
          <w:lang w:val="kk-KZ"/>
        </w:rPr>
      </w:pPr>
      <w:r w:rsidRPr="00202C94">
        <w:rPr>
          <w:bCs w:val="0"/>
          <w:i w:val="0"/>
          <w:iCs w:val="0"/>
          <w:sz w:val="24"/>
          <w:szCs w:val="24"/>
          <w:lang w:val="kk-KZ"/>
        </w:rPr>
        <w:t>1</w:t>
      </w:r>
      <w:r w:rsidR="00E524B4">
        <w:rPr>
          <w:bCs w:val="0"/>
          <w:i w:val="0"/>
          <w:iCs w:val="0"/>
          <w:sz w:val="24"/>
          <w:szCs w:val="24"/>
          <w:lang w:val="kk-KZ"/>
        </w:rPr>
        <w:t>5</w:t>
      </w:r>
      <w:r w:rsidRPr="00202C94">
        <w:rPr>
          <w:bCs w:val="0"/>
          <w:i w:val="0"/>
          <w:iCs w:val="0"/>
          <w:sz w:val="24"/>
          <w:szCs w:val="24"/>
          <w:lang w:val="kk-KZ"/>
        </w:rPr>
        <w:t>.</w:t>
      </w:r>
      <w:r w:rsidR="00E524B4" w:rsidRPr="00E524B4">
        <w:rPr>
          <w:bCs w:val="0"/>
          <w:i w:val="0"/>
          <w:iCs w:val="0"/>
          <w:sz w:val="24"/>
          <w:szCs w:val="24"/>
          <w:lang w:val="kk-KZ"/>
        </w:rPr>
        <w:t xml:space="preserve"> </w:t>
      </w:r>
      <w:r w:rsidR="00E524B4" w:rsidRPr="001D3521">
        <w:rPr>
          <w:bCs w:val="0"/>
          <w:i w:val="0"/>
          <w:iCs w:val="0"/>
          <w:sz w:val="24"/>
          <w:szCs w:val="24"/>
          <w:lang w:val="kk-KZ"/>
        </w:rPr>
        <w:t>Түсіндіру жұмыс басқармасы</w:t>
      </w:r>
      <w:r w:rsidR="00E524B4" w:rsidRPr="001D3521">
        <w:rPr>
          <w:i w:val="0"/>
          <w:sz w:val="24"/>
          <w:szCs w:val="24"/>
          <w:lang w:val="kk-KZ"/>
        </w:rPr>
        <w:t xml:space="preserve"> Call-center бөлімінің  бас маманы</w:t>
      </w:r>
      <w:r w:rsidR="00E524B4" w:rsidRPr="001D3521">
        <w:rPr>
          <w:bCs w:val="0"/>
          <w:i w:val="0"/>
          <w:iCs w:val="0"/>
          <w:sz w:val="24"/>
          <w:szCs w:val="24"/>
          <w:lang w:val="kk-KZ"/>
        </w:rPr>
        <w:t xml:space="preserve"> (1 бірлік), С-О-5 санаты </w:t>
      </w:r>
      <w:r w:rsidR="00E524B4" w:rsidRPr="001D3521">
        <w:rPr>
          <w:i w:val="0"/>
          <w:sz w:val="24"/>
          <w:szCs w:val="24"/>
          <w:u w:val="single"/>
          <w:lang w:val="kk-KZ"/>
        </w:rPr>
        <w:t>(негізгі қызметкердің бала күтуге арналған демалысы кезеңіне 23.04.2017ж. дейін)</w:t>
      </w:r>
      <w:r w:rsidR="00E524B4" w:rsidRPr="001D3521">
        <w:rPr>
          <w:bCs w:val="0"/>
          <w:i w:val="0"/>
          <w:iCs w:val="0"/>
          <w:sz w:val="24"/>
          <w:szCs w:val="24"/>
          <w:lang w:val="kk-KZ"/>
        </w:rPr>
        <w:t>.</w:t>
      </w:r>
    </w:p>
    <w:p w:rsidR="00E524B4" w:rsidRPr="001D3521" w:rsidRDefault="00E524B4" w:rsidP="00E524B4">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Қазақстан Республикасының кедендік және салықтық заңнамаларын жеке табысы  салығы, қосымша құн салығы, әлеуметтік салық, көлік-құралдарының салығы, жер салығы, мүлік салығы, ойын бизнесі салығы, тіркелеген салық, бюджетке төленетін басқа да міндетті төлемдер, арнаулы салық режимдерін қолдану саласында жеке кәсіпкерлер мен жеке тұлғаларға жедел түрде түсіндірме жұмысын жүргізу.</w:t>
      </w:r>
    </w:p>
    <w:p w:rsidR="00E524B4" w:rsidRPr="001D3521" w:rsidRDefault="00E524B4" w:rsidP="00E524B4">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E524B4" w:rsidRPr="001D3521" w:rsidRDefault="00E524B4" w:rsidP="00E524B4">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Default="00E524B4" w:rsidP="00E524B4">
      <w:pPr>
        <w:jc w:val="both"/>
        <w:rPr>
          <w:i w:val="0"/>
          <w:sz w:val="24"/>
          <w:szCs w:val="24"/>
          <w:lang w:val="kk-KZ"/>
        </w:rPr>
      </w:pPr>
      <w:r w:rsidRPr="000845B6">
        <w:rPr>
          <w:i w:val="0"/>
          <w:iCs w:val="0"/>
          <w:sz w:val="24"/>
          <w:szCs w:val="24"/>
          <w:lang w:val="kk-KZ"/>
        </w:rPr>
        <w:t>16.</w:t>
      </w:r>
      <w:r>
        <w:rPr>
          <w:b w:val="0"/>
          <w:i w:val="0"/>
          <w:iCs w:val="0"/>
          <w:sz w:val="24"/>
          <w:szCs w:val="24"/>
          <w:lang w:val="kk-KZ"/>
        </w:rPr>
        <w:t xml:space="preserve"> </w:t>
      </w:r>
      <w:r w:rsidRPr="00E524B4">
        <w:rPr>
          <w:i w:val="0"/>
          <w:sz w:val="24"/>
          <w:szCs w:val="24"/>
          <w:lang w:val="kk-KZ"/>
        </w:rPr>
        <w:t>Тауар номенклатурасы және кедендік құн басқармасының кедендік құн бөлімінің бас маманы</w:t>
      </w:r>
      <w:r>
        <w:rPr>
          <w:i w:val="0"/>
          <w:sz w:val="24"/>
          <w:szCs w:val="24"/>
          <w:lang w:val="kk-KZ"/>
        </w:rPr>
        <w:t xml:space="preserve">, </w:t>
      </w:r>
      <w:r w:rsidRPr="00E524B4">
        <w:rPr>
          <w:i w:val="0"/>
          <w:sz w:val="24"/>
          <w:szCs w:val="24"/>
          <w:lang w:val="kk-KZ"/>
        </w:rPr>
        <w:t>С-О-5 санаты</w:t>
      </w:r>
      <w:r>
        <w:rPr>
          <w:i w:val="0"/>
          <w:sz w:val="24"/>
          <w:szCs w:val="24"/>
          <w:lang w:val="kk-KZ"/>
        </w:rPr>
        <w:t>, 1 бірлік.</w:t>
      </w:r>
    </w:p>
    <w:p w:rsidR="00E524B4" w:rsidRDefault="00E524B4" w:rsidP="00E524B4">
      <w:pPr>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Pr="00E524B4">
        <w:rPr>
          <w:b w:val="0"/>
          <w:i w:val="0"/>
          <w:sz w:val="24"/>
          <w:szCs w:val="24"/>
          <w:lang w:val="kk-KZ"/>
        </w:rPr>
        <w:t>Тауарлардың кедендік құнын анықтауды құру және бақылау жүйесін, соның ішінде таңдалған әдістің және берілген кедендік құнның  қолданылуының дұрыстығын жүзеге асыру; кедендік құнға анықтама жасау; Кеден одағының Кеден кодексінде қарстырылған кеден құны бойынша қосымша тексеріс жасау; кеден ісі мәселелері бойынша СЭҚ қатысушыларына консультация беру.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Pr="00E524B4" w:rsidRDefault="008D7E32" w:rsidP="00395E81">
      <w:pPr>
        <w:ind w:firstLine="708"/>
        <w:jc w:val="both"/>
        <w:rPr>
          <w:b w:val="0"/>
          <w:bCs w:val="0"/>
          <w:i w:val="0"/>
          <w:sz w:val="24"/>
          <w:szCs w:val="24"/>
          <w:lang w:val="kk-KZ"/>
        </w:rPr>
      </w:pPr>
      <w:r w:rsidRPr="00202C9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51DF3" w:rsidRPr="000845B6" w:rsidRDefault="000845B6" w:rsidP="004B0BC6">
      <w:pPr>
        <w:tabs>
          <w:tab w:val="left" w:pos="0"/>
          <w:tab w:val="left" w:pos="360"/>
          <w:tab w:val="left" w:pos="1260"/>
        </w:tabs>
        <w:suppressAutoHyphens/>
        <w:spacing w:line="100" w:lineRule="atLeast"/>
        <w:jc w:val="both"/>
        <w:rPr>
          <w:i w:val="0"/>
          <w:sz w:val="24"/>
          <w:szCs w:val="24"/>
          <w:lang w:val="kk-KZ"/>
        </w:rPr>
      </w:pPr>
      <w:r w:rsidRPr="000845B6">
        <w:rPr>
          <w:i w:val="0"/>
          <w:sz w:val="24"/>
          <w:szCs w:val="24"/>
          <w:lang w:val="kk-KZ"/>
        </w:rPr>
        <w:t>17.Кедендік бақылау басқармасы тауарлардың жеткізілуін бақылау бөлімінің</w:t>
      </w:r>
      <w:r>
        <w:rPr>
          <w:i w:val="0"/>
          <w:sz w:val="24"/>
          <w:szCs w:val="24"/>
          <w:lang w:val="kk-KZ"/>
        </w:rPr>
        <w:t xml:space="preserve"> </w:t>
      </w:r>
      <w:r w:rsidRPr="000845B6">
        <w:rPr>
          <w:i w:val="0"/>
          <w:sz w:val="24"/>
          <w:szCs w:val="24"/>
          <w:lang w:val="kk-KZ"/>
        </w:rPr>
        <w:t>бас маманы С-О-5, 1 бірлік</w:t>
      </w:r>
    </w:p>
    <w:p w:rsidR="007927A7" w:rsidRDefault="000845B6" w:rsidP="004B0BC6">
      <w:pPr>
        <w:tabs>
          <w:tab w:val="left" w:pos="0"/>
          <w:tab w:val="left" w:pos="360"/>
          <w:tab w:val="left" w:pos="1260"/>
        </w:tabs>
        <w:suppressAutoHyphens/>
        <w:spacing w:line="100" w:lineRule="atLeast"/>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w:t>
      </w:r>
      <w:r w:rsidRPr="000845B6">
        <w:rPr>
          <w:b w:val="0"/>
          <w:i w:val="0"/>
          <w:sz w:val="24"/>
          <w:szCs w:val="24"/>
          <w:lang w:val="kk-KZ"/>
        </w:rPr>
        <w:t>ЖБО КТЖ бағдарламасы бойынша жұмыс жүргізеді; тауарлардың келіп түсуі туралы хабарламаларды тіркеуді жүзеге асыру, кедендік транзит мерзімдерінің сақталуына бақылау жасайды; кедендік пломбалар мен мөрлермен көлік құралдарына халықаралық тасымалдауға рұқсат беру куәліктерін беруді жүзеге асырады; шығарылатын транзиттік декларацияларды ресімдеу; халықаралық жол тасымалдары кітапшаларымен жұмысты жүзеге асыру; ХЖТ кітапшалары бойынша кедендік бақылау арқылы тауарлардың жеткізілгенін растайтын куәліктерді беру; УСҚ тауарлардың түсірілуін бақылау; ҚР АШМ карантиндік қызметі мемлекеттік инспекторларымен бірлесіп түскен тауарларды қарау; тауарлар мен көлік құралдарының уақытша сақтау мерзімін ұзарту туралы СЭҚ қатысушылардың өтініштерін қарау.</w:t>
      </w:r>
    </w:p>
    <w:p w:rsidR="008D7E32" w:rsidRPr="00202C94" w:rsidRDefault="008D7E32" w:rsidP="008D7E32">
      <w:pPr>
        <w:shd w:val="clear" w:color="auto" w:fill="FFFFFF"/>
        <w:tabs>
          <w:tab w:val="left" w:pos="6105"/>
        </w:tabs>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r w:rsidRPr="00202C94">
        <w:rPr>
          <w:i w:val="0"/>
          <w:color w:val="000000"/>
          <w:sz w:val="24"/>
          <w:szCs w:val="24"/>
          <w:lang w:val="kk-KZ"/>
        </w:rPr>
        <w:tab/>
      </w:r>
    </w:p>
    <w:p w:rsidR="008D7E32" w:rsidRDefault="00395E81" w:rsidP="008D7E32">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lastRenderedPageBreak/>
        <w:tab/>
      </w:r>
      <w:r w:rsidR="008D7E32" w:rsidRPr="00202C94">
        <w:rPr>
          <w:b w:val="0"/>
          <w:i w:val="0"/>
          <w:sz w:val="24"/>
          <w:szCs w:val="24"/>
          <w:lang w:val="kk-KZ"/>
        </w:rPr>
        <w:t xml:space="preserve">Әлеуметтік ғылымдар, экономика және бизнес, құқық, техникалық ғылымдар және технологиялар </w:t>
      </w:r>
      <w:r w:rsidR="008D7E32" w:rsidRPr="00ED5EC2">
        <w:rPr>
          <w:b w:val="0"/>
          <w:i w:val="0"/>
          <w:sz w:val="24"/>
          <w:szCs w:val="24"/>
          <w:lang w:val="kk-KZ"/>
        </w:rPr>
        <w:t>салаларындағы жоғары білім.</w:t>
      </w:r>
    </w:p>
    <w:p w:rsidR="00D13438" w:rsidRPr="006F07B0" w:rsidRDefault="00D13438" w:rsidP="006F07B0">
      <w:pPr>
        <w:tabs>
          <w:tab w:val="left" w:pos="0"/>
          <w:tab w:val="left" w:pos="360"/>
          <w:tab w:val="left" w:pos="1260"/>
        </w:tabs>
        <w:suppressAutoHyphens/>
        <w:spacing w:line="100" w:lineRule="atLeast"/>
        <w:jc w:val="both"/>
        <w:rPr>
          <w:bCs w:val="0"/>
          <w:i w:val="0"/>
          <w:iCs w:val="0"/>
          <w:sz w:val="24"/>
          <w:szCs w:val="24"/>
          <w:lang w:val="kk-KZ"/>
        </w:rPr>
      </w:pPr>
      <w:r w:rsidRPr="00D13438">
        <w:rPr>
          <w:i w:val="0"/>
          <w:sz w:val="24"/>
          <w:szCs w:val="24"/>
          <w:lang w:val="kk-KZ"/>
        </w:rPr>
        <w:t>18.</w:t>
      </w:r>
      <w:r w:rsidRPr="00D13438">
        <w:rPr>
          <w:sz w:val="20"/>
          <w:szCs w:val="20"/>
          <w:lang w:val="kk-KZ"/>
        </w:rPr>
        <w:t xml:space="preserve"> </w:t>
      </w:r>
      <w:r w:rsidRPr="00D13438">
        <w:rPr>
          <w:sz w:val="24"/>
          <w:szCs w:val="24"/>
          <w:lang w:val="kk-KZ"/>
        </w:rPr>
        <w:t>«</w:t>
      </w:r>
      <w:r w:rsidRPr="00D13438">
        <w:rPr>
          <w:i w:val="0"/>
          <w:sz w:val="24"/>
          <w:szCs w:val="24"/>
          <w:lang w:val="kk-KZ"/>
        </w:rPr>
        <w:t>Астана-жаңа-қала» Арнайы экономикалық аймағы» -кеден бекетінің бас маманы,</w:t>
      </w:r>
      <w:r>
        <w:rPr>
          <w:b w:val="0"/>
          <w:bCs w:val="0"/>
          <w:i w:val="0"/>
          <w:sz w:val="24"/>
          <w:szCs w:val="24"/>
          <w:lang w:val="kk-KZ"/>
        </w:rPr>
        <w:t xml:space="preserve"> </w:t>
      </w:r>
      <w:r w:rsidRPr="00D13438">
        <w:rPr>
          <w:i w:val="0"/>
          <w:sz w:val="24"/>
          <w:szCs w:val="24"/>
          <w:lang w:val="kk-KZ"/>
        </w:rPr>
        <w:t>С-О-5 (С-</w:t>
      </w:r>
      <w:r w:rsidRPr="006F07B0">
        <w:rPr>
          <w:i w:val="0"/>
          <w:sz w:val="24"/>
          <w:szCs w:val="24"/>
          <w:lang w:val="kk-KZ"/>
        </w:rPr>
        <w:t>GDP-</w:t>
      </w:r>
      <w:r w:rsidRPr="00D13438">
        <w:rPr>
          <w:i w:val="0"/>
          <w:sz w:val="24"/>
          <w:szCs w:val="24"/>
          <w:lang w:val="kk-KZ"/>
        </w:rPr>
        <w:t>3)</w:t>
      </w:r>
      <w:r w:rsidRPr="006F07B0">
        <w:rPr>
          <w:i w:val="0"/>
          <w:sz w:val="24"/>
          <w:szCs w:val="24"/>
          <w:lang w:val="kk-KZ"/>
        </w:rPr>
        <w:t xml:space="preserve"> </w:t>
      </w:r>
      <w:r w:rsidRPr="00D13438">
        <w:rPr>
          <w:i w:val="0"/>
          <w:sz w:val="24"/>
          <w:szCs w:val="24"/>
          <w:lang w:val="kk-KZ"/>
        </w:rPr>
        <w:t xml:space="preserve">санаты </w:t>
      </w:r>
      <w:r w:rsidR="006F07B0">
        <w:rPr>
          <w:i w:val="0"/>
          <w:sz w:val="24"/>
          <w:szCs w:val="24"/>
          <w:lang w:val="kk-KZ"/>
        </w:rPr>
        <w:t xml:space="preserve">1 бірлік </w:t>
      </w:r>
      <w:r w:rsidR="006F07B0" w:rsidRPr="001D3521">
        <w:rPr>
          <w:i w:val="0"/>
          <w:sz w:val="24"/>
          <w:szCs w:val="24"/>
          <w:u w:val="single"/>
          <w:lang w:val="kk-KZ"/>
        </w:rPr>
        <w:t xml:space="preserve">(негізгі қызметкердің бала күтуге арналған демалысы кезеңіне </w:t>
      </w:r>
      <w:r w:rsidR="006F07B0">
        <w:rPr>
          <w:i w:val="0"/>
          <w:sz w:val="24"/>
          <w:szCs w:val="24"/>
          <w:u w:val="single"/>
          <w:lang w:val="kk-KZ"/>
        </w:rPr>
        <w:t>23</w:t>
      </w:r>
      <w:r w:rsidR="006F07B0" w:rsidRPr="00ED5EC2">
        <w:rPr>
          <w:i w:val="0"/>
          <w:sz w:val="24"/>
          <w:szCs w:val="24"/>
          <w:u w:val="single"/>
          <w:lang w:val="kk-KZ"/>
        </w:rPr>
        <w:t>.</w:t>
      </w:r>
      <w:r w:rsidR="006F07B0">
        <w:rPr>
          <w:i w:val="0"/>
          <w:sz w:val="24"/>
          <w:szCs w:val="24"/>
          <w:u w:val="single"/>
          <w:lang w:val="kk-KZ"/>
        </w:rPr>
        <w:t>05</w:t>
      </w:r>
      <w:r w:rsidR="006F07B0" w:rsidRPr="00ED5EC2">
        <w:rPr>
          <w:i w:val="0"/>
          <w:sz w:val="24"/>
          <w:szCs w:val="24"/>
          <w:u w:val="single"/>
          <w:lang w:val="kk-KZ"/>
        </w:rPr>
        <w:t>.201</w:t>
      </w:r>
      <w:r w:rsidR="006F07B0">
        <w:rPr>
          <w:i w:val="0"/>
          <w:sz w:val="24"/>
          <w:szCs w:val="24"/>
          <w:u w:val="single"/>
          <w:lang w:val="kk-KZ"/>
        </w:rPr>
        <w:t>7</w:t>
      </w:r>
      <w:r w:rsidR="006F07B0" w:rsidRPr="00ED5EC2">
        <w:rPr>
          <w:i w:val="0"/>
          <w:sz w:val="24"/>
          <w:szCs w:val="24"/>
          <w:u w:val="single"/>
          <w:lang w:val="kk-KZ"/>
        </w:rPr>
        <w:t>ж</w:t>
      </w:r>
      <w:r w:rsidR="006F07B0" w:rsidRPr="001D3521">
        <w:rPr>
          <w:i w:val="0"/>
          <w:sz w:val="24"/>
          <w:szCs w:val="24"/>
          <w:u w:val="single"/>
          <w:lang w:val="kk-KZ"/>
        </w:rPr>
        <w:t>. дейін)</w:t>
      </w:r>
      <w:r w:rsidR="006F07B0" w:rsidRPr="001D3521">
        <w:rPr>
          <w:bCs w:val="0"/>
          <w:i w:val="0"/>
          <w:iCs w:val="0"/>
          <w:sz w:val="24"/>
          <w:szCs w:val="24"/>
          <w:lang w:val="kk-KZ"/>
        </w:rPr>
        <w:t>.</w:t>
      </w:r>
    </w:p>
    <w:p w:rsidR="00D13438" w:rsidRPr="00D13438" w:rsidRDefault="00D13438" w:rsidP="00D13438">
      <w:pPr>
        <w:jc w:val="both"/>
        <w:rPr>
          <w:b w:val="0"/>
          <w:bCs w:val="0"/>
          <w:i w:val="0"/>
          <w:sz w:val="24"/>
          <w:szCs w:val="24"/>
          <w:lang w:val="kk-KZ"/>
        </w:rPr>
      </w:pPr>
      <w:r w:rsidRPr="00D13438">
        <w:rPr>
          <w:i w:val="0"/>
          <w:sz w:val="24"/>
          <w:szCs w:val="24"/>
          <w:lang w:val="kk-KZ"/>
        </w:rPr>
        <w:t>Қызметтік міндеттері</w:t>
      </w:r>
      <w:r w:rsidRPr="00D13438">
        <w:rPr>
          <w:b w:val="0"/>
          <w:i w:val="0"/>
          <w:sz w:val="24"/>
          <w:szCs w:val="24"/>
          <w:lang w:val="kk-KZ"/>
        </w:rPr>
        <w:t xml:space="preserve">: </w:t>
      </w:r>
      <w:r w:rsidRPr="00D13438">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p>
    <w:p w:rsidR="00D13438" w:rsidRDefault="00D13438" w:rsidP="00D13438">
      <w:pPr>
        <w:tabs>
          <w:tab w:val="left" w:pos="0"/>
          <w:tab w:val="left" w:pos="360"/>
          <w:tab w:val="left" w:pos="1260"/>
        </w:tabs>
        <w:suppressAutoHyphens/>
        <w:spacing w:line="100" w:lineRule="atLeast"/>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D13438" w:rsidRPr="00D13438" w:rsidRDefault="00D13438" w:rsidP="008D7E32">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ab/>
      </w:r>
      <w:r w:rsidRPr="00ED5EC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7927A7" w:rsidRDefault="00B8197D" w:rsidP="00B8197D">
      <w:pPr>
        <w:tabs>
          <w:tab w:val="left" w:pos="0"/>
          <w:tab w:val="left" w:pos="360"/>
          <w:tab w:val="left" w:pos="1260"/>
        </w:tabs>
        <w:suppressAutoHyphens/>
        <w:spacing w:line="100" w:lineRule="atLeast"/>
        <w:jc w:val="both"/>
        <w:rPr>
          <w:bCs w:val="0"/>
          <w:i w:val="0"/>
          <w:iCs w:val="0"/>
          <w:sz w:val="24"/>
          <w:szCs w:val="24"/>
          <w:lang w:val="kk-KZ"/>
        </w:rPr>
      </w:pPr>
      <w:r w:rsidRPr="00D13438">
        <w:rPr>
          <w:i w:val="0"/>
          <w:sz w:val="24"/>
          <w:szCs w:val="24"/>
          <w:lang w:val="kk-KZ"/>
        </w:rPr>
        <w:t>1</w:t>
      </w:r>
      <w:r w:rsidR="00D13438" w:rsidRPr="00D13438">
        <w:rPr>
          <w:i w:val="0"/>
          <w:sz w:val="24"/>
          <w:szCs w:val="24"/>
          <w:lang w:val="kk-KZ"/>
        </w:rPr>
        <w:t>9</w:t>
      </w:r>
      <w:r w:rsidRPr="00D13438">
        <w:rPr>
          <w:i w:val="0"/>
          <w:sz w:val="24"/>
          <w:szCs w:val="24"/>
          <w:lang w:val="kk-KZ"/>
        </w:rPr>
        <w:t>.</w:t>
      </w:r>
      <w:r w:rsidRPr="00ED5EC2">
        <w:rPr>
          <w:i w:val="0"/>
          <w:sz w:val="24"/>
          <w:szCs w:val="24"/>
          <w:lang w:val="kk-KZ"/>
        </w:rPr>
        <w:t xml:space="preserve"> Аудит</w:t>
      </w:r>
      <w:r w:rsidR="00ED5EC2" w:rsidRPr="00ED5EC2">
        <w:rPr>
          <w:i w:val="0"/>
          <w:sz w:val="24"/>
          <w:szCs w:val="24"/>
          <w:lang w:val="kk-KZ"/>
        </w:rPr>
        <w:t xml:space="preserve"> басқармасының</w:t>
      </w:r>
      <w:r w:rsidRPr="00ED5EC2">
        <w:rPr>
          <w:i w:val="0"/>
          <w:sz w:val="24"/>
          <w:szCs w:val="24"/>
          <w:lang w:val="kk-KZ"/>
        </w:rPr>
        <w:t xml:space="preserve"> № 3 аудит бөлімінің  бас маманы</w:t>
      </w:r>
      <w:r w:rsidR="00ED5EC2" w:rsidRPr="00ED5EC2">
        <w:rPr>
          <w:i w:val="0"/>
          <w:sz w:val="24"/>
          <w:szCs w:val="24"/>
          <w:lang w:val="kk-KZ"/>
        </w:rPr>
        <w:t xml:space="preserve"> </w:t>
      </w:r>
      <w:r w:rsidR="00ED5EC2" w:rsidRPr="00E524B4">
        <w:rPr>
          <w:i w:val="0"/>
          <w:sz w:val="24"/>
          <w:szCs w:val="24"/>
          <w:lang w:val="kk-KZ"/>
        </w:rPr>
        <w:t>С-О-5 санаты</w:t>
      </w:r>
      <w:r w:rsidR="00ED5EC2">
        <w:rPr>
          <w:i w:val="0"/>
          <w:sz w:val="24"/>
          <w:szCs w:val="24"/>
          <w:lang w:val="kk-KZ"/>
        </w:rPr>
        <w:t xml:space="preserve">, 1 бірлік </w:t>
      </w:r>
      <w:r w:rsidR="00ED5EC2" w:rsidRPr="001D3521">
        <w:rPr>
          <w:i w:val="0"/>
          <w:sz w:val="24"/>
          <w:szCs w:val="24"/>
          <w:u w:val="single"/>
          <w:lang w:val="kk-KZ"/>
        </w:rPr>
        <w:t xml:space="preserve">(негізгі қызметкердің бала күтуге арналған демалысы кезеңіне </w:t>
      </w:r>
      <w:r w:rsidR="00ED5EC2" w:rsidRPr="00ED5EC2">
        <w:rPr>
          <w:i w:val="0"/>
          <w:sz w:val="24"/>
          <w:szCs w:val="24"/>
          <w:u w:val="single"/>
          <w:lang w:val="kk-KZ"/>
        </w:rPr>
        <w:t>22.12.2018ж</w:t>
      </w:r>
      <w:r w:rsidR="00ED5EC2" w:rsidRPr="001D3521">
        <w:rPr>
          <w:i w:val="0"/>
          <w:sz w:val="24"/>
          <w:szCs w:val="24"/>
          <w:u w:val="single"/>
          <w:lang w:val="kk-KZ"/>
        </w:rPr>
        <w:t>. дейін)</w:t>
      </w:r>
      <w:r w:rsidR="00ED5EC2" w:rsidRPr="001D3521">
        <w:rPr>
          <w:bCs w:val="0"/>
          <w:i w:val="0"/>
          <w:iCs w:val="0"/>
          <w:sz w:val="24"/>
          <w:szCs w:val="24"/>
          <w:lang w:val="kk-KZ"/>
        </w:rPr>
        <w:t>.</w:t>
      </w:r>
    </w:p>
    <w:p w:rsidR="00ED5EC2" w:rsidRDefault="00ED5EC2" w:rsidP="00B8197D">
      <w:pPr>
        <w:tabs>
          <w:tab w:val="left" w:pos="0"/>
          <w:tab w:val="left" w:pos="360"/>
          <w:tab w:val="left" w:pos="1260"/>
        </w:tabs>
        <w:suppressAutoHyphens/>
        <w:spacing w:line="100" w:lineRule="atLeast"/>
        <w:jc w:val="both"/>
        <w:rPr>
          <w:b w:val="0"/>
          <w:i w:val="0"/>
          <w:sz w:val="24"/>
          <w:szCs w:val="24"/>
          <w:lang w:val="kk-KZ"/>
        </w:rPr>
      </w:pPr>
      <w:r w:rsidRPr="001D3521">
        <w:rPr>
          <w:i w:val="0"/>
          <w:sz w:val="24"/>
          <w:szCs w:val="24"/>
          <w:lang w:val="kk-KZ"/>
        </w:rPr>
        <w:t>Қызметтік міндеттері</w:t>
      </w:r>
      <w:r w:rsidRPr="00ED5EC2">
        <w:rPr>
          <w:b w:val="0"/>
          <w:i w:val="0"/>
          <w:sz w:val="24"/>
          <w:szCs w:val="24"/>
          <w:lang w:val="kk-KZ"/>
        </w:rPr>
        <w:t>: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ED5EC2" w:rsidRDefault="00ED5EC2" w:rsidP="00B8197D">
      <w:pPr>
        <w:tabs>
          <w:tab w:val="left" w:pos="0"/>
          <w:tab w:val="left" w:pos="360"/>
          <w:tab w:val="left" w:pos="1260"/>
        </w:tabs>
        <w:suppressAutoHyphens/>
        <w:spacing w:line="100" w:lineRule="atLeast"/>
        <w:jc w:val="both"/>
        <w:rPr>
          <w:i w:val="0"/>
          <w:color w:val="000000"/>
          <w:sz w:val="24"/>
          <w:szCs w:val="24"/>
          <w:lang w:val="kk-KZ"/>
        </w:rPr>
      </w:pPr>
      <w:r w:rsidRPr="00202C94">
        <w:rPr>
          <w:i w:val="0"/>
          <w:color w:val="000000"/>
          <w:sz w:val="24"/>
          <w:szCs w:val="24"/>
          <w:lang w:val="kk-KZ"/>
        </w:rPr>
        <w:t>Конкурсқа қатысушыларға қойылатын талаптар:</w:t>
      </w:r>
    </w:p>
    <w:p w:rsidR="00ED5EC2" w:rsidRPr="00ED5EC2" w:rsidRDefault="005C1B56" w:rsidP="00B8197D">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ab/>
      </w:r>
      <w:r w:rsidR="00ED5EC2" w:rsidRPr="00ED5EC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ED5EC2" w:rsidRPr="00ED5EC2" w:rsidRDefault="00ED5EC2" w:rsidP="00B8197D">
      <w:pPr>
        <w:tabs>
          <w:tab w:val="left" w:pos="0"/>
          <w:tab w:val="left" w:pos="360"/>
          <w:tab w:val="left" w:pos="1260"/>
        </w:tabs>
        <w:suppressAutoHyphens/>
        <w:spacing w:line="100" w:lineRule="atLeast"/>
        <w:jc w:val="both"/>
        <w:rPr>
          <w:b w:val="0"/>
          <w:i w:val="0"/>
          <w:sz w:val="24"/>
          <w:szCs w:val="24"/>
          <w:lang w:val="kk-KZ"/>
        </w:rPr>
      </w:pPr>
    </w:p>
    <w:p w:rsidR="001758B0" w:rsidRPr="00202C94" w:rsidRDefault="001758B0" w:rsidP="001758B0">
      <w:pPr>
        <w:ind w:right="178" w:firstLine="708"/>
        <w:jc w:val="both"/>
        <w:rPr>
          <w:b w:val="0"/>
          <w:i w:val="0"/>
          <w:iCs w:val="0"/>
          <w:sz w:val="24"/>
          <w:szCs w:val="24"/>
          <w:lang w:val="kk-KZ"/>
        </w:rPr>
      </w:pPr>
      <w:r w:rsidRPr="00ED5EC2">
        <w:rPr>
          <w:b w:val="0"/>
          <w:i w:val="0"/>
          <w:iCs w:val="0"/>
          <w:sz w:val="24"/>
          <w:szCs w:val="24"/>
          <w:lang w:val="kk-KZ"/>
        </w:rPr>
        <w:t>Конкурс комиссиясы</w:t>
      </w:r>
      <w:r w:rsidRPr="00202C94">
        <w:rPr>
          <w:b w:val="0"/>
          <w:i w:val="0"/>
          <w:iCs w:val="0"/>
          <w:sz w:val="24"/>
          <w:szCs w:val="24"/>
          <w:lang w:val="kk-KZ"/>
        </w:rPr>
        <w:t xml:space="preserve"> жұмысының ашықтылығы мен объективтілігін қамтамасыз ету үшін оның отырысына байқаушылар шақырылады.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202C94" w:rsidRDefault="001758B0" w:rsidP="001758B0">
      <w:pPr>
        <w:ind w:right="178" w:firstLine="708"/>
        <w:jc w:val="both"/>
        <w:rPr>
          <w:b w:val="0"/>
          <w:i w:val="0"/>
          <w:iCs w:val="0"/>
          <w:sz w:val="24"/>
          <w:szCs w:val="24"/>
          <w:lang w:val="kk-KZ"/>
        </w:rPr>
      </w:pPr>
      <w:r w:rsidRPr="00202C9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202C94" w:rsidRDefault="001758B0" w:rsidP="001758B0">
      <w:pPr>
        <w:ind w:right="178" w:firstLine="708"/>
        <w:jc w:val="both"/>
        <w:rPr>
          <w:b w:val="0"/>
          <w:i w:val="0"/>
          <w:iCs w:val="0"/>
          <w:sz w:val="24"/>
          <w:szCs w:val="24"/>
          <w:highlight w:val="cyan"/>
          <w:lang w:val="kk-KZ"/>
        </w:rPr>
      </w:pPr>
      <w:r w:rsidRPr="00202C94">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w:t>
      </w:r>
      <w:r w:rsidRPr="00202C94">
        <w:rPr>
          <w:b w:val="0"/>
          <w:i w:val="0"/>
          <w:iCs w:val="0"/>
          <w:sz w:val="24"/>
          <w:szCs w:val="24"/>
          <w:lang w:val="kk-KZ"/>
        </w:rPr>
        <w:lastRenderedPageBreak/>
        <w:t>мемлекеттік қызметшілері, Қазақстан Республикасының Парламент және мәслихат депутаттары қатыса алады.</w:t>
      </w:r>
    </w:p>
    <w:p w:rsidR="003A4837" w:rsidRPr="00202C94" w:rsidRDefault="001758B0" w:rsidP="00C64488">
      <w:pPr>
        <w:pStyle w:val="a6"/>
        <w:spacing w:before="0" w:beforeAutospacing="0" w:after="0" w:afterAutospacing="0"/>
        <w:ind w:firstLine="709"/>
        <w:jc w:val="both"/>
        <w:rPr>
          <w:lang w:val="kk-KZ"/>
        </w:rPr>
      </w:pPr>
      <w:r w:rsidRPr="00202C94">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656AA" w:rsidRPr="00202C94">
        <w:rPr>
          <w:lang w:val="kk-KZ"/>
        </w:rPr>
        <w:t>AEsengazina@astana.mgd.kz</w:t>
      </w:r>
      <w:r w:rsidRPr="00202C94">
        <w:rPr>
          <w:lang w:val="kk-KZ"/>
        </w:rPr>
        <w:t xml:space="preserve">) электронды түрде құжаттарды қабылдау мерзімінде </w:t>
      </w:r>
      <w:r w:rsidR="008656AA" w:rsidRPr="00202C94">
        <w:rPr>
          <w:b/>
          <w:lang w:val="kk-KZ"/>
        </w:rPr>
        <w:t>3 жұмыс күні</w:t>
      </w:r>
      <w:r w:rsidR="008656AA" w:rsidRPr="00202C94">
        <w:rPr>
          <w:lang w:val="kk-KZ"/>
        </w:rPr>
        <w:t xml:space="preserve"> ішінде </w:t>
      </w:r>
      <w:r w:rsidRPr="00202C94">
        <w:rPr>
          <w:lang w:val="kk-KZ"/>
        </w:rPr>
        <w:t xml:space="preserve">тапсырады (олардың түпнұсқасын әңгімелесу басталғанға дейін </w:t>
      </w:r>
      <w:r w:rsidRPr="00202C94">
        <w:rPr>
          <w:b/>
          <w:lang w:val="kk-KZ"/>
        </w:rPr>
        <w:t xml:space="preserve">бір </w:t>
      </w:r>
      <w:r w:rsidR="003A4837" w:rsidRPr="00202C94">
        <w:rPr>
          <w:b/>
          <w:lang w:val="kk-KZ"/>
        </w:rPr>
        <w:t>жұмыс күні ішінде</w:t>
      </w:r>
      <w:r w:rsidRPr="00202C94">
        <w:rPr>
          <w:b/>
          <w:lang w:val="kk-KZ"/>
        </w:rPr>
        <w:t xml:space="preserve"> </w:t>
      </w:r>
      <w:r w:rsidRPr="00202C94">
        <w:rPr>
          <w:lang w:val="kk-KZ"/>
        </w:rPr>
        <w:t xml:space="preserve">кешіктірмей береді, оларды бермеген жағдайда тұлға конкурс комиссиясымен әңгімелесуден өтуге жіберілмейді). </w:t>
      </w:r>
    </w:p>
    <w:p w:rsidR="00C37476" w:rsidRPr="00202C94" w:rsidRDefault="00C37476" w:rsidP="00C64488">
      <w:pPr>
        <w:pStyle w:val="a6"/>
        <w:spacing w:before="0" w:beforeAutospacing="0" w:after="0" w:afterAutospacing="0"/>
        <w:ind w:firstLine="709"/>
        <w:jc w:val="both"/>
        <w:rPr>
          <w:lang w:val="kk-KZ"/>
        </w:rPr>
      </w:pPr>
      <w:r w:rsidRPr="00202C94">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sidRPr="00202C94">
        <w:rPr>
          <w:color w:val="000000"/>
          <w:lang w:val="be-BY"/>
        </w:rPr>
        <w:t>ың хатшысымен хабарландырылады.</w:t>
      </w:r>
      <w:r w:rsidR="008656AA" w:rsidRPr="00202C94">
        <w:rPr>
          <w:color w:val="000000"/>
          <w:lang w:val="be-BY"/>
        </w:rPr>
        <w:t xml:space="preserve"> </w:t>
      </w:r>
      <w:r w:rsidRPr="00202C94">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202C94" w:rsidRDefault="000830D1" w:rsidP="000830D1">
      <w:pPr>
        <w:keepNext/>
        <w:ind w:firstLine="709"/>
        <w:jc w:val="both"/>
        <w:rPr>
          <w:b w:val="0"/>
          <w:i w:val="0"/>
          <w:sz w:val="24"/>
          <w:szCs w:val="24"/>
          <w:lang w:val="kk-KZ"/>
        </w:rPr>
      </w:pPr>
      <w:r w:rsidRPr="00202C94">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202C94">
        <w:rPr>
          <w:i w:val="0"/>
          <w:color w:val="000000"/>
          <w:sz w:val="24"/>
          <w:szCs w:val="24"/>
          <w:lang w:val="be-BY"/>
        </w:rPr>
        <w:t xml:space="preserve">бастап </w:t>
      </w:r>
      <w:r w:rsidR="003A4837" w:rsidRPr="00202C94">
        <w:rPr>
          <w:i w:val="0"/>
          <w:color w:val="000000"/>
          <w:sz w:val="24"/>
          <w:szCs w:val="24"/>
          <w:lang w:val="be-BY"/>
        </w:rPr>
        <w:t xml:space="preserve">үш </w:t>
      </w:r>
      <w:r w:rsidRPr="00202C94">
        <w:rPr>
          <w:i w:val="0"/>
          <w:color w:val="000000"/>
          <w:sz w:val="24"/>
          <w:szCs w:val="24"/>
          <w:lang w:val="be-BY"/>
        </w:rPr>
        <w:t>жұмыс күн</w:t>
      </w:r>
      <w:r w:rsidRPr="00202C94">
        <w:rPr>
          <w:b w:val="0"/>
          <w:i w:val="0"/>
          <w:color w:val="000000"/>
          <w:sz w:val="24"/>
          <w:szCs w:val="24"/>
          <w:lang w:val="be-BY"/>
        </w:rPr>
        <w:t xml:space="preserve"> ішінде </w:t>
      </w:r>
      <w:r w:rsidRPr="00202C94">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202C94">
        <w:rPr>
          <w:b w:val="0"/>
          <w:i w:val="0"/>
          <w:sz w:val="24"/>
          <w:szCs w:val="24"/>
          <w:lang w:val="kk-KZ"/>
        </w:rPr>
        <w:t xml:space="preserve"> </w:t>
      </w:r>
      <w:r w:rsidRPr="00202C94">
        <w:rPr>
          <w:b w:val="0"/>
          <w:i w:val="0"/>
          <w:color w:val="000000"/>
          <w:sz w:val="24"/>
          <w:szCs w:val="24"/>
          <w:lang w:val="be-BY"/>
        </w:rPr>
        <w:t>өтеді.</w:t>
      </w:r>
    </w:p>
    <w:p w:rsidR="00F6537C" w:rsidRPr="00202C94" w:rsidRDefault="001758B0" w:rsidP="00A6472C">
      <w:pPr>
        <w:pStyle w:val="a6"/>
        <w:spacing w:before="0" w:beforeAutospacing="0" w:after="0" w:afterAutospacing="0"/>
        <w:ind w:firstLine="702"/>
        <w:jc w:val="both"/>
        <w:rPr>
          <w:lang w:val="kk-KZ"/>
        </w:rPr>
      </w:pPr>
      <w:r w:rsidRPr="00202C94">
        <w:rPr>
          <w:color w:val="000000"/>
          <w:lang w:val="kk-KZ"/>
        </w:rPr>
        <w:t xml:space="preserve">Шағымдану туралы ақпарат: </w:t>
      </w:r>
      <w:r w:rsidRPr="00202C94">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6472C" w:rsidRPr="00202C94" w:rsidRDefault="00A6472C" w:rsidP="00CC4E99">
      <w:pPr>
        <w:pStyle w:val="a6"/>
        <w:jc w:val="right"/>
        <w:rPr>
          <w:lang w:val="kk-KZ"/>
        </w:rPr>
      </w:pPr>
    </w:p>
    <w:p w:rsidR="00A6472C" w:rsidRPr="00202C94" w:rsidRDefault="00A6472C" w:rsidP="00CC4E99">
      <w:pPr>
        <w:pStyle w:val="a6"/>
        <w:jc w:val="right"/>
        <w:rPr>
          <w:lang w:val="kk-KZ"/>
        </w:rPr>
      </w:pPr>
    </w:p>
    <w:p w:rsidR="003A4837" w:rsidRPr="00202C94" w:rsidRDefault="003A4837" w:rsidP="003A4837">
      <w:pPr>
        <w:pStyle w:val="a6"/>
        <w:rPr>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8656AA" w:rsidRPr="00202C94" w:rsidRDefault="008656AA" w:rsidP="000845B6">
      <w:pPr>
        <w:spacing w:before="100" w:beforeAutospacing="1" w:after="100" w:afterAutospacing="1"/>
        <w:jc w:val="both"/>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D13438" w:rsidRDefault="00D13438" w:rsidP="008656AA">
      <w:pPr>
        <w:spacing w:before="100" w:beforeAutospacing="1" w:after="100" w:afterAutospacing="1"/>
        <w:jc w:val="right"/>
        <w:rPr>
          <w:b w:val="0"/>
          <w:i w:val="0"/>
          <w:sz w:val="24"/>
          <w:szCs w:val="24"/>
          <w:lang w:val="kk-KZ"/>
        </w:rPr>
      </w:pP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8656AA" w:rsidRPr="00202C94" w:rsidRDefault="008656AA" w:rsidP="008656AA">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8656AA" w:rsidRPr="00202C94" w:rsidRDefault="008656AA" w:rsidP="008656AA">
      <w:pPr>
        <w:spacing w:before="100" w:beforeAutospacing="1" w:after="100" w:afterAutospacing="1"/>
        <w:outlineLvl w:val="2"/>
        <w:rPr>
          <w:i w:val="0"/>
          <w:sz w:val="24"/>
          <w:szCs w:val="24"/>
          <w:lang w:val="kk-KZ"/>
        </w:rPr>
      </w:pPr>
      <w:r w:rsidRPr="00202C94">
        <w:rPr>
          <w:bCs w:val="0"/>
          <w:i w:val="0"/>
          <w:sz w:val="24"/>
          <w:szCs w:val="24"/>
          <w:lang w:val="kk-KZ"/>
        </w:rPr>
        <w:t>Өтініш</w:t>
      </w:r>
    </w:p>
    <w:p w:rsidR="008656AA" w:rsidRPr="00202C94" w:rsidRDefault="008656AA" w:rsidP="008656AA">
      <w:pPr>
        <w:spacing w:before="100" w:beforeAutospacing="1" w:after="100" w:afterAutospacing="1"/>
        <w:outlineLvl w:val="2"/>
        <w:rPr>
          <w:b w:val="0"/>
          <w:bCs w:val="0"/>
          <w:i w:val="0"/>
          <w:sz w:val="24"/>
          <w:szCs w:val="24"/>
          <w:lang w:val="kk-KZ"/>
        </w:rPr>
      </w:pPr>
    </w:p>
    <w:p w:rsidR="008656AA" w:rsidRPr="00202C94" w:rsidRDefault="008656AA" w:rsidP="008656AA">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8656AA" w:rsidRPr="00202C94" w:rsidRDefault="008656AA" w:rsidP="008656AA">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8656AA" w:rsidRPr="00202C94" w:rsidRDefault="008656AA" w:rsidP="008656AA">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0435D4" w:rsidRDefault="008656AA" w:rsidP="008656AA">
      <w:pPr>
        <w:spacing w:before="100" w:beforeAutospacing="1" w:after="100" w:afterAutospacing="1"/>
        <w:rPr>
          <w:b w:val="0"/>
          <w:i w:val="0"/>
          <w:sz w:val="24"/>
          <w:szCs w:val="24"/>
        </w:rPr>
      </w:pPr>
      <w:r w:rsidRPr="00202C94">
        <w:rPr>
          <w:b w:val="0"/>
          <w:i w:val="0"/>
          <w:sz w:val="24"/>
          <w:szCs w:val="24"/>
        </w:rPr>
        <w:t>«___»_______________ 20 __ ж.</w:t>
      </w:r>
    </w:p>
    <w:p w:rsidR="000435D4" w:rsidRDefault="000435D4" w:rsidP="008656AA">
      <w:pPr>
        <w:spacing w:before="100" w:beforeAutospacing="1" w:after="100" w:afterAutospacing="1"/>
        <w:rPr>
          <w:b w:val="0"/>
          <w:i w:val="0"/>
          <w:sz w:val="24"/>
          <w:szCs w:val="24"/>
        </w:rPr>
      </w:pPr>
    </w:p>
    <w:p w:rsidR="008656AA" w:rsidRPr="000435D4" w:rsidRDefault="000435D4" w:rsidP="000435D4">
      <w:pPr>
        <w:spacing w:before="100" w:after="100"/>
        <w:jc w:val="left"/>
        <w:rPr>
          <w:b w:val="0"/>
          <w:i w:val="0"/>
          <w:color w:val="0C0000"/>
          <w:sz w:val="20"/>
          <w:szCs w:val="24"/>
        </w:rPr>
      </w:pPr>
      <w:r>
        <w:rPr>
          <w:i w:val="0"/>
          <w:color w:val="0C0000"/>
          <w:sz w:val="20"/>
          <w:szCs w:val="24"/>
        </w:rPr>
        <w:t>Результаты согласования</w:t>
      </w:r>
      <w:r>
        <w:rPr>
          <w:i w:val="0"/>
          <w:color w:val="0C0000"/>
          <w:sz w:val="20"/>
          <w:szCs w:val="24"/>
        </w:rPr>
        <w:br/>
      </w:r>
      <w:r>
        <w:rPr>
          <w:b w:val="0"/>
          <w:i w:val="0"/>
          <w:color w:val="0C0000"/>
          <w:sz w:val="20"/>
          <w:szCs w:val="24"/>
        </w:rPr>
        <w:t xml:space="preserve">30.9.2016: Ануарова А. Х. (Отдел служебных расследований) - - </w:t>
      </w:r>
      <w:proofErr w:type="spellStart"/>
      <w:r>
        <w:rPr>
          <w:b w:val="0"/>
          <w:i w:val="0"/>
          <w:color w:val="0C0000"/>
          <w:sz w:val="20"/>
          <w:szCs w:val="24"/>
        </w:rPr>
        <w:t>cогласовано</w:t>
      </w:r>
      <w:proofErr w:type="spellEnd"/>
      <w:r>
        <w:rPr>
          <w:b w:val="0"/>
          <w:i w:val="0"/>
          <w:color w:val="0C0000"/>
          <w:sz w:val="20"/>
          <w:szCs w:val="24"/>
        </w:rPr>
        <w:t xml:space="preserve"> без замечаний</w:t>
      </w:r>
      <w:r>
        <w:rPr>
          <w:b w:val="0"/>
          <w:i w:val="0"/>
          <w:color w:val="0C0000"/>
          <w:sz w:val="20"/>
          <w:szCs w:val="24"/>
        </w:rPr>
        <w:br/>
        <w:t xml:space="preserve">03.10.2016: Омарова С. О. (Управление человеческих ресурсов) - - </w:t>
      </w:r>
      <w:proofErr w:type="spellStart"/>
      <w:r>
        <w:rPr>
          <w:b w:val="0"/>
          <w:i w:val="0"/>
          <w:color w:val="0C0000"/>
          <w:sz w:val="20"/>
          <w:szCs w:val="24"/>
        </w:rPr>
        <w:t>cогласовано</w:t>
      </w:r>
      <w:proofErr w:type="spellEnd"/>
      <w:r>
        <w:rPr>
          <w:b w:val="0"/>
          <w:i w:val="0"/>
          <w:color w:val="0C0000"/>
          <w:sz w:val="20"/>
          <w:szCs w:val="24"/>
        </w:rPr>
        <w:t xml:space="preserve"> без замечаний</w:t>
      </w:r>
      <w:r>
        <w:rPr>
          <w:b w:val="0"/>
          <w:i w:val="0"/>
          <w:color w:val="0C0000"/>
          <w:sz w:val="20"/>
          <w:szCs w:val="24"/>
        </w:rPr>
        <w:br/>
      </w:r>
    </w:p>
    <w:sectPr w:rsidR="008656AA" w:rsidRPr="000435D4"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AC" w:rsidRPr="000435D4" w:rsidRDefault="00D923AC" w:rsidP="000435D4">
      <w:r>
        <w:separator/>
      </w:r>
    </w:p>
  </w:endnote>
  <w:endnote w:type="continuationSeparator" w:id="0">
    <w:p w:rsidR="00D923AC" w:rsidRPr="000435D4" w:rsidRDefault="00D923AC" w:rsidP="00043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AC" w:rsidRPr="000435D4" w:rsidRDefault="00D923AC" w:rsidP="000435D4">
      <w:r>
        <w:separator/>
      </w:r>
    </w:p>
  </w:footnote>
  <w:footnote w:type="continuationSeparator" w:id="0">
    <w:p w:rsidR="00D923AC" w:rsidRPr="000435D4" w:rsidRDefault="00D923AC" w:rsidP="00043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5D4" w:rsidRDefault="006920C0">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0435D4" w:rsidRPr="000435D4" w:rsidRDefault="000435D4">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05B72"/>
    <w:multiLevelType w:val="hybridMultilevel"/>
    <w:tmpl w:val="4816C7B0"/>
    <w:lvl w:ilvl="0" w:tplc="673C04F4">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66C74"/>
    <w:rsid w:val="0000070D"/>
    <w:rsid w:val="0000140D"/>
    <w:rsid w:val="00004F53"/>
    <w:rsid w:val="0000760C"/>
    <w:rsid w:val="00007772"/>
    <w:rsid w:val="00012F14"/>
    <w:rsid w:val="0001310A"/>
    <w:rsid w:val="00015D17"/>
    <w:rsid w:val="00025C64"/>
    <w:rsid w:val="00025DC2"/>
    <w:rsid w:val="00025F7E"/>
    <w:rsid w:val="00031A17"/>
    <w:rsid w:val="00034F8C"/>
    <w:rsid w:val="000435D4"/>
    <w:rsid w:val="000522A5"/>
    <w:rsid w:val="00073CEA"/>
    <w:rsid w:val="00076D80"/>
    <w:rsid w:val="0008308D"/>
    <w:rsid w:val="00083090"/>
    <w:rsid w:val="000830D1"/>
    <w:rsid w:val="000845B6"/>
    <w:rsid w:val="00091CBB"/>
    <w:rsid w:val="000A37AB"/>
    <w:rsid w:val="000A3F5A"/>
    <w:rsid w:val="000B0665"/>
    <w:rsid w:val="000B1027"/>
    <w:rsid w:val="000B3CCB"/>
    <w:rsid w:val="000B44FF"/>
    <w:rsid w:val="000B4D33"/>
    <w:rsid w:val="000C16F3"/>
    <w:rsid w:val="000C7E1F"/>
    <w:rsid w:val="000D3DB1"/>
    <w:rsid w:val="000F2EEB"/>
    <w:rsid w:val="000F3392"/>
    <w:rsid w:val="00101B68"/>
    <w:rsid w:val="00106839"/>
    <w:rsid w:val="001069CD"/>
    <w:rsid w:val="00107226"/>
    <w:rsid w:val="00111D62"/>
    <w:rsid w:val="00112AE7"/>
    <w:rsid w:val="00117130"/>
    <w:rsid w:val="0011741F"/>
    <w:rsid w:val="0012038C"/>
    <w:rsid w:val="00120D75"/>
    <w:rsid w:val="001223E8"/>
    <w:rsid w:val="001237D2"/>
    <w:rsid w:val="00130CA2"/>
    <w:rsid w:val="00135733"/>
    <w:rsid w:val="001357FD"/>
    <w:rsid w:val="00142A40"/>
    <w:rsid w:val="00144590"/>
    <w:rsid w:val="001457D3"/>
    <w:rsid w:val="001473E1"/>
    <w:rsid w:val="00155866"/>
    <w:rsid w:val="00157EAD"/>
    <w:rsid w:val="0016224A"/>
    <w:rsid w:val="00170D56"/>
    <w:rsid w:val="00171BE5"/>
    <w:rsid w:val="00173840"/>
    <w:rsid w:val="00174ABE"/>
    <w:rsid w:val="001758B0"/>
    <w:rsid w:val="00187944"/>
    <w:rsid w:val="001922C6"/>
    <w:rsid w:val="001A57D8"/>
    <w:rsid w:val="001B1445"/>
    <w:rsid w:val="001B2C14"/>
    <w:rsid w:val="001C22AF"/>
    <w:rsid w:val="001C2AD8"/>
    <w:rsid w:val="001C4BF4"/>
    <w:rsid w:val="001C53C0"/>
    <w:rsid w:val="001C5F54"/>
    <w:rsid w:val="001C7312"/>
    <w:rsid w:val="001D33AD"/>
    <w:rsid w:val="001D3521"/>
    <w:rsid w:val="001E520E"/>
    <w:rsid w:val="001F1CAE"/>
    <w:rsid w:val="001F3224"/>
    <w:rsid w:val="001F5977"/>
    <w:rsid w:val="001F5C99"/>
    <w:rsid w:val="0020015F"/>
    <w:rsid w:val="00200753"/>
    <w:rsid w:val="00200B97"/>
    <w:rsid w:val="002013CE"/>
    <w:rsid w:val="00202C94"/>
    <w:rsid w:val="00203D55"/>
    <w:rsid w:val="00205085"/>
    <w:rsid w:val="002059E5"/>
    <w:rsid w:val="00216C1A"/>
    <w:rsid w:val="00217C5E"/>
    <w:rsid w:val="00221BF1"/>
    <w:rsid w:val="00221FDE"/>
    <w:rsid w:val="0022723C"/>
    <w:rsid w:val="00232116"/>
    <w:rsid w:val="00232A37"/>
    <w:rsid w:val="00242A0F"/>
    <w:rsid w:val="00243F47"/>
    <w:rsid w:val="00270F21"/>
    <w:rsid w:val="00277437"/>
    <w:rsid w:val="002934B4"/>
    <w:rsid w:val="0029382B"/>
    <w:rsid w:val="002971CE"/>
    <w:rsid w:val="00297706"/>
    <w:rsid w:val="002A348E"/>
    <w:rsid w:val="002A610B"/>
    <w:rsid w:val="002B1D45"/>
    <w:rsid w:val="002B7874"/>
    <w:rsid w:val="002C1FAA"/>
    <w:rsid w:val="002C313E"/>
    <w:rsid w:val="002D253E"/>
    <w:rsid w:val="002D2981"/>
    <w:rsid w:val="002D2A95"/>
    <w:rsid w:val="002D48A7"/>
    <w:rsid w:val="002E10F3"/>
    <w:rsid w:val="002F251A"/>
    <w:rsid w:val="002F79CD"/>
    <w:rsid w:val="00310183"/>
    <w:rsid w:val="003117DE"/>
    <w:rsid w:val="00311B88"/>
    <w:rsid w:val="00312249"/>
    <w:rsid w:val="00323A0D"/>
    <w:rsid w:val="00325B6A"/>
    <w:rsid w:val="0032707B"/>
    <w:rsid w:val="00327170"/>
    <w:rsid w:val="00333CBC"/>
    <w:rsid w:val="003353AE"/>
    <w:rsid w:val="0034570E"/>
    <w:rsid w:val="00353681"/>
    <w:rsid w:val="00356E1C"/>
    <w:rsid w:val="00360082"/>
    <w:rsid w:val="00361190"/>
    <w:rsid w:val="003673A8"/>
    <w:rsid w:val="0037277F"/>
    <w:rsid w:val="0037503D"/>
    <w:rsid w:val="00377976"/>
    <w:rsid w:val="00381AA7"/>
    <w:rsid w:val="00395E81"/>
    <w:rsid w:val="0039604C"/>
    <w:rsid w:val="003A2666"/>
    <w:rsid w:val="003A4837"/>
    <w:rsid w:val="003A621B"/>
    <w:rsid w:val="003B3B73"/>
    <w:rsid w:val="003B652A"/>
    <w:rsid w:val="003B798E"/>
    <w:rsid w:val="003C0BAC"/>
    <w:rsid w:val="003C3825"/>
    <w:rsid w:val="003D3157"/>
    <w:rsid w:val="003D62DC"/>
    <w:rsid w:val="003E0BC0"/>
    <w:rsid w:val="003E4E0E"/>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0BC6"/>
    <w:rsid w:val="004B342C"/>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A3F74"/>
    <w:rsid w:val="005B46DE"/>
    <w:rsid w:val="005B4BA0"/>
    <w:rsid w:val="005C1B56"/>
    <w:rsid w:val="005C4295"/>
    <w:rsid w:val="005C63BB"/>
    <w:rsid w:val="005C65E2"/>
    <w:rsid w:val="005D40D9"/>
    <w:rsid w:val="005F43A5"/>
    <w:rsid w:val="005F4FB5"/>
    <w:rsid w:val="00602AB3"/>
    <w:rsid w:val="0061656D"/>
    <w:rsid w:val="00626FF6"/>
    <w:rsid w:val="0065356C"/>
    <w:rsid w:val="00654BA9"/>
    <w:rsid w:val="00655B79"/>
    <w:rsid w:val="00657707"/>
    <w:rsid w:val="00661291"/>
    <w:rsid w:val="0066344C"/>
    <w:rsid w:val="00664597"/>
    <w:rsid w:val="00665861"/>
    <w:rsid w:val="0066613F"/>
    <w:rsid w:val="00666C74"/>
    <w:rsid w:val="0066757A"/>
    <w:rsid w:val="0067103D"/>
    <w:rsid w:val="00671444"/>
    <w:rsid w:val="006739F2"/>
    <w:rsid w:val="00686AD5"/>
    <w:rsid w:val="006879C1"/>
    <w:rsid w:val="006920C0"/>
    <w:rsid w:val="00692CB8"/>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18E6"/>
    <w:rsid w:val="006D23C7"/>
    <w:rsid w:val="006E4D1A"/>
    <w:rsid w:val="006E5EA6"/>
    <w:rsid w:val="006F07B0"/>
    <w:rsid w:val="006F6D14"/>
    <w:rsid w:val="00710455"/>
    <w:rsid w:val="00720646"/>
    <w:rsid w:val="007213D1"/>
    <w:rsid w:val="00727154"/>
    <w:rsid w:val="00741C8E"/>
    <w:rsid w:val="007423A4"/>
    <w:rsid w:val="0075505E"/>
    <w:rsid w:val="00773071"/>
    <w:rsid w:val="00774FCA"/>
    <w:rsid w:val="0077537D"/>
    <w:rsid w:val="0077543A"/>
    <w:rsid w:val="007774DA"/>
    <w:rsid w:val="007800D6"/>
    <w:rsid w:val="0078396F"/>
    <w:rsid w:val="00785D81"/>
    <w:rsid w:val="00790AE6"/>
    <w:rsid w:val="00790BFD"/>
    <w:rsid w:val="007927A7"/>
    <w:rsid w:val="007A22E6"/>
    <w:rsid w:val="007B4E67"/>
    <w:rsid w:val="007C7A35"/>
    <w:rsid w:val="007D1E0D"/>
    <w:rsid w:val="007D2FDD"/>
    <w:rsid w:val="007E4C8F"/>
    <w:rsid w:val="007E7B44"/>
    <w:rsid w:val="007F171E"/>
    <w:rsid w:val="007F3DCE"/>
    <w:rsid w:val="00802400"/>
    <w:rsid w:val="0080321E"/>
    <w:rsid w:val="00807500"/>
    <w:rsid w:val="00812038"/>
    <w:rsid w:val="0081633A"/>
    <w:rsid w:val="00816366"/>
    <w:rsid w:val="008223E2"/>
    <w:rsid w:val="00823350"/>
    <w:rsid w:val="008240A2"/>
    <w:rsid w:val="0082668A"/>
    <w:rsid w:val="00831788"/>
    <w:rsid w:val="00833623"/>
    <w:rsid w:val="00840E61"/>
    <w:rsid w:val="008450A2"/>
    <w:rsid w:val="00856B4E"/>
    <w:rsid w:val="00860426"/>
    <w:rsid w:val="008656AA"/>
    <w:rsid w:val="00875A61"/>
    <w:rsid w:val="0087624E"/>
    <w:rsid w:val="00882F2E"/>
    <w:rsid w:val="008909EC"/>
    <w:rsid w:val="00892239"/>
    <w:rsid w:val="008925BC"/>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D7E32"/>
    <w:rsid w:val="008F0619"/>
    <w:rsid w:val="008F104F"/>
    <w:rsid w:val="008F3261"/>
    <w:rsid w:val="008F32D5"/>
    <w:rsid w:val="008F5354"/>
    <w:rsid w:val="008F54B4"/>
    <w:rsid w:val="00902AE9"/>
    <w:rsid w:val="00904958"/>
    <w:rsid w:val="0091491C"/>
    <w:rsid w:val="00921E60"/>
    <w:rsid w:val="0093213E"/>
    <w:rsid w:val="0093747C"/>
    <w:rsid w:val="009375C4"/>
    <w:rsid w:val="009557FB"/>
    <w:rsid w:val="00955A0B"/>
    <w:rsid w:val="00957966"/>
    <w:rsid w:val="00965A93"/>
    <w:rsid w:val="0097157C"/>
    <w:rsid w:val="0097344C"/>
    <w:rsid w:val="00980167"/>
    <w:rsid w:val="0098116A"/>
    <w:rsid w:val="00983137"/>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472C"/>
    <w:rsid w:val="00A65462"/>
    <w:rsid w:val="00A715EB"/>
    <w:rsid w:val="00A71F8C"/>
    <w:rsid w:val="00A7629F"/>
    <w:rsid w:val="00A85413"/>
    <w:rsid w:val="00A91602"/>
    <w:rsid w:val="00AA0470"/>
    <w:rsid w:val="00AA0FA9"/>
    <w:rsid w:val="00AA4A3E"/>
    <w:rsid w:val="00AA7C6F"/>
    <w:rsid w:val="00AB7001"/>
    <w:rsid w:val="00AC2D67"/>
    <w:rsid w:val="00AC4F19"/>
    <w:rsid w:val="00AD3154"/>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74982"/>
    <w:rsid w:val="00B8197D"/>
    <w:rsid w:val="00B84DAF"/>
    <w:rsid w:val="00B96AC4"/>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07DDF"/>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5AB2"/>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0546C"/>
    <w:rsid w:val="00D11D9B"/>
    <w:rsid w:val="00D13438"/>
    <w:rsid w:val="00D24D16"/>
    <w:rsid w:val="00D25D66"/>
    <w:rsid w:val="00D30F6C"/>
    <w:rsid w:val="00D354CC"/>
    <w:rsid w:val="00D4129B"/>
    <w:rsid w:val="00D41380"/>
    <w:rsid w:val="00D528A7"/>
    <w:rsid w:val="00D53BA7"/>
    <w:rsid w:val="00D66C73"/>
    <w:rsid w:val="00D752F9"/>
    <w:rsid w:val="00D767A0"/>
    <w:rsid w:val="00D923AC"/>
    <w:rsid w:val="00DA1BCF"/>
    <w:rsid w:val="00DA6746"/>
    <w:rsid w:val="00DB07D7"/>
    <w:rsid w:val="00DB1DB4"/>
    <w:rsid w:val="00DB3B9F"/>
    <w:rsid w:val="00DB7684"/>
    <w:rsid w:val="00DB76D5"/>
    <w:rsid w:val="00DC1B08"/>
    <w:rsid w:val="00DC57D8"/>
    <w:rsid w:val="00DD53C6"/>
    <w:rsid w:val="00DE08DD"/>
    <w:rsid w:val="00DF4627"/>
    <w:rsid w:val="00E03BA1"/>
    <w:rsid w:val="00E03EFB"/>
    <w:rsid w:val="00E047C4"/>
    <w:rsid w:val="00E131F9"/>
    <w:rsid w:val="00E34932"/>
    <w:rsid w:val="00E34D20"/>
    <w:rsid w:val="00E51C06"/>
    <w:rsid w:val="00E51DF3"/>
    <w:rsid w:val="00E524B4"/>
    <w:rsid w:val="00E549FC"/>
    <w:rsid w:val="00E5759E"/>
    <w:rsid w:val="00E607F6"/>
    <w:rsid w:val="00E616E3"/>
    <w:rsid w:val="00E6285E"/>
    <w:rsid w:val="00E64AA0"/>
    <w:rsid w:val="00E76955"/>
    <w:rsid w:val="00E77A3C"/>
    <w:rsid w:val="00E80B90"/>
    <w:rsid w:val="00E8158E"/>
    <w:rsid w:val="00E97F37"/>
    <w:rsid w:val="00EA690A"/>
    <w:rsid w:val="00EB0C3C"/>
    <w:rsid w:val="00EC1AC1"/>
    <w:rsid w:val="00ED1522"/>
    <w:rsid w:val="00ED3705"/>
    <w:rsid w:val="00ED39F5"/>
    <w:rsid w:val="00ED46B2"/>
    <w:rsid w:val="00ED5EC2"/>
    <w:rsid w:val="00ED7E42"/>
    <w:rsid w:val="00EE57AF"/>
    <w:rsid w:val="00EF4D97"/>
    <w:rsid w:val="00EF6DC8"/>
    <w:rsid w:val="00EF6E4D"/>
    <w:rsid w:val="00EF7BD4"/>
    <w:rsid w:val="00F02DC3"/>
    <w:rsid w:val="00F07049"/>
    <w:rsid w:val="00F316EC"/>
    <w:rsid w:val="00F34ED2"/>
    <w:rsid w:val="00F3654F"/>
    <w:rsid w:val="00F40076"/>
    <w:rsid w:val="00F4521B"/>
    <w:rsid w:val="00F4522E"/>
    <w:rsid w:val="00F54B28"/>
    <w:rsid w:val="00F56105"/>
    <w:rsid w:val="00F61975"/>
    <w:rsid w:val="00F6229D"/>
    <w:rsid w:val="00F62860"/>
    <w:rsid w:val="00F62B5C"/>
    <w:rsid w:val="00F64805"/>
    <w:rsid w:val="00F65088"/>
    <w:rsid w:val="00F6537C"/>
    <w:rsid w:val="00F67BB2"/>
    <w:rsid w:val="00F76B36"/>
    <w:rsid w:val="00F80820"/>
    <w:rsid w:val="00F844B8"/>
    <w:rsid w:val="00F85140"/>
    <w:rsid w:val="00F92A0E"/>
    <w:rsid w:val="00FA168B"/>
    <w:rsid w:val="00FB262F"/>
    <w:rsid w:val="00FB685B"/>
    <w:rsid w:val="00FB76A4"/>
    <w:rsid w:val="00FC128A"/>
    <w:rsid w:val="00FD0064"/>
    <w:rsid w:val="00FD0FFF"/>
    <w:rsid w:val="00FD7568"/>
    <w:rsid w:val="00FE121D"/>
    <w:rsid w:val="00FE4D43"/>
    <w:rsid w:val="00FF29A9"/>
    <w:rsid w:val="00FF6BA7"/>
    <w:rsid w:val="00FF6E2B"/>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engazina@astana.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3AA0-D861-4B83-AA44-704B9CC7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10</Pages>
  <Words>5031</Words>
  <Characters>28680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83</cp:revision>
  <cp:lastPrinted>2016-08-04T11:47:00Z</cp:lastPrinted>
  <dcterms:created xsi:type="dcterms:W3CDTF">2016-03-17T10:19:00Z</dcterms:created>
  <dcterms:modified xsi:type="dcterms:W3CDTF">2016-10-04T05:51:00Z</dcterms:modified>
</cp:coreProperties>
</file>