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82BD0" w:rsidTr="00882BD0">
        <w:tc>
          <w:tcPr>
            <w:tcW w:w="9855" w:type="dxa"/>
            <w:shd w:val="clear" w:color="auto" w:fill="auto"/>
          </w:tcPr>
          <w:p w:rsidR="00882BD0" w:rsidRPr="00882BD0" w:rsidRDefault="00882BD0" w:rsidP="00783753">
            <w:pPr>
              <w:pStyle w:val="3"/>
              <w:rPr>
                <w:rFonts w:ascii="Times New Roman" w:eastAsia="Times New Roman" w:hAnsi="Times New Roman" w:cs="Times New Roman"/>
                <w:b w:val="0"/>
                <w:bCs w:val="0"/>
                <w:i w:val="0"/>
                <w:iCs w:val="0"/>
                <w:color w:val="0C0000"/>
                <w:lang w:val="kk-KZ"/>
              </w:rPr>
            </w:pPr>
          </w:p>
        </w:tc>
      </w:tr>
    </w:tbl>
    <w:p w:rsidR="00783753" w:rsidRPr="00502F5B" w:rsidRDefault="00783753" w:rsidP="00783753">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төменгі болып табыл</w:t>
      </w:r>
      <w:r w:rsidR="00A1216A">
        <w:rPr>
          <w:rFonts w:ascii="Times New Roman" w:eastAsia="Times New Roman" w:hAnsi="Times New Roman" w:cs="Times New Roman"/>
          <w:bCs w:val="0"/>
          <w:i w:val="0"/>
          <w:iCs w:val="0"/>
          <w:color w:val="auto"/>
          <w:lang w:val="kk-KZ"/>
        </w:rPr>
        <w:t>а</w:t>
      </w:r>
      <w:r>
        <w:rPr>
          <w:rFonts w:ascii="Times New Roman" w:eastAsia="Times New Roman" w:hAnsi="Times New Roman" w:cs="Times New Roman"/>
          <w:bCs w:val="0"/>
          <w:i w:val="0"/>
          <w:iCs w:val="0"/>
          <w:color w:val="auto"/>
          <w:lang w:val="kk-KZ"/>
        </w:rPr>
        <w:t xml:space="preserve">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783753" w:rsidRDefault="00783753" w:rsidP="002934B4">
      <w:pPr>
        <w:rPr>
          <w:i w:val="0"/>
          <w:sz w:val="24"/>
          <w:szCs w:val="24"/>
          <w:lang w:val="kk-KZ"/>
        </w:rPr>
      </w:pPr>
    </w:p>
    <w:p w:rsidR="00CC4E99"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334CC2" w:rsidRPr="00334CC2" w:rsidRDefault="00334CC2" w:rsidP="002934B4">
      <w:pPr>
        <w:rPr>
          <w:i w:val="0"/>
          <w:sz w:val="24"/>
          <w:szCs w:val="24"/>
          <w:lang w:val="kk-KZ"/>
        </w:rPr>
      </w:pPr>
      <w:r w:rsidRPr="00334CC2">
        <w:rPr>
          <w:i w:val="0"/>
          <w:sz w:val="24"/>
          <w:szCs w:val="24"/>
          <w:highlight w:val="yellow"/>
          <w:lang w:val="kk-KZ"/>
        </w:rPr>
        <w:t>Құжаттарды қабылдау  09.11.2016 жылдан 17.11.2016 жыл аралығында қабылданады.</w:t>
      </w:r>
    </w:p>
    <w:p w:rsidR="00A1216A" w:rsidRDefault="00404F32" w:rsidP="00091CBB">
      <w:pPr>
        <w:shd w:val="clear" w:color="auto" w:fill="FFFFFF"/>
        <w:ind w:firstLine="426"/>
        <w:jc w:val="both"/>
        <w:rPr>
          <w:b w:val="0"/>
          <w:i w:val="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w:t>
      </w:r>
      <w:r w:rsidR="00A1216A">
        <w:rPr>
          <w:i w:val="0"/>
          <w:spacing w:val="2"/>
          <w:sz w:val="24"/>
          <w:szCs w:val="24"/>
          <w:lang w:val="kk-KZ"/>
        </w:rPr>
        <w:t>6</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0" w:name="z494"/>
      <w:bookmarkEnd w:id="0"/>
      <w:r w:rsidR="00A1216A" w:rsidRPr="00A1216A">
        <w:rPr>
          <w:sz w:val="20"/>
          <w:szCs w:val="20"/>
          <w:lang w:val="kk-KZ"/>
        </w:rPr>
        <w:t xml:space="preserve"> </w:t>
      </w:r>
      <w:r w:rsidR="00A1216A" w:rsidRPr="00A1216A">
        <w:rPr>
          <w:b w:val="0"/>
          <w:i w:val="0"/>
          <w:sz w:val="24"/>
          <w:szCs w:val="24"/>
          <w:lang w:val="kk-KZ"/>
        </w:rPr>
        <w:t>жоғары білім немесе ортадан кейінгі білімі барларға рұқсат етіледі.</w:t>
      </w:r>
    </w:p>
    <w:p w:rsidR="00A1216A" w:rsidRPr="00A1216A" w:rsidRDefault="006739F2" w:rsidP="00091CBB">
      <w:pPr>
        <w:shd w:val="clear" w:color="auto" w:fill="FFFFFF"/>
        <w:ind w:firstLine="426"/>
        <w:jc w:val="both"/>
        <w:rPr>
          <w:b w:val="0"/>
          <w:i w:val="0"/>
          <w:sz w:val="24"/>
          <w:szCs w:val="24"/>
          <w:lang w:val="kk-KZ"/>
        </w:rPr>
      </w:pPr>
      <w:r w:rsidRPr="00A1216A">
        <w:rPr>
          <w:b w:val="0"/>
          <w:i w:val="0"/>
          <w:sz w:val="24"/>
          <w:szCs w:val="24"/>
          <w:lang w:val="kk-KZ"/>
        </w:rPr>
        <w:t xml:space="preserve"> </w:t>
      </w:r>
      <w:r w:rsidR="00A1216A" w:rsidRPr="00A1216A">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39F2" w:rsidRPr="00202C94" w:rsidRDefault="006739F2" w:rsidP="00091CBB">
      <w:pPr>
        <w:shd w:val="clear" w:color="auto" w:fill="FFFFFF"/>
        <w:ind w:firstLine="426"/>
        <w:jc w:val="both"/>
        <w:rPr>
          <w:i w:val="0"/>
          <w:color w:val="000000"/>
          <w:sz w:val="24"/>
          <w:szCs w:val="24"/>
          <w:lang w:val="kk-KZ"/>
        </w:rPr>
      </w:pPr>
      <w:r w:rsidRPr="00202C94">
        <w:rPr>
          <w:b w:val="0"/>
          <w:i w:val="0"/>
          <w:sz w:val="24"/>
          <w:szCs w:val="24"/>
          <w:lang w:val="kk-KZ"/>
        </w:rPr>
        <w:t>Ж</w:t>
      </w:r>
      <w:r w:rsidR="00BB7014" w:rsidRPr="00202C94">
        <w:rPr>
          <w:b w:val="0"/>
          <w:i w:val="0"/>
          <w:sz w:val="24"/>
          <w:szCs w:val="24"/>
          <w:lang w:val="kk-KZ"/>
        </w:rPr>
        <w:t xml:space="preserve">ұмыс тәжірибесі </w:t>
      </w:r>
      <w:r w:rsidR="00A1216A">
        <w:rPr>
          <w:b w:val="0"/>
          <w:i w:val="0"/>
          <w:sz w:val="24"/>
          <w:szCs w:val="24"/>
          <w:lang w:val="kk-KZ"/>
        </w:rPr>
        <w:t>талап етілмейді.</w:t>
      </w:r>
      <w:r w:rsidR="00BB7014" w:rsidRPr="00202C94">
        <w:rPr>
          <w:i w:val="0"/>
          <w:color w:val="000000"/>
          <w:sz w:val="24"/>
          <w:szCs w:val="24"/>
          <w:lang w:val="kk-KZ"/>
        </w:rPr>
        <w:t xml:space="preserve"> </w:t>
      </w:r>
    </w:p>
    <w:p w:rsidR="003A4837" w:rsidRPr="00202C94" w:rsidRDefault="00945CDA" w:rsidP="00945CDA">
      <w:pPr>
        <w:ind w:right="176"/>
        <w:contextualSpacing/>
        <w:jc w:val="both"/>
        <w:rPr>
          <w:b w:val="0"/>
          <w:i w:val="0"/>
          <w:iCs w:val="0"/>
          <w:sz w:val="24"/>
          <w:szCs w:val="24"/>
          <w:lang w:val="kk-KZ"/>
        </w:rPr>
      </w:pPr>
      <w:r>
        <w:rPr>
          <w:b w:val="0"/>
          <w:i w:val="0"/>
          <w:sz w:val="24"/>
          <w:szCs w:val="24"/>
          <w:lang w:val="kk-KZ"/>
        </w:rPr>
        <w:t xml:space="preserve">      </w:t>
      </w:r>
      <w:r w:rsidR="003A4837" w:rsidRPr="00202C94">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A1216A"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216A" w:rsidRPr="0087688D" w:rsidRDefault="00A1216A"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A1216A" w:rsidRPr="0087688D" w:rsidRDefault="00A1216A" w:rsidP="00CD5F01">
            <w:pPr>
              <w:rPr>
                <w:b w:val="0"/>
                <w:i w:val="0"/>
                <w:sz w:val="24"/>
                <w:szCs w:val="24"/>
                <w:lang w:val="kk-KZ"/>
              </w:rPr>
            </w:pPr>
            <w:r w:rsidRPr="0087688D">
              <w:rPr>
                <w:b w:val="0"/>
                <w:i w:val="0"/>
                <w:sz w:val="24"/>
                <w:szCs w:val="24"/>
                <w:lang w:val="kk-KZ"/>
              </w:rPr>
              <w:t>101604</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A1216A" w:rsidRPr="00A1216A">
          <w:rPr>
            <w:rStyle w:val="a8"/>
            <w:rFonts w:ascii="Times New Roman" w:hAnsi="Times New Roman" w:cs="Times New Roman"/>
            <w:b/>
            <w:sz w:val="22"/>
            <w:szCs w:val="22"/>
            <w:lang w:val="kk-KZ"/>
          </w:rPr>
          <w:t>Bualieva</w:t>
        </w:r>
        <w:r w:rsidR="00A1216A" w:rsidRPr="00A1216A">
          <w:rPr>
            <w:rStyle w:val="a8"/>
            <w:rFonts w:ascii="Times New Roman" w:hAnsi="Times New Roman" w:cs="Times New Roman"/>
            <w:b/>
            <w:sz w:val="24"/>
            <w:szCs w:val="24"/>
            <w:lang w:val="kk-KZ"/>
          </w:rPr>
          <w:t>@asta</w:t>
        </w:r>
        <w:r w:rsidR="00A1216A" w:rsidRPr="00412FD5">
          <w:rPr>
            <w:rStyle w:val="a8"/>
            <w:rFonts w:ascii="Times New Roman" w:hAnsi="Times New Roman" w:cs="Times New Roman"/>
            <w:b/>
            <w:sz w:val="24"/>
            <w:szCs w:val="24"/>
            <w:lang w:val="kk-KZ"/>
          </w:rPr>
          <w:t>na.mgd.kz</w:t>
        </w:r>
      </w:hyperlink>
      <w:r w:rsidR="009F4D70" w:rsidRPr="009F4D70">
        <w:rPr>
          <w:rFonts w:ascii="Times New Roman" w:hAnsi="Times New Roman"/>
          <w:b/>
          <w:sz w:val="24"/>
          <w:szCs w:val="24"/>
          <w:lang w:val="kk-KZ"/>
        </w:rPr>
        <w:t xml:space="preserve"> </w:t>
      </w:r>
      <w:hyperlink r:id="rId9" w:history="1">
        <w:r w:rsidR="006739F2" w:rsidRPr="00202C94">
          <w:rPr>
            <w:rStyle w:val="a8"/>
            <w:rFonts w:ascii="Times New Roman" w:hAnsi="Times New Roman" w:cs="Times New Roman"/>
            <w:b/>
            <w:sz w:val="24"/>
            <w:szCs w:val="24"/>
            <w:lang w:val="kk-KZ"/>
          </w:rPr>
          <w:t>Kurazymbetova</w:t>
        </w:r>
        <w:r w:rsidR="006739F2" w:rsidRPr="00202C94">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Pr="00202C94" w:rsidRDefault="00D25D66" w:rsidP="00D25D66">
      <w:pPr>
        <w:shd w:val="clear" w:color="auto" w:fill="FFFFFF"/>
        <w:jc w:val="both"/>
        <w:rPr>
          <w:sz w:val="24"/>
          <w:szCs w:val="24"/>
          <w:lang w:val="kk-KZ"/>
        </w:rPr>
      </w:pPr>
    </w:p>
    <w:p w:rsidR="00A1216A" w:rsidRPr="00A1216A" w:rsidRDefault="00A1216A" w:rsidP="00A1216A">
      <w:pPr>
        <w:jc w:val="both"/>
        <w:rPr>
          <w:sz w:val="24"/>
          <w:szCs w:val="24"/>
          <w:lang w:val="kk-KZ"/>
        </w:rPr>
      </w:pPr>
      <w:r>
        <w:rPr>
          <w:sz w:val="24"/>
          <w:szCs w:val="24"/>
          <w:lang w:val="kk-KZ"/>
        </w:rPr>
        <w:t>1.</w:t>
      </w:r>
      <w:r w:rsidRPr="00A1216A">
        <w:rPr>
          <w:i w:val="0"/>
          <w:sz w:val="24"/>
          <w:szCs w:val="24"/>
          <w:lang w:val="kk-KZ"/>
        </w:rPr>
        <w:t>Ақпараттық технологиялар басқармасының жетекші маманы, С-О-6, (1 бірлік)</w:t>
      </w:r>
      <w:r w:rsidRPr="00A1216A">
        <w:rPr>
          <w:sz w:val="24"/>
          <w:szCs w:val="24"/>
          <w:lang w:val="kk-KZ"/>
        </w:rPr>
        <w:t xml:space="preserve"> </w:t>
      </w:r>
    </w:p>
    <w:p w:rsidR="00A1216A" w:rsidRPr="00A1216A" w:rsidRDefault="00A1216A" w:rsidP="00A1216A">
      <w:pPr>
        <w:jc w:val="both"/>
        <w:rPr>
          <w:b w:val="0"/>
          <w:i w:val="0"/>
          <w:sz w:val="24"/>
          <w:szCs w:val="24"/>
          <w:lang w:val="kk-KZ"/>
        </w:rPr>
      </w:pPr>
      <w:r w:rsidRPr="00202C94">
        <w:rPr>
          <w:i w:val="0"/>
          <w:sz w:val="24"/>
          <w:szCs w:val="24"/>
          <w:lang w:val="kk-KZ"/>
        </w:rPr>
        <w:t>Қызметтік міндеттері:</w:t>
      </w:r>
      <w:r w:rsidRPr="00A1216A">
        <w:rPr>
          <w:sz w:val="20"/>
          <w:szCs w:val="20"/>
          <w:lang w:val="kk-KZ"/>
        </w:rPr>
        <w:t xml:space="preserve"> </w:t>
      </w:r>
      <w:r w:rsidRPr="00A1216A">
        <w:rPr>
          <w:b w:val="0"/>
          <w:i w:val="0"/>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w:t>
      </w:r>
      <w:r w:rsidRPr="00A1216A">
        <w:rPr>
          <w:b w:val="0"/>
          <w:i w:val="0"/>
          <w:sz w:val="24"/>
          <w:szCs w:val="24"/>
          <w:lang w:val="kk-KZ"/>
        </w:rPr>
        <w:lastRenderedPageBreak/>
        <w:t>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A1216A" w:rsidRPr="00A1216A" w:rsidRDefault="00A1216A" w:rsidP="00A1216A">
      <w:pPr>
        <w:jc w:val="both"/>
        <w:rPr>
          <w:rFonts w:eastAsiaTheme="minorEastAsia"/>
          <w:bCs w:val="0"/>
          <w:iCs w:val="0"/>
          <w:sz w:val="24"/>
          <w:szCs w:val="24"/>
          <w:lang w:val="kk-KZ"/>
        </w:rPr>
      </w:pPr>
      <w:r w:rsidRPr="00A1216A">
        <w:rPr>
          <w:b w:val="0"/>
          <w:i w:val="0"/>
          <w:color w:val="000000"/>
          <w:sz w:val="24"/>
          <w:szCs w:val="24"/>
          <w:lang w:val="kk-KZ"/>
        </w:rPr>
        <w:t>Конкурсқа қатысушыларға қойылатын талаптар:</w:t>
      </w:r>
      <w:r w:rsidRPr="00A1216A">
        <w:rPr>
          <w:b w:val="0"/>
          <w:i w:val="0"/>
          <w:sz w:val="24"/>
          <w:szCs w:val="24"/>
          <w:lang w:val="kk-KZ"/>
        </w:rPr>
        <w:t xml:space="preserve"> Техникалық ғылымдар және технологиялар  салаларындағы жоғары білім </w:t>
      </w:r>
      <w:r w:rsidRPr="00A1216A">
        <w:rPr>
          <w:rStyle w:val="ae"/>
          <w:rFonts w:eastAsiaTheme="minorEastAsia"/>
          <w:b/>
          <w:i/>
          <w:sz w:val="24"/>
          <w:szCs w:val="24"/>
          <w:lang w:val="kk-KZ"/>
        </w:rPr>
        <w:t>немесе аталған білім саласы бойынша ортадан кейінгі білім.</w:t>
      </w:r>
    </w:p>
    <w:p w:rsidR="004B0BC6" w:rsidRPr="00A1216A" w:rsidRDefault="00A1216A" w:rsidP="00064C46">
      <w:pPr>
        <w:jc w:val="both"/>
        <w:rPr>
          <w:i w:val="0"/>
          <w:sz w:val="24"/>
          <w:szCs w:val="24"/>
          <w:lang w:val="kk-KZ"/>
        </w:rPr>
      </w:pPr>
      <w:r>
        <w:rPr>
          <w:i w:val="0"/>
          <w:sz w:val="24"/>
          <w:szCs w:val="24"/>
          <w:lang w:val="kk-KZ"/>
        </w:rPr>
        <w:t>2.</w:t>
      </w:r>
      <w:r w:rsidRPr="00A1216A">
        <w:rPr>
          <w:i w:val="0"/>
          <w:sz w:val="24"/>
          <w:szCs w:val="24"/>
          <w:lang w:val="kk-KZ"/>
        </w:rPr>
        <w:t xml:space="preserve">Ұйымдастыру-қаржы басқармасының Ұйымдастыру бөлімінің жетекші маманы </w:t>
      </w:r>
      <w:r w:rsidR="004B0BC6" w:rsidRPr="00A1216A">
        <w:rPr>
          <w:i w:val="0"/>
          <w:sz w:val="24"/>
          <w:szCs w:val="24"/>
          <w:lang w:val="kk-KZ"/>
        </w:rPr>
        <w:t>С-О-</w:t>
      </w:r>
      <w:r w:rsidRPr="00A1216A">
        <w:rPr>
          <w:i w:val="0"/>
          <w:sz w:val="24"/>
          <w:szCs w:val="24"/>
          <w:lang w:val="kk-KZ"/>
        </w:rPr>
        <w:t>6</w:t>
      </w:r>
      <w:r w:rsidR="004B0BC6" w:rsidRPr="00A1216A">
        <w:rPr>
          <w:i w:val="0"/>
          <w:sz w:val="24"/>
          <w:szCs w:val="24"/>
          <w:lang w:val="kk-KZ"/>
        </w:rPr>
        <w:t>, (1 бірлік)</w:t>
      </w:r>
      <w:r w:rsidRPr="00A1216A">
        <w:rPr>
          <w:i w:val="0"/>
          <w:sz w:val="24"/>
          <w:szCs w:val="24"/>
          <w:lang w:val="kk-KZ"/>
        </w:rPr>
        <w:t xml:space="preserve"> (негізгі қызметкердің бала күтіміне байланысты демалысы уақытына </w:t>
      </w:r>
      <w:r w:rsidRPr="00A1216A">
        <w:rPr>
          <w:bCs w:val="0"/>
          <w:i w:val="0"/>
          <w:sz w:val="24"/>
          <w:szCs w:val="24"/>
          <w:lang w:val="kk-KZ"/>
        </w:rPr>
        <w:t>21.08.2019ж. дейін</w:t>
      </w:r>
      <w:r w:rsidRPr="00A1216A">
        <w:rPr>
          <w:i w:val="0"/>
          <w:sz w:val="24"/>
          <w:szCs w:val="24"/>
          <w:lang w:val="kk-KZ"/>
        </w:rPr>
        <w:t>)</w:t>
      </w:r>
    </w:p>
    <w:p w:rsidR="00A1216A" w:rsidRDefault="004B0BC6" w:rsidP="00A1216A">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00A1216A" w:rsidRPr="00A1216A">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A1216A" w:rsidRPr="00A1216A" w:rsidRDefault="004B0BC6" w:rsidP="00A1216A">
      <w:pPr>
        <w:tabs>
          <w:tab w:val="left" w:pos="0"/>
          <w:tab w:val="left" w:pos="360"/>
          <w:tab w:val="left" w:pos="1260"/>
        </w:tabs>
        <w:suppressAutoHyphens/>
        <w:spacing w:line="100" w:lineRule="atLeast"/>
        <w:jc w:val="both"/>
        <w:rPr>
          <w:rFonts w:eastAsiaTheme="minorEastAsia"/>
          <w:bCs w:val="0"/>
          <w:iCs w:val="0"/>
          <w:sz w:val="24"/>
          <w:szCs w:val="24"/>
          <w:lang w:val="kk-KZ"/>
        </w:rPr>
      </w:pPr>
      <w:r w:rsidRPr="00202C94">
        <w:rPr>
          <w:i w:val="0"/>
          <w:color w:val="000000"/>
          <w:sz w:val="24"/>
          <w:szCs w:val="24"/>
          <w:lang w:val="kk-KZ"/>
        </w:rPr>
        <w:t xml:space="preserve">Конкурсқа қатысушыларға қойылатын талаптар: </w:t>
      </w:r>
      <w:r w:rsidR="00A1216A" w:rsidRPr="00A1216A">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00A1216A" w:rsidRPr="00A1216A">
        <w:rPr>
          <w:rStyle w:val="ae"/>
          <w:rFonts w:eastAsiaTheme="minorEastAsia"/>
          <w:b/>
          <w:i/>
          <w:sz w:val="24"/>
          <w:szCs w:val="24"/>
          <w:lang w:val="kk-KZ"/>
        </w:rPr>
        <w:t>немесе аталған білім саласы бойынша ортадан кейінгі білім.</w:t>
      </w:r>
    </w:p>
    <w:p w:rsidR="001B7C6B" w:rsidRDefault="00A1216A" w:rsidP="00D0546C">
      <w:pPr>
        <w:shd w:val="clear" w:color="auto" w:fill="FFFFFF"/>
        <w:jc w:val="both"/>
        <w:rPr>
          <w:bCs w:val="0"/>
          <w:i w:val="0"/>
          <w:iCs w:val="0"/>
          <w:sz w:val="24"/>
          <w:szCs w:val="24"/>
          <w:lang w:val="kk-KZ"/>
        </w:rPr>
      </w:pPr>
      <w:r>
        <w:rPr>
          <w:i w:val="0"/>
          <w:sz w:val="24"/>
          <w:szCs w:val="24"/>
          <w:lang w:val="kk-KZ"/>
        </w:rPr>
        <w:t>3</w:t>
      </w:r>
      <w:r w:rsidR="004B0BC6" w:rsidRPr="008418F2">
        <w:rPr>
          <w:i w:val="0"/>
          <w:sz w:val="24"/>
          <w:szCs w:val="24"/>
          <w:lang w:val="kk-KZ"/>
        </w:rPr>
        <w:t>.</w:t>
      </w:r>
      <w:r w:rsidR="004B0BC6" w:rsidRPr="00202C94">
        <w:rPr>
          <w:b w:val="0"/>
          <w:i w:val="0"/>
          <w:sz w:val="24"/>
          <w:szCs w:val="24"/>
          <w:lang w:val="kk-KZ"/>
        </w:rPr>
        <w:t xml:space="preserve"> </w:t>
      </w:r>
      <w:r w:rsidR="001B7C6B" w:rsidRPr="001B7C6B">
        <w:rPr>
          <w:i w:val="0"/>
          <w:sz w:val="24"/>
          <w:szCs w:val="24"/>
          <w:lang w:val="kk-KZ"/>
        </w:rPr>
        <w:t xml:space="preserve">Мемлекеттік қызмет көрсетулер </w:t>
      </w:r>
      <w:r w:rsidR="00D0546C" w:rsidRPr="00202C94">
        <w:rPr>
          <w:bCs w:val="0"/>
          <w:i w:val="0"/>
          <w:iCs w:val="0"/>
          <w:sz w:val="24"/>
          <w:szCs w:val="24"/>
          <w:lang w:val="kk-KZ"/>
        </w:rPr>
        <w:t xml:space="preserve">басқармасы </w:t>
      </w:r>
      <w:r w:rsidR="001B7C6B" w:rsidRPr="001B7C6B">
        <w:rPr>
          <w:i w:val="0"/>
          <w:sz w:val="24"/>
          <w:szCs w:val="24"/>
          <w:lang w:val="kk-KZ"/>
        </w:rPr>
        <w:t xml:space="preserve">есеп және дербес шоттар жүргізу бөлімінің жетекші маманы </w:t>
      </w:r>
      <w:r w:rsidR="00D0546C" w:rsidRPr="001B7C6B">
        <w:rPr>
          <w:bCs w:val="0"/>
          <w:i w:val="0"/>
          <w:iCs w:val="0"/>
          <w:sz w:val="24"/>
          <w:szCs w:val="24"/>
          <w:lang w:val="kk-KZ"/>
        </w:rPr>
        <w:t>(</w:t>
      </w:r>
      <w:r w:rsidR="00B86AEA" w:rsidRPr="001B7C6B">
        <w:rPr>
          <w:bCs w:val="0"/>
          <w:i w:val="0"/>
          <w:iCs w:val="0"/>
          <w:sz w:val="24"/>
          <w:szCs w:val="24"/>
          <w:lang w:val="kk-KZ"/>
        </w:rPr>
        <w:t>1</w:t>
      </w:r>
      <w:r w:rsidR="00D0546C" w:rsidRPr="001B7C6B">
        <w:rPr>
          <w:bCs w:val="0"/>
          <w:i w:val="0"/>
          <w:iCs w:val="0"/>
          <w:sz w:val="24"/>
          <w:szCs w:val="24"/>
          <w:lang w:val="kk-KZ"/>
        </w:rPr>
        <w:t>б</w:t>
      </w:r>
      <w:r w:rsidR="00D0546C" w:rsidRPr="00202C94">
        <w:rPr>
          <w:bCs w:val="0"/>
          <w:i w:val="0"/>
          <w:iCs w:val="0"/>
          <w:sz w:val="24"/>
          <w:szCs w:val="24"/>
          <w:lang w:val="kk-KZ"/>
        </w:rPr>
        <w:t>ірлік), С-О-</w:t>
      </w:r>
      <w:r w:rsidR="001B7C6B">
        <w:rPr>
          <w:bCs w:val="0"/>
          <w:i w:val="0"/>
          <w:iCs w:val="0"/>
          <w:sz w:val="24"/>
          <w:szCs w:val="24"/>
          <w:lang w:val="kk-KZ"/>
        </w:rPr>
        <w:t>6</w:t>
      </w:r>
      <w:r w:rsidR="00D0546C" w:rsidRPr="00202C94">
        <w:rPr>
          <w:bCs w:val="0"/>
          <w:i w:val="0"/>
          <w:iCs w:val="0"/>
          <w:sz w:val="24"/>
          <w:szCs w:val="24"/>
          <w:lang w:val="kk-KZ"/>
        </w:rPr>
        <w:t xml:space="preserve"> санаты </w:t>
      </w:r>
    </w:p>
    <w:p w:rsidR="001B7C6B" w:rsidRDefault="00D0546C" w:rsidP="00D0546C">
      <w:pPr>
        <w:shd w:val="clear" w:color="auto" w:fill="FFFFFF"/>
        <w:jc w:val="both"/>
        <w:rPr>
          <w:i w:val="0"/>
          <w:color w:val="00000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001B7C6B" w:rsidRPr="001B7C6B">
        <w:rPr>
          <w:b w:val="0"/>
          <w:i w:val="0"/>
          <w:sz w:val="24"/>
          <w:szCs w:val="24"/>
          <w:lang w:val="kk-KZ"/>
        </w:rPr>
        <w:t xml:space="preserve">Қазынашылық органдарымен бюджетке салықтар мен басқа міндетті төлемдерінің түсімдері туралы есептілікпен салыстыру. Дербес шоттарда көрсетілген операциялардың дұрыстығына тексеріс жүргізу.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Салықтөлеушілердің қызмет жүргізу орны немесе орнын ауыстырған кезде дербес шоттарды беруге бақылау жүргізу. 1-Н нысаны бойынша есепті дайындау </w:t>
      </w:r>
    </w:p>
    <w:p w:rsidR="00D0546C" w:rsidRPr="00202C94" w:rsidRDefault="00D0546C" w:rsidP="00D0546C">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7927A7" w:rsidRDefault="001B7C6B" w:rsidP="00783753">
      <w:pPr>
        <w:ind w:right="176"/>
        <w:contextualSpacing/>
        <w:jc w:val="both"/>
        <w:rPr>
          <w:rStyle w:val="ae"/>
          <w:rFonts w:eastAsiaTheme="minorEastAsia"/>
          <w:sz w:val="24"/>
          <w:szCs w:val="24"/>
          <w:lang w:val="kk-KZ"/>
        </w:rPr>
      </w:pPr>
      <w:r w:rsidRPr="001B7C6B">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Pr="001B7C6B">
        <w:rPr>
          <w:b w:val="0"/>
          <w:sz w:val="24"/>
          <w:szCs w:val="24"/>
          <w:lang w:val="kk-KZ"/>
        </w:rPr>
        <w:t xml:space="preserve"> </w:t>
      </w:r>
      <w:r w:rsidRPr="001B7C6B">
        <w:rPr>
          <w:rStyle w:val="ae"/>
          <w:rFonts w:eastAsiaTheme="minorEastAsia"/>
          <w:sz w:val="24"/>
          <w:szCs w:val="24"/>
          <w:lang w:val="kk-KZ"/>
        </w:rPr>
        <w:t>немесе аталған білім саласы бойынша ортадан кейінгі білім.</w:t>
      </w:r>
    </w:p>
    <w:p w:rsidR="001B7C6B" w:rsidRDefault="001B7C6B" w:rsidP="00783753">
      <w:pPr>
        <w:ind w:right="176"/>
        <w:contextualSpacing/>
        <w:jc w:val="both"/>
        <w:rPr>
          <w:bCs w:val="0"/>
          <w:i w:val="0"/>
          <w:iCs w:val="0"/>
          <w:sz w:val="24"/>
          <w:szCs w:val="24"/>
          <w:lang w:val="kk-KZ"/>
        </w:rPr>
      </w:pPr>
      <w:r>
        <w:rPr>
          <w:i w:val="0"/>
          <w:sz w:val="24"/>
          <w:szCs w:val="24"/>
          <w:lang w:val="kk-KZ"/>
        </w:rPr>
        <w:t xml:space="preserve">4. </w:t>
      </w:r>
      <w:r w:rsidRPr="001B7C6B">
        <w:rPr>
          <w:i w:val="0"/>
          <w:sz w:val="24"/>
          <w:szCs w:val="24"/>
          <w:lang w:val="kk-KZ"/>
        </w:rPr>
        <w:t>Кедендік бақылау басқармасының тауарлардың жеткізілуін бақылау бөлімінің жетекші маманы</w:t>
      </w:r>
      <w:r>
        <w:rPr>
          <w:i w:val="0"/>
          <w:sz w:val="24"/>
          <w:szCs w:val="24"/>
          <w:lang w:val="kk-KZ"/>
        </w:rPr>
        <w:t xml:space="preserve"> </w:t>
      </w:r>
      <w:r w:rsidRPr="001B7C6B">
        <w:rPr>
          <w:bCs w:val="0"/>
          <w:i w:val="0"/>
          <w:iCs w:val="0"/>
          <w:sz w:val="24"/>
          <w:szCs w:val="24"/>
          <w:lang w:val="kk-KZ"/>
        </w:rPr>
        <w:t>(1б</w:t>
      </w:r>
      <w:r w:rsidRPr="00202C94">
        <w:rPr>
          <w:bCs w:val="0"/>
          <w:i w:val="0"/>
          <w:iCs w:val="0"/>
          <w:sz w:val="24"/>
          <w:szCs w:val="24"/>
          <w:lang w:val="kk-KZ"/>
        </w:rPr>
        <w:t>ірлік), С-О-</w:t>
      </w:r>
      <w:r>
        <w:rPr>
          <w:bCs w:val="0"/>
          <w:i w:val="0"/>
          <w:iCs w:val="0"/>
          <w:sz w:val="24"/>
          <w:szCs w:val="24"/>
          <w:lang w:val="kk-KZ"/>
        </w:rPr>
        <w:t>6</w:t>
      </w:r>
      <w:r w:rsidRPr="00202C94">
        <w:rPr>
          <w:bCs w:val="0"/>
          <w:i w:val="0"/>
          <w:iCs w:val="0"/>
          <w:sz w:val="24"/>
          <w:szCs w:val="24"/>
          <w:lang w:val="kk-KZ"/>
        </w:rPr>
        <w:t xml:space="preserve"> санаты</w:t>
      </w:r>
      <w:r>
        <w:rPr>
          <w:bCs w:val="0"/>
          <w:i w:val="0"/>
          <w:iCs w:val="0"/>
          <w:sz w:val="24"/>
          <w:szCs w:val="24"/>
          <w:lang w:val="kk-KZ"/>
        </w:rPr>
        <w:t>.</w:t>
      </w:r>
    </w:p>
    <w:p w:rsidR="001B7C6B" w:rsidRPr="001B7C6B" w:rsidRDefault="001B7C6B" w:rsidP="00783753">
      <w:pPr>
        <w:ind w:right="176"/>
        <w:contextualSpacing/>
        <w:jc w:val="both"/>
        <w:rPr>
          <w:b w:val="0"/>
          <w:bCs w:val="0"/>
          <w:i w:val="0"/>
          <w:iCs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1B7C6B">
        <w:rPr>
          <w:b w:val="0"/>
          <w:i w:val="0"/>
          <w:sz w:val="24"/>
          <w:szCs w:val="24"/>
          <w:lang w:val="kk-KZ"/>
        </w:rPr>
        <w:t>ЖБО КТЖ бағдарламасы бойынша жұмыс жүргізеді; тауарлардың келіп түсуі туралы хабарламаларды тіркеуді жүзеге асыру, кедендік транзит мерзімдерінің сақталуына бақылау жасайды; кедендік пломбалар мен мөрлермен көлік құралдарына халықаралық тасымалдауға рұқсат беру куәліктерін беруді жүзеге асырады; шығарылатын транзиттік декларацияларды ресімдеу; халықаралық жол тасымалдары кітапшаларымен жұмысты жүзеге асыру; ХЖТ кітапшалары бойынша кедендік бақылау арқылы тауарлардың жеткізілгенін растайтын куәліктерді беру; УСҚ тауарлардың түсірілуін бақылау; ҚР АШМ карантиндік қызметі мемлекеттік инспекторларымен бірлесіп түскен тауарларды қарау; тауарлар мен көлік құралдарының уақытша сақтау мерзімін ұзарту туралы СЭҚ қатысушылардың өтініштерін қарау.</w:t>
      </w:r>
    </w:p>
    <w:p w:rsidR="001B7C6B" w:rsidRPr="001B7C6B" w:rsidRDefault="001B7C6B" w:rsidP="001B7C6B">
      <w:pPr>
        <w:shd w:val="clear" w:color="auto" w:fill="FFFFFF"/>
        <w:jc w:val="both"/>
        <w:rPr>
          <w:color w:val="000000"/>
          <w:sz w:val="24"/>
          <w:szCs w:val="24"/>
          <w:lang w:val="kk-KZ"/>
        </w:rPr>
      </w:pPr>
      <w:r w:rsidRPr="00202C94">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1B7C6B">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r w:rsidRPr="001B7C6B">
        <w:rPr>
          <w:rStyle w:val="ae"/>
          <w:rFonts w:eastAsiaTheme="minorEastAsia"/>
          <w:sz w:val="24"/>
          <w:szCs w:val="24"/>
          <w:lang w:val="kk-KZ"/>
        </w:rPr>
        <w:t>немесе аталған білім саласы бойынша ортадан кейінгі білім.</w:t>
      </w:r>
    </w:p>
    <w:p w:rsidR="001B7C6B" w:rsidRDefault="001B7C6B" w:rsidP="00783753">
      <w:pPr>
        <w:ind w:right="176"/>
        <w:contextualSpacing/>
        <w:jc w:val="both"/>
        <w:rPr>
          <w:bCs w:val="0"/>
          <w:i w:val="0"/>
          <w:iCs w:val="0"/>
          <w:sz w:val="24"/>
          <w:szCs w:val="24"/>
          <w:lang w:val="kk-KZ"/>
        </w:rPr>
      </w:pPr>
    </w:p>
    <w:p w:rsidR="001B7C6B" w:rsidRPr="001B7C6B" w:rsidRDefault="001B7C6B" w:rsidP="00783753">
      <w:pPr>
        <w:ind w:right="176"/>
        <w:contextualSpacing/>
        <w:jc w:val="both"/>
        <w:rPr>
          <w:i w:val="0"/>
          <w:sz w:val="24"/>
          <w:szCs w:val="24"/>
          <w:lang w:val="kk-KZ"/>
        </w:rPr>
      </w:pPr>
    </w:p>
    <w:p w:rsidR="00783753" w:rsidRDefault="00783753" w:rsidP="00783753">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E25892">
        <w:rPr>
          <w:b w:val="0"/>
          <w:i w:val="0"/>
          <w:spacing w:val="2"/>
          <w:sz w:val="24"/>
          <w:szCs w:val="24"/>
          <w:lang w:val="kk-KZ"/>
        </w:rPr>
        <w:t xml:space="preserve"> </w:t>
      </w:r>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783753" w:rsidRDefault="00783753" w:rsidP="00783753">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3753" w:rsidRPr="004E6CE0" w:rsidRDefault="00783753" w:rsidP="00783753">
      <w:pPr>
        <w:shd w:val="clear" w:color="auto" w:fill="FFFFFF"/>
        <w:jc w:val="both"/>
        <w:rPr>
          <w:rFonts w:eastAsiaTheme="minorEastAsia"/>
          <w:b w:val="0"/>
          <w:bCs w:val="0"/>
          <w:i w:val="0"/>
          <w:iCs w:val="0"/>
          <w:sz w:val="24"/>
          <w:szCs w:val="24"/>
          <w:lang w:val="kk-KZ"/>
        </w:rPr>
      </w:pP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83753" w:rsidRPr="00745A51" w:rsidRDefault="00783753" w:rsidP="00783753">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3753" w:rsidRPr="00AD35CC" w:rsidRDefault="00783753" w:rsidP="00783753">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783753" w:rsidRPr="00E25892" w:rsidRDefault="00783753" w:rsidP="00783753">
      <w:pPr>
        <w:pStyle w:val="a6"/>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001B7C6B" w:rsidRPr="001B7C6B">
          <w:rPr>
            <w:rStyle w:val="a8"/>
            <w:rFonts w:ascii="Times New Roman" w:hAnsi="Times New Roman" w:cs="Times New Roman"/>
            <w:sz w:val="24"/>
            <w:szCs w:val="24"/>
            <w:lang w:val="kk-KZ"/>
          </w:rPr>
          <w:t>bualieva</w:t>
        </w:r>
        <w:r w:rsidR="001B7C6B" w:rsidRPr="00412FD5">
          <w:rPr>
            <w:rStyle w:val="a8"/>
            <w:rFonts w:ascii="Times New Roman" w:hAnsi="Times New Roman" w:cs="Times New Roman"/>
            <w:sz w:val="24"/>
            <w:szCs w:val="24"/>
            <w:lang w:val="kk-KZ"/>
          </w:rPr>
          <w:t>@astana.mgd.kz</w:t>
        </w:r>
      </w:hyperlink>
      <w:r w:rsidR="00F7424A" w:rsidRPr="00F7424A">
        <w:rPr>
          <w:u w:val="single"/>
          <w:lang w:val="kk-KZ"/>
        </w:rPr>
        <w:t xml:space="preserve"> </w:t>
      </w:r>
      <w:r w:rsidR="00F7424A" w:rsidRPr="00F7424A">
        <w:rPr>
          <w:lang w:val="kk-KZ"/>
        </w:rPr>
        <w:t xml:space="preserve"> </w:t>
      </w:r>
      <w:hyperlink r:id="rId12" w:history="1">
        <w:r w:rsidR="00F7424A" w:rsidRPr="00F7424A">
          <w:rPr>
            <w:rStyle w:val="a8"/>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783753" w:rsidRPr="00E25892" w:rsidRDefault="00783753" w:rsidP="00783753">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783753" w:rsidRPr="00E25892" w:rsidRDefault="00783753" w:rsidP="00783753">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1B7C6B" w:rsidRDefault="00783753" w:rsidP="001B7C6B">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1B7C6B" w:rsidRDefault="001B7C6B" w:rsidP="001B7C6B">
      <w:pPr>
        <w:ind w:firstLine="702"/>
        <w:jc w:val="both"/>
        <w:rPr>
          <w:b w:val="0"/>
          <w:i w:val="0"/>
          <w:color w:val="000000"/>
          <w:sz w:val="24"/>
          <w:szCs w:val="24"/>
          <w:lang w:val="kk-KZ"/>
        </w:rPr>
      </w:pPr>
    </w:p>
    <w:p w:rsidR="008656AA" w:rsidRPr="001B7C6B" w:rsidRDefault="008656AA" w:rsidP="001B7C6B">
      <w:pPr>
        <w:ind w:firstLine="702"/>
        <w:jc w:val="right"/>
        <w:rPr>
          <w:b w:val="0"/>
          <w:i w:val="0"/>
          <w:color w:val="00000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8656AA" w:rsidRPr="00B86AEA" w:rsidRDefault="008656AA" w:rsidP="008656AA">
      <w:pPr>
        <w:spacing w:before="100" w:beforeAutospacing="1" w:after="100" w:afterAutospacing="1"/>
        <w:rPr>
          <w:b w:val="0"/>
          <w:i w:val="0"/>
          <w:sz w:val="24"/>
          <w:szCs w:val="24"/>
          <w:lang w:val="kk-KZ"/>
        </w:rPr>
      </w:pPr>
      <w:r w:rsidRPr="00B86AEA">
        <w:rPr>
          <w:b w:val="0"/>
          <w:i w:val="0"/>
          <w:sz w:val="24"/>
          <w:szCs w:val="24"/>
          <w:lang w:val="kk-KZ"/>
        </w:rPr>
        <w:t>«___»_______________ 20 __ ж.</w:t>
      </w:r>
    </w:p>
    <w:p w:rsidR="00EE57AF" w:rsidRPr="00202C94" w:rsidRDefault="00EE57AF" w:rsidP="008656AA">
      <w:pPr>
        <w:pStyle w:val="a6"/>
        <w:jc w:val="right"/>
        <w:rPr>
          <w:bCs/>
          <w:i/>
          <w:iCs/>
          <w:lang w:val="kk-KZ"/>
        </w:rPr>
      </w:pPr>
    </w:p>
    <w:p w:rsidR="00297706" w:rsidRDefault="00297706">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pPr>
        <w:pStyle w:val="a6"/>
        <w:jc w:val="right"/>
        <w:rPr>
          <w:bCs/>
          <w:i/>
          <w:iCs/>
          <w:lang w:val="kk-KZ"/>
        </w:rPr>
      </w:pPr>
    </w:p>
    <w:p w:rsidR="00783753" w:rsidRDefault="00783753" w:rsidP="00783753">
      <w:pPr>
        <w:spacing w:after="360" w:line="285" w:lineRule="atLeast"/>
        <w:jc w:val="right"/>
        <w:rPr>
          <w:b w:val="0"/>
          <w:i w:val="0"/>
          <w:spacing w:val="2"/>
          <w:sz w:val="24"/>
          <w:szCs w:val="24"/>
          <w:lang w:val="kk-KZ"/>
        </w:rPr>
      </w:pPr>
    </w:p>
    <w:p w:rsidR="00783753" w:rsidRPr="00E076E6"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lastRenderedPageBreak/>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783753" w:rsidRDefault="00783753" w:rsidP="00783753">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783753" w:rsidRPr="002D3D43" w:rsidRDefault="00783753" w:rsidP="00783753">
      <w:pPr>
        <w:spacing w:after="360" w:line="285" w:lineRule="atLeast"/>
        <w:jc w:val="right"/>
        <w:rPr>
          <w:b w:val="0"/>
          <w:i w:val="0"/>
          <w:spacing w:val="2"/>
          <w:sz w:val="24"/>
          <w:szCs w:val="24"/>
          <w:lang w:val="kk-KZ"/>
        </w:rPr>
      </w:pPr>
    </w:p>
    <w:p w:rsidR="00783753" w:rsidRPr="002D3D43" w:rsidRDefault="00783753" w:rsidP="00783753">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783753" w:rsidRPr="00777A59" w:rsidRDefault="00783753" w:rsidP="00783753">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882BD0" w:rsidRDefault="00783753" w:rsidP="00783753">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sectPr w:rsidR="00882BD0" w:rsidSect="0077537D">
      <w:headerReference w:type="default" r:id="rId13"/>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0F" w:rsidRPr="00882BD0" w:rsidRDefault="00885A0F" w:rsidP="00882BD0">
      <w:r>
        <w:separator/>
      </w:r>
    </w:p>
  </w:endnote>
  <w:endnote w:type="continuationSeparator" w:id="0">
    <w:p w:rsidR="00885A0F" w:rsidRPr="00882BD0" w:rsidRDefault="00885A0F" w:rsidP="0088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0F" w:rsidRPr="00882BD0" w:rsidRDefault="00885A0F" w:rsidP="00882BD0">
      <w:r>
        <w:separator/>
      </w:r>
    </w:p>
  </w:footnote>
  <w:footnote w:type="continuationSeparator" w:id="0">
    <w:p w:rsidR="00885A0F" w:rsidRPr="00882BD0" w:rsidRDefault="00885A0F" w:rsidP="0088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0" w:rsidRDefault="00D4749A">
    <w:pPr>
      <w:pStyle w:val="af1"/>
    </w:pPr>
    <w:r>
      <w:rPr>
        <w:noProof/>
        <w:lang w:val="ru-RU" w:eastAsia="ru-RU"/>
      </w:rPr>
      <w:pict>
        <v:shapetype id="_x0000_t202" coordsize="21600,21600" o:spt="202" path="m,l,21600r21600,l21600,xe">
          <v:stroke joinstyle="miter"/>
          <v:path gradientshapeok="t" o:connecttype="rect"/>
        </v:shapetype>
        <v:shape id="_x0000_s45057" type="#_x0000_t202" style="position:absolute;margin-left:487.3pt;margin-top:48.8pt;width:30pt;height:631.4pt;z-index:251658240;mso-wrap-style:tight" stroked="f">
          <v:textbox style="layout-flow:vertical;mso-layout-flow-alt:bottom-to-top">
            <w:txbxContent>
              <w:p w:rsidR="00882BD0" w:rsidRPr="00882BD0" w:rsidRDefault="00882BD0">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0E99"/>
    <w:multiLevelType w:val="hybridMultilevel"/>
    <w:tmpl w:val="70C4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50178"/>
    <o:shapelayout v:ext="edit">
      <o:idmap v:ext="edit" data="44"/>
    </o:shapelayout>
  </w:hdrShapeDefaults>
  <w:footnotePr>
    <w:footnote w:id="-1"/>
    <w:footnote w:id="0"/>
  </w:footnotePr>
  <w:endnotePr>
    <w:endnote w:id="-1"/>
    <w:endnote w:id="0"/>
  </w:endnotePr>
  <w:compat/>
  <w:rsids>
    <w:rsidRoot w:val="00666C74"/>
    <w:rsid w:val="0000070D"/>
    <w:rsid w:val="0000140D"/>
    <w:rsid w:val="00002FEA"/>
    <w:rsid w:val="00004F00"/>
    <w:rsid w:val="00004F53"/>
    <w:rsid w:val="0000760C"/>
    <w:rsid w:val="00007772"/>
    <w:rsid w:val="00012F14"/>
    <w:rsid w:val="0001310A"/>
    <w:rsid w:val="00015D17"/>
    <w:rsid w:val="00025C64"/>
    <w:rsid w:val="00025DC2"/>
    <w:rsid w:val="00025F7E"/>
    <w:rsid w:val="00031A17"/>
    <w:rsid w:val="00034F8C"/>
    <w:rsid w:val="000522A5"/>
    <w:rsid w:val="00064C46"/>
    <w:rsid w:val="00073CEA"/>
    <w:rsid w:val="00076D80"/>
    <w:rsid w:val="0008308D"/>
    <w:rsid w:val="00083090"/>
    <w:rsid w:val="000830D1"/>
    <w:rsid w:val="00091CBB"/>
    <w:rsid w:val="000A37AB"/>
    <w:rsid w:val="000A3F5A"/>
    <w:rsid w:val="000B0665"/>
    <w:rsid w:val="000B1027"/>
    <w:rsid w:val="000B3CCB"/>
    <w:rsid w:val="000B44FF"/>
    <w:rsid w:val="000B4D33"/>
    <w:rsid w:val="000C16F3"/>
    <w:rsid w:val="000C7E1F"/>
    <w:rsid w:val="000F2EEB"/>
    <w:rsid w:val="000F3392"/>
    <w:rsid w:val="00101B68"/>
    <w:rsid w:val="00106839"/>
    <w:rsid w:val="001069CD"/>
    <w:rsid w:val="00107226"/>
    <w:rsid w:val="00111D62"/>
    <w:rsid w:val="00112AE7"/>
    <w:rsid w:val="00117130"/>
    <w:rsid w:val="0011741F"/>
    <w:rsid w:val="00117FCA"/>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1ABC"/>
    <w:rsid w:val="001922C6"/>
    <w:rsid w:val="001A57D8"/>
    <w:rsid w:val="001B0707"/>
    <w:rsid w:val="001B1445"/>
    <w:rsid w:val="001B2C14"/>
    <w:rsid w:val="001B7C6B"/>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345D3"/>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2B1D"/>
    <w:rsid w:val="00323A0D"/>
    <w:rsid w:val="00325B6A"/>
    <w:rsid w:val="0032707B"/>
    <w:rsid w:val="00327170"/>
    <w:rsid w:val="00333CBC"/>
    <w:rsid w:val="00334CC2"/>
    <w:rsid w:val="003353AE"/>
    <w:rsid w:val="0034570E"/>
    <w:rsid w:val="00353681"/>
    <w:rsid w:val="00356E1C"/>
    <w:rsid w:val="00360082"/>
    <w:rsid w:val="00361190"/>
    <w:rsid w:val="003673A8"/>
    <w:rsid w:val="0037277F"/>
    <w:rsid w:val="0037503D"/>
    <w:rsid w:val="00377976"/>
    <w:rsid w:val="00381AA7"/>
    <w:rsid w:val="0039604C"/>
    <w:rsid w:val="003A2666"/>
    <w:rsid w:val="003A4837"/>
    <w:rsid w:val="003A621B"/>
    <w:rsid w:val="003B3B73"/>
    <w:rsid w:val="003B652A"/>
    <w:rsid w:val="003B798E"/>
    <w:rsid w:val="003C0BAC"/>
    <w:rsid w:val="003C3825"/>
    <w:rsid w:val="003D3157"/>
    <w:rsid w:val="003D62DC"/>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C5634"/>
    <w:rsid w:val="004D1A33"/>
    <w:rsid w:val="004D7596"/>
    <w:rsid w:val="004E088D"/>
    <w:rsid w:val="004E11E8"/>
    <w:rsid w:val="004E54D4"/>
    <w:rsid w:val="004F1DD8"/>
    <w:rsid w:val="004F4D90"/>
    <w:rsid w:val="00513858"/>
    <w:rsid w:val="00515CE4"/>
    <w:rsid w:val="0052202D"/>
    <w:rsid w:val="00525992"/>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594A"/>
    <w:rsid w:val="0066613F"/>
    <w:rsid w:val="00666C74"/>
    <w:rsid w:val="0066757A"/>
    <w:rsid w:val="0067103D"/>
    <w:rsid w:val="00671444"/>
    <w:rsid w:val="006739F2"/>
    <w:rsid w:val="00682BEB"/>
    <w:rsid w:val="00686AD5"/>
    <w:rsid w:val="006879C1"/>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7154"/>
    <w:rsid w:val="00741C8E"/>
    <w:rsid w:val="007423A4"/>
    <w:rsid w:val="0075505E"/>
    <w:rsid w:val="0076330F"/>
    <w:rsid w:val="00773071"/>
    <w:rsid w:val="00774FCA"/>
    <w:rsid w:val="0077537D"/>
    <w:rsid w:val="0077543A"/>
    <w:rsid w:val="007774DA"/>
    <w:rsid w:val="007800D6"/>
    <w:rsid w:val="00783753"/>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4A44"/>
    <w:rsid w:val="00807500"/>
    <w:rsid w:val="00812038"/>
    <w:rsid w:val="0081633A"/>
    <w:rsid w:val="00816366"/>
    <w:rsid w:val="008223E2"/>
    <w:rsid w:val="00823350"/>
    <w:rsid w:val="008240A2"/>
    <w:rsid w:val="0082668A"/>
    <w:rsid w:val="00831788"/>
    <w:rsid w:val="00833623"/>
    <w:rsid w:val="00840E61"/>
    <w:rsid w:val="008418F2"/>
    <w:rsid w:val="00856B4E"/>
    <w:rsid w:val="00860426"/>
    <w:rsid w:val="008656AA"/>
    <w:rsid w:val="00875A61"/>
    <w:rsid w:val="00882BD0"/>
    <w:rsid w:val="00882F2E"/>
    <w:rsid w:val="00885A0F"/>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2D9C"/>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45CDA"/>
    <w:rsid w:val="009557FB"/>
    <w:rsid w:val="00955A0B"/>
    <w:rsid w:val="00957966"/>
    <w:rsid w:val="0097157C"/>
    <w:rsid w:val="0097344C"/>
    <w:rsid w:val="00977FA6"/>
    <w:rsid w:val="0098116A"/>
    <w:rsid w:val="00983137"/>
    <w:rsid w:val="00985A27"/>
    <w:rsid w:val="00994007"/>
    <w:rsid w:val="009B0B50"/>
    <w:rsid w:val="009B1A12"/>
    <w:rsid w:val="009B2E88"/>
    <w:rsid w:val="009B60A7"/>
    <w:rsid w:val="009C6FA2"/>
    <w:rsid w:val="009D5EC4"/>
    <w:rsid w:val="009D767A"/>
    <w:rsid w:val="009E467C"/>
    <w:rsid w:val="009F22DF"/>
    <w:rsid w:val="009F4D70"/>
    <w:rsid w:val="009F63FA"/>
    <w:rsid w:val="00A03DBF"/>
    <w:rsid w:val="00A102D3"/>
    <w:rsid w:val="00A1216A"/>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91602"/>
    <w:rsid w:val="00AA0470"/>
    <w:rsid w:val="00AA0FA9"/>
    <w:rsid w:val="00AA4A3E"/>
    <w:rsid w:val="00AA7C6F"/>
    <w:rsid w:val="00AB7001"/>
    <w:rsid w:val="00AC2D67"/>
    <w:rsid w:val="00AC4F19"/>
    <w:rsid w:val="00AD3154"/>
    <w:rsid w:val="00AD68BA"/>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86AEA"/>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0E3D"/>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B7C6A"/>
    <w:rsid w:val="00CC38A1"/>
    <w:rsid w:val="00CC4E99"/>
    <w:rsid w:val="00CD2FB9"/>
    <w:rsid w:val="00CD5786"/>
    <w:rsid w:val="00CE3C74"/>
    <w:rsid w:val="00CE544B"/>
    <w:rsid w:val="00CE5497"/>
    <w:rsid w:val="00CE7C02"/>
    <w:rsid w:val="00CF3FA4"/>
    <w:rsid w:val="00CF4CD1"/>
    <w:rsid w:val="00CF67B9"/>
    <w:rsid w:val="00D0546C"/>
    <w:rsid w:val="00D11D9B"/>
    <w:rsid w:val="00D24D16"/>
    <w:rsid w:val="00D25D66"/>
    <w:rsid w:val="00D30F6C"/>
    <w:rsid w:val="00D354CC"/>
    <w:rsid w:val="00D4129B"/>
    <w:rsid w:val="00D41380"/>
    <w:rsid w:val="00D4749A"/>
    <w:rsid w:val="00D528A7"/>
    <w:rsid w:val="00D53BA7"/>
    <w:rsid w:val="00D66C73"/>
    <w:rsid w:val="00D752F9"/>
    <w:rsid w:val="00D767A0"/>
    <w:rsid w:val="00DA1BCF"/>
    <w:rsid w:val="00DA6746"/>
    <w:rsid w:val="00DB07D7"/>
    <w:rsid w:val="00DB3B9F"/>
    <w:rsid w:val="00DB7684"/>
    <w:rsid w:val="00DB76D5"/>
    <w:rsid w:val="00DC1B08"/>
    <w:rsid w:val="00DC57D8"/>
    <w:rsid w:val="00DF4627"/>
    <w:rsid w:val="00E03BA1"/>
    <w:rsid w:val="00E03EFB"/>
    <w:rsid w:val="00E047C4"/>
    <w:rsid w:val="00E131F9"/>
    <w:rsid w:val="00E214F9"/>
    <w:rsid w:val="00E34932"/>
    <w:rsid w:val="00E34D20"/>
    <w:rsid w:val="00E51C06"/>
    <w:rsid w:val="00E51DF3"/>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7E42"/>
    <w:rsid w:val="00EE57AF"/>
    <w:rsid w:val="00EF4D97"/>
    <w:rsid w:val="00EF6DC8"/>
    <w:rsid w:val="00EF6E4D"/>
    <w:rsid w:val="00EF7BD4"/>
    <w:rsid w:val="00F02DC3"/>
    <w:rsid w:val="00F04DA6"/>
    <w:rsid w:val="00F07049"/>
    <w:rsid w:val="00F316EC"/>
    <w:rsid w:val="00F34ED2"/>
    <w:rsid w:val="00F3654F"/>
    <w:rsid w:val="00F40076"/>
    <w:rsid w:val="00F4521B"/>
    <w:rsid w:val="00F4522E"/>
    <w:rsid w:val="00F4759A"/>
    <w:rsid w:val="00F54B28"/>
    <w:rsid w:val="00F56105"/>
    <w:rsid w:val="00F61975"/>
    <w:rsid w:val="00F6229D"/>
    <w:rsid w:val="00F62860"/>
    <w:rsid w:val="00F62B5C"/>
    <w:rsid w:val="00F65088"/>
    <w:rsid w:val="00F6537C"/>
    <w:rsid w:val="00F67BB2"/>
    <w:rsid w:val="00F7424A"/>
    <w:rsid w:val="00F76B36"/>
    <w:rsid w:val="00F80820"/>
    <w:rsid w:val="00F844B8"/>
    <w:rsid w:val="00F92A0E"/>
    <w:rsid w:val="00FA168B"/>
    <w:rsid w:val="00FB262F"/>
    <w:rsid w:val="00FB685B"/>
    <w:rsid w:val="00FB76A4"/>
    <w:rsid w:val="00FC128A"/>
    <w:rsid w:val="00FD0064"/>
    <w:rsid w:val="00FD0FFF"/>
    <w:rsid w:val="00FD7568"/>
    <w:rsid w:val="00FE121D"/>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lieva@astana.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azymbeto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kaz/docs/V1000006697"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06C4-106B-43F7-BE3E-E9003D2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4</cp:revision>
  <cp:lastPrinted>2016-11-04T12:22:00Z</cp:lastPrinted>
  <dcterms:created xsi:type="dcterms:W3CDTF">2016-10-05T08:56:00Z</dcterms:created>
  <dcterms:modified xsi:type="dcterms:W3CDTF">2016-11-09T03:23:00Z</dcterms:modified>
</cp:coreProperties>
</file>