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Default="00064C46" w:rsidP="007E4C8F">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Барлық </w:t>
      </w:r>
      <w:r w:rsidR="007E4C8F" w:rsidRPr="00202C94">
        <w:rPr>
          <w:rFonts w:ascii="Times New Roman" w:eastAsia="Times New Roman" w:hAnsi="Times New Roman" w:cs="Times New Roman"/>
          <w:bCs w:val="0"/>
          <w:i w:val="0"/>
          <w:iCs w:val="0"/>
          <w:color w:val="auto"/>
          <w:lang w:val="kk-KZ"/>
        </w:rPr>
        <w:t xml:space="preserve">мемлекеттік </w:t>
      </w:r>
      <w:r>
        <w:rPr>
          <w:rFonts w:ascii="Times New Roman" w:eastAsia="Times New Roman" w:hAnsi="Times New Roman" w:cs="Times New Roman"/>
          <w:bCs w:val="0"/>
          <w:i w:val="0"/>
          <w:iCs w:val="0"/>
          <w:color w:val="auto"/>
          <w:lang w:val="kk-KZ"/>
        </w:rPr>
        <w:t xml:space="preserve">органдардың арасында </w:t>
      </w:r>
      <w:r w:rsidR="006739F2" w:rsidRPr="00202C94">
        <w:rPr>
          <w:rFonts w:ascii="Times New Roman" w:eastAsia="Times New Roman" w:hAnsi="Times New Roman" w:cs="Times New Roman"/>
          <w:bCs w:val="0"/>
          <w:i w:val="0"/>
          <w:iCs w:val="0"/>
          <w:color w:val="auto"/>
          <w:lang w:val="kk-KZ"/>
        </w:rPr>
        <w:t xml:space="preserve">«Б» корпусының бос және уақытша бос мемлекеттік әкімшілік лауазымына орналасу </w:t>
      </w:r>
      <w:r w:rsidR="008656AA" w:rsidRPr="00202C94">
        <w:rPr>
          <w:rFonts w:ascii="Times New Roman" w:eastAsia="Times New Roman" w:hAnsi="Times New Roman" w:cs="Times New Roman"/>
          <w:bCs w:val="0"/>
          <w:i w:val="0"/>
          <w:iCs w:val="0"/>
          <w:color w:val="auto"/>
          <w:lang w:val="kk-KZ"/>
        </w:rPr>
        <w:t xml:space="preserve">үшін </w:t>
      </w:r>
      <w:r w:rsidR="00DB3B9F" w:rsidRPr="00202C94">
        <w:rPr>
          <w:rFonts w:ascii="Times New Roman" w:eastAsia="Times New Roman" w:hAnsi="Times New Roman" w:cs="Times New Roman"/>
          <w:bCs w:val="0"/>
          <w:i w:val="0"/>
          <w:iCs w:val="0"/>
          <w:color w:val="auto"/>
          <w:lang w:val="kk-KZ"/>
        </w:rPr>
        <w:t>ішкі конкурс</w:t>
      </w:r>
    </w:p>
    <w:p w:rsidR="003D62DC" w:rsidRPr="00322B1D" w:rsidRDefault="00322B1D" w:rsidP="00322B1D">
      <w:pPr>
        <w:rPr>
          <w:i w:val="0"/>
          <w:sz w:val="24"/>
          <w:szCs w:val="24"/>
          <w:lang w:val="kk-KZ"/>
        </w:rPr>
      </w:pPr>
      <w:r w:rsidRPr="00322B1D">
        <w:rPr>
          <w:i w:val="0"/>
          <w:sz w:val="24"/>
          <w:szCs w:val="24"/>
          <w:highlight w:val="yellow"/>
          <w:lang w:val="kk-KZ"/>
        </w:rPr>
        <w:t>Құжаттарды қабылдау 29.08.2016 жылдан 0</w:t>
      </w:r>
      <w:r w:rsidR="004C5634">
        <w:rPr>
          <w:i w:val="0"/>
          <w:sz w:val="24"/>
          <w:szCs w:val="24"/>
          <w:highlight w:val="yellow"/>
          <w:lang w:val="kk-KZ"/>
        </w:rPr>
        <w:t>1</w:t>
      </w:r>
      <w:r w:rsidRPr="00322B1D">
        <w:rPr>
          <w:i w:val="0"/>
          <w:sz w:val="24"/>
          <w:szCs w:val="24"/>
          <w:highlight w:val="yellow"/>
          <w:lang w:val="kk-KZ"/>
        </w:rPr>
        <w:t>.09.2016 жыл аралығында жүргізіледі.</w:t>
      </w:r>
    </w:p>
    <w:p w:rsidR="00CC4E99" w:rsidRPr="00202C94"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0" w:name="z484"/>
      <w:bookmarkEnd w:id="0"/>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 xml:space="preserve">Мынадай құзыреттердің </w:t>
      </w:r>
      <w:r w:rsidR="00064C46">
        <w:rPr>
          <w:b w:val="0"/>
          <w:i w:val="0"/>
          <w:sz w:val="24"/>
          <w:szCs w:val="24"/>
          <w:lang w:val="kk-KZ"/>
        </w:rPr>
        <w:t xml:space="preserve">бар </w:t>
      </w:r>
      <w:r w:rsidRPr="00202C94">
        <w:rPr>
          <w:b w:val="0"/>
          <w:i w:val="0"/>
          <w:sz w:val="24"/>
          <w:szCs w:val="24"/>
          <w:lang w:val="kk-KZ"/>
        </w:rPr>
        <w:t>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66C73" w:rsidRPr="00202C94" w:rsidRDefault="00D66C73" w:rsidP="00D66C73">
      <w:pPr>
        <w:jc w:val="left"/>
        <w:rPr>
          <w:b w:val="0"/>
          <w:i w:val="0"/>
          <w:sz w:val="24"/>
          <w:szCs w:val="24"/>
          <w:lang w:val="kk-KZ"/>
        </w:rPr>
      </w:pPr>
      <w:r w:rsidRPr="00202C94">
        <w:rPr>
          <w:sz w:val="24"/>
          <w:szCs w:val="24"/>
          <w:lang w:val="kk-KZ"/>
        </w:rPr>
        <w:t xml:space="preserve">      </w:t>
      </w:r>
      <w:r w:rsidRPr="00202C94">
        <w:rPr>
          <w:b w:val="0"/>
          <w:i w:val="0"/>
          <w:sz w:val="24"/>
          <w:szCs w:val="24"/>
          <w:lang w:val="kk-KZ"/>
        </w:rPr>
        <w:t>жұмыс тәжірибесі келесі талаптардың біріне сәйкес болуы тиіс*:</w:t>
      </w:r>
    </w:p>
    <w:p w:rsidR="00D66C73" w:rsidRPr="00202C94" w:rsidRDefault="00D66C73" w:rsidP="00D66C73">
      <w:pPr>
        <w:jc w:val="both"/>
        <w:rPr>
          <w:b w:val="0"/>
          <w:i w:val="0"/>
          <w:sz w:val="24"/>
          <w:szCs w:val="24"/>
          <w:lang w:val="kk-KZ"/>
        </w:rPr>
      </w:pPr>
      <w:r w:rsidRPr="00202C94">
        <w:rPr>
          <w:b w:val="0"/>
          <w:i w:val="0"/>
          <w:sz w:val="24"/>
          <w:szCs w:val="24"/>
          <w:lang w:val="kk-KZ"/>
        </w:rPr>
        <w:t xml:space="preserve">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66C73" w:rsidRPr="00202C94" w:rsidRDefault="00D66C73" w:rsidP="00D66C73">
      <w:pPr>
        <w:jc w:val="both"/>
        <w:rPr>
          <w:b w:val="0"/>
          <w:i w:val="0"/>
          <w:sz w:val="24"/>
          <w:szCs w:val="24"/>
          <w:lang w:val="kk-KZ"/>
        </w:rPr>
      </w:pPr>
      <w:r w:rsidRPr="00202C94">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66C73" w:rsidRPr="00202C94" w:rsidRDefault="00D66C73" w:rsidP="00D66C73">
      <w:pPr>
        <w:jc w:val="both"/>
        <w:rPr>
          <w:b w:val="0"/>
          <w:i w:val="0"/>
          <w:sz w:val="24"/>
          <w:szCs w:val="24"/>
          <w:lang w:val="kk-KZ"/>
        </w:rPr>
      </w:pPr>
      <w:r w:rsidRPr="00202C94">
        <w:rPr>
          <w:b w:val="0"/>
          <w:i w:val="0"/>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39F2" w:rsidRPr="00202C94" w:rsidRDefault="00404F32" w:rsidP="00091CBB">
      <w:pPr>
        <w:shd w:val="clear" w:color="auto" w:fill="FFFFFF"/>
        <w:ind w:firstLine="426"/>
        <w:jc w:val="both"/>
        <w:rPr>
          <w:i w:val="0"/>
          <w:color w:val="00000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1" w:name="z494"/>
      <w:bookmarkEnd w:id="1"/>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ұмыс тәжірибесі келесі талаптардың біріне сәйкес болуы тиіс:</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i w:val="0"/>
          <w:color w:val="000000"/>
          <w:sz w:val="24"/>
          <w:szCs w:val="24"/>
          <w:lang w:val="kk-KZ"/>
        </w:rPr>
      </w:pPr>
      <w:r w:rsidRPr="00202C94">
        <w:rPr>
          <w:i w:val="0"/>
          <w:color w:val="000000"/>
          <w:sz w:val="24"/>
          <w:szCs w:val="24"/>
          <w:lang w:val="kk-KZ"/>
        </w:rPr>
        <w:t>1)</w:t>
      </w:r>
      <w:r w:rsidR="00BB7014" w:rsidRPr="00202C94">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b w:val="0"/>
          <w:i w:val="0"/>
          <w:sz w:val="24"/>
          <w:szCs w:val="24"/>
          <w:lang w:val="kk-KZ"/>
        </w:rPr>
      </w:pPr>
      <w:r w:rsidRPr="00202C94">
        <w:rPr>
          <w:i w:val="0"/>
          <w:color w:val="000000"/>
          <w:sz w:val="24"/>
          <w:szCs w:val="24"/>
          <w:lang w:val="kk-KZ"/>
        </w:rPr>
        <w:t>2)</w:t>
      </w:r>
      <w:r w:rsidR="00BB7014" w:rsidRPr="00202C94">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D0064" w:rsidRPr="00202C94" w:rsidRDefault="006739F2" w:rsidP="00091CBB">
      <w:pPr>
        <w:shd w:val="clear" w:color="auto" w:fill="FFFFFF"/>
        <w:ind w:firstLine="426"/>
        <w:jc w:val="both"/>
        <w:rPr>
          <w:b w:val="0"/>
          <w:i w:val="0"/>
          <w:sz w:val="24"/>
          <w:szCs w:val="24"/>
          <w:lang w:val="kk-KZ"/>
        </w:rPr>
      </w:pPr>
      <w:r w:rsidRPr="00202C94">
        <w:rPr>
          <w:b w:val="0"/>
          <w:i w:val="0"/>
          <w:sz w:val="24"/>
          <w:szCs w:val="24"/>
          <w:lang w:val="kk-KZ"/>
        </w:rPr>
        <w:t>3)</w:t>
      </w:r>
      <w:r w:rsidR="00BB7014" w:rsidRPr="00202C94">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C45D64" w:rsidRPr="00202C94">
        <w:rPr>
          <w:b w:val="0"/>
          <w:i w:val="0"/>
          <w:sz w:val="24"/>
          <w:szCs w:val="24"/>
          <w:lang w:val="kk-KZ"/>
        </w:rPr>
        <w:t>.</w:t>
      </w:r>
    </w:p>
    <w:p w:rsidR="003A4837" w:rsidRPr="00202C94" w:rsidRDefault="003A4837" w:rsidP="003A4837">
      <w:pPr>
        <w:ind w:right="176" w:firstLine="709"/>
        <w:contextualSpacing/>
        <w:jc w:val="both"/>
        <w:rPr>
          <w:b w:val="0"/>
          <w:i w:val="0"/>
          <w:iCs w:val="0"/>
          <w:sz w:val="24"/>
          <w:szCs w:val="24"/>
          <w:lang w:val="kk-KZ"/>
        </w:rPr>
      </w:pPr>
      <w:r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D66C73"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6C73" w:rsidRPr="00202C94" w:rsidRDefault="00D66C73"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D66C73" w:rsidRPr="00202C94" w:rsidRDefault="00D66C73"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D66C73" w:rsidRPr="00202C94" w:rsidRDefault="00D66C73" w:rsidP="005C5837">
            <w:pPr>
              <w:rPr>
                <w:b w:val="0"/>
                <w:i w:val="0"/>
                <w:sz w:val="24"/>
                <w:szCs w:val="24"/>
                <w:lang w:val="kk-KZ"/>
              </w:rPr>
            </w:pPr>
            <w:r w:rsidRPr="00202C94">
              <w:rPr>
                <w:b w:val="0"/>
                <w:i w:val="0"/>
                <w:sz w:val="24"/>
                <w:szCs w:val="24"/>
                <w:lang w:val="kk-KZ"/>
              </w:rPr>
              <w:t>148242</w:t>
            </w:r>
          </w:p>
        </w:tc>
      </w:tr>
      <w:tr w:rsidR="00D66C73"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6C73" w:rsidRPr="00202C94" w:rsidRDefault="00D66C73"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D66C73" w:rsidRPr="00202C94" w:rsidRDefault="00D66C73"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D66C73" w:rsidRPr="00202C94" w:rsidRDefault="00D66C73" w:rsidP="000A3F5A">
            <w:pPr>
              <w:rPr>
                <w:b w:val="0"/>
                <w:i w:val="0"/>
                <w:sz w:val="24"/>
                <w:szCs w:val="24"/>
                <w:lang w:val="kk-KZ"/>
              </w:rPr>
            </w:pPr>
            <w:r w:rsidRPr="00202C94">
              <w:rPr>
                <w:b w:val="0"/>
                <w:i w:val="0"/>
                <w:sz w:val="24"/>
                <w:szCs w:val="24"/>
                <w:lang w:val="kk-KZ"/>
              </w:rPr>
              <w:t>112431</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6" w:history="1">
        <w:r w:rsidR="006739F2" w:rsidRPr="00202C94">
          <w:rPr>
            <w:rStyle w:val="a8"/>
            <w:rFonts w:ascii="Times New Roman" w:hAnsi="Times New Roman" w:cs="Times New Roman"/>
            <w:b/>
            <w:sz w:val="24"/>
            <w:szCs w:val="24"/>
            <w:lang w:val="kk-KZ"/>
          </w:rPr>
          <w:t>Kurazymbetova</w:t>
        </w:r>
        <w:r w:rsidR="006739F2" w:rsidRPr="00202C94">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4B0BC6" w:rsidRPr="00202C94" w:rsidRDefault="006739F2" w:rsidP="00064C46">
      <w:pPr>
        <w:jc w:val="both"/>
        <w:rPr>
          <w:i w:val="0"/>
          <w:sz w:val="24"/>
          <w:szCs w:val="24"/>
          <w:lang w:val="kk-KZ"/>
        </w:rPr>
      </w:pPr>
      <w:r w:rsidRPr="00202C94">
        <w:rPr>
          <w:i w:val="0"/>
          <w:sz w:val="24"/>
          <w:szCs w:val="24"/>
          <w:lang w:val="kk-KZ"/>
        </w:rPr>
        <w:t>1</w:t>
      </w:r>
      <w:r w:rsidR="00F40076" w:rsidRPr="00202C94">
        <w:rPr>
          <w:i w:val="0"/>
          <w:sz w:val="24"/>
          <w:szCs w:val="24"/>
          <w:lang w:val="kk-KZ"/>
        </w:rPr>
        <w:t>.</w:t>
      </w:r>
      <w:r w:rsidR="00B646EE" w:rsidRPr="00202C94">
        <w:rPr>
          <w:i w:val="0"/>
          <w:sz w:val="24"/>
          <w:szCs w:val="24"/>
          <w:lang w:val="kk-KZ"/>
        </w:rPr>
        <w:t xml:space="preserve"> </w:t>
      </w:r>
      <w:r w:rsidR="004B0BC6" w:rsidRPr="00202C94">
        <w:rPr>
          <w:i w:val="0"/>
          <w:sz w:val="24"/>
          <w:szCs w:val="24"/>
          <w:lang w:val="kk-KZ"/>
        </w:rPr>
        <w:t>Бухгалтерлік есеп және  мемлекеттік сатып алу бөлімінің басшысы С-О-4, (1 бірлік)</w:t>
      </w:r>
    </w:p>
    <w:p w:rsidR="004B0BC6" w:rsidRPr="00202C94" w:rsidRDefault="004B0BC6"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w:t>
      </w:r>
    </w:p>
    <w:p w:rsidR="004B0BC6" w:rsidRPr="00202C94" w:rsidRDefault="004B0BC6" w:rsidP="004B0BC6">
      <w:pPr>
        <w:shd w:val="clear" w:color="auto" w:fill="FFFFFF"/>
        <w:jc w:val="both"/>
        <w:rPr>
          <w:i w:val="0"/>
          <w:color w:val="000000"/>
          <w:sz w:val="24"/>
          <w:szCs w:val="24"/>
          <w:lang w:val="kk-KZ"/>
        </w:rPr>
      </w:pPr>
      <w:r w:rsidRPr="00202C94">
        <w:rPr>
          <w:i w:val="0"/>
          <w:color w:val="000000"/>
          <w:sz w:val="24"/>
          <w:szCs w:val="24"/>
          <w:lang w:val="kk-KZ"/>
        </w:rPr>
        <w:t xml:space="preserve">Конкурсқа қатысушыларға қойылатын талаптар: </w:t>
      </w:r>
      <w:r w:rsidRPr="00202C94">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D0546C" w:rsidRPr="00202C94" w:rsidRDefault="00064C46" w:rsidP="00D0546C">
      <w:pPr>
        <w:shd w:val="clear" w:color="auto" w:fill="FFFFFF"/>
        <w:jc w:val="both"/>
        <w:rPr>
          <w:bCs w:val="0"/>
          <w:i w:val="0"/>
          <w:iCs w:val="0"/>
          <w:sz w:val="24"/>
          <w:szCs w:val="24"/>
          <w:lang w:val="kk-KZ"/>
        </w:rPr>
      </w:pPr>
      <w:r>
        <w:rPr>
          <w:b w:val="0"/>
          <w:i w:val="0"/>
          <w:sz w:val="24"/>
          <w:szCs w:val="24"/>
          <w:lang w:val="kk-KZ"/>
        </w:rPr>
        <w:t>2</w:t>
      </w:r>
      <w:r w:rsidR="004B0BC6" w:rsidRPr="00202C94">
        <w:rPr>
          <w:b w:val="0"/>
          <w:i w:val="0"/>
          <w:sz w:val="24"/>
          <w:szCs w:val="24"/>
          <w:lang w:val="kk-KZ"/>
        </w:rPr>
        <w:t xml:space="preserve">. </w:t>
      </w:r>
      <w:r w:rsidR="00D0546C" w:rsidRPr="00202C94">
        <w:rPr>
          <w:bCs w:val="0"/>
          <w:i w:val="0"/>
          <w:iCs w:val="0"/>
          <w:sz w:val="24"/>
          <w:szCs w:val="24"/>
          <w:lang w:val="kk-KZ"/>
        </w:rPr>
        <w:t>Ұйымдастыру қаржы басқармасы бухгалтерлік есеп және мемлекеттік сатып алу бөлімінің бас маманы (</w:t>
      </w:r>
      <w:r w:rsidR="00202C94">
        <w:rPr>
          <w:bCs w:val="0"/>
          <w:i w:val="0"/>
          <w:iCs w:val="0"/>
          <w:sz w:val="24"/>
          <w:szCs w:val="24"/>
          <w:lang w:val="kk-KZ"/>
        </w:rPr>
        <w:t>2</w:t>
      </w:r>
      <w:r w:rsidR="00D0546C" w:rsidRPr="00202C94">
        <w:rPr>
          <w:bCs w:val="0"/>
          <w:i w:val="0"/>
          <w:iCs w:val="0"/>
          <w:sz w:val="24"/>
          <w:szCs w:val="24"/>
          <w:lang w:val="kk-KZ"/>
        </w:rPr>
        <w:t xml:space="preserve"> бірлік), С-О-5 санаты </w:t>
      </w:r>
      <w:r w:rsidR="00D0546C" w:rsidRPr="00202C94">
        <w:rPr>
          <w:sz w:val="24"/>
          <w:szCs w:val="24"/>
          <w:u w:val="single"/>
          <w:lang w:val="kk-KZ"/>
        </w:rPr>
        <w:t xml:space="preserve">(негізгі қызметкердің бала күтуге арналған демалысы кезеңіне  </w:t>
      </w:r>
      <w:r w:rsidR="00202C94">
        <w:rPr>
          <w:sz w:val="24"/>
          <w:szCs w:val="24"/>
          <w:u w:val="single"/>
          <w:lang w:val="kk-KZ"/>
        </w:rPr>
        <w:t xml:space="preserve">1) 23.09.2017 жылға дейін, </w:t>
      </w:r>
      <w:r w:rsidR="00202C94" w:rsidRPr="00202C94">
        <w:rPr>
          <w:lang w:val="kk-KZ"/>
        </w:rPr>
        <w:t xml:space="preserve"> </w:t>
      </w:r>
      <w:r w:rsidR="00202C94">
        <w:rPr>
          <w:lang w:val="kk-KZ"/>
        </w:rPr>
        <w:t xml:space="preserve">2) </w:t>
      </w:r>
      <w:r w:rsidR="00202C94" w:rsidRPr="00202C94">
        <w:rPr>
          <w:sz w:val="24"/>
          <w:szCs w:val="24"/>
          <w:u w:val="single"/>
          <w:lang w:val="kk-KZ"/>
        </w:rPr>
        <w:t>18.03.2019</w:t>
      </w:r>
      <w:r w:rsidR="00202C94">
        <w:rPr>
          <w:sz w:val="24"/>
          <w:szCs w:val="24"/>
          <w:u w:val="single"/>
          <w:lang w:val="kk-KZ"/>
        </w:rPr>
        <w:t xml:space="preserve"> жылға </w:t>
      </w:r>
      <w:r w:rsidR="00D0546C" w:rsidRPr="00202C94">
        <w:rPr>
          <w:sz w:val="24"/>
          <w:szCs w:val="24"/>
          <w:u w:val="single"/>
          <w:lang w:val="kk-KZ"/>
        </w:rPr>
        <w:t>дейін)</w:t>
      </w:r>
    </w:p>
    <w:p w:rsidR="00D0546C" w:rsidRPr="00202C94" w:rsidRDefault="00D0546C" w:rsidP="00D0546C">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Департаменттің тауарлар (жұмыстар, қызметтер) жеткізіліміне мемлекеттік сатып алулар туралы шарттардың жобараларына және конкурстық құжаттамаларға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D0546C" w:rsidRPr="00202C94" w:rsidRDefault="00D0546C" w:rsidP="00D0546C">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D0546C" w:rsidRPr="00202C94" w:rsidRDefault="00D0546C" w:rsidP="00D0546C">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D0546C" w:rsidRPr="00202C94" w:rsidRDefault="00064C46" w:rsidP="00D0546C">
      <w:pPr>
        <w:shd w:val="clear" w:color="auto" w:fill="FFFFFF"/>
        <w:jc w:val="both"/>
        <w:rPr>
          <w:bCs w:val="0"/>
          <w:i w:val="0"/>
          <w:iCs w:val="0"/>
          <w:sz w:val="24"/>
          <w:szCs w:val="24"/>
          <w:lang w:val="kk-KZ"/>
        </w:rPr>
      </w:pPr>
      <w:r>
        <w:rPr>
          <w:i w:val="0"/>
          <w:sz w:val="24"/>
          <w:szCs w:val="24"/>
          <w:lang w:val="kk-KZ"/>
        </w:rPr>
        <w:t>3</w:t>
      </w:r>
      <w:r w:rsidR="00D0546C" w:rsidRPr="00202C94">
        <w:rPr>
          <w:i w:val="0"/>
          <w:sz w:val="24"/>
          <w:szCs w:val="24"/>
          <w:lang w:val="kk-KZ"/>
        </w:rPr>
        <w:t>.Мемлекеттік қызмет көрсетулер басқармасы өндірістік емес төлемдер бөлімінің бас маманы</w:t>
      </w:r>
      <w:r w:rsidR="00D0546C" w:rsidRPr="00202C94">
        <w:rPr>
          <w:sz w:val="24"/>
          <w:szCs w:val="24"/>
          <w:lang w:val="kk-KZ"/>
        </w:rPr>
        <w:t xml:space="preserve"> </w:t>
      </w:r>
      <w:r w:rsidR="00D0546C" w:rsidRPr="00202C94">
        <w:rPr>
          <w:bCs w:val="0"/>
          <w:i w:val="0"/>
          <w:iCs w:val="0"/>
          <w:sz w:val="24"/>
          <w:szCs w:val="24"/>
          <w:lang w:val="kk-KZ"/>
        </w:rPr>
        <w:t>С-О-5 санаты, 1 бірлік</w:t>
      </w:r>
    </w:p>
    <w:p w:rsidR="004B0BC6" w:rsidRPr="00202C94" w:rsidRDefault="00D0546C"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Өндірістік емес төлемдер түсімінің ағымдағы жағдайын және орын алған берешекті талдау. Өндірістік емес төлемдерді әкімшілендіру бойынша уәкілетті мемлекеттік органдармен жұмыс жасау. Уәкілетті органдарды және салық төлеушілерді өндірістік емес төлемдер бойынша тексеруде қатысу. Аудандық мемлекеттік кірістер басқармаларының өндірістік емес төлемдер бойынша жұмысын жақсарту, болжанған түсімнің орындалуына бақылау, түсуін қамтамасыз ету. Кіріс және шығыс хаттардың уақытылы орындалуын бақылау.</w:t>
      </w:r>
    </w:p>
    <w:p w:rsidR="00983137" w:rsidRPr="00202C94" w:rsidRDefault="00983137" w:rsidP="00983137">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983137" w:rsidRPr="00202C94" w:rsidRDefault="00983137" w:rsidP="00983137">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7927A7" w:rsidP="000B0665">
      <w:pPr>
        <w:ind w:right="176" w:firstLine="709"/>
        <w:contextualSpacing/>
        <w:jc w:val="both"/>
        <w:rPr>
          <w:b w:val="0"/>
          <w:i w:val="0"/>
          <w:sz w:val="24"/>
          <w:szCs w:val="24"/>
          <w:lang w:val="kk-KZ"/>
        </w:rPr>
      </w:pPr>
    </w:p>
    <w:p w:rsidR="007927A7" w:rsidRPr="00202C94" w:rsidRDefault="007927A7" w:rsidP="000B0665">
      <w:pPr>
        <w:ind w:right="176" w:firstLine="709"/>
        <w:contextualSpacing/>
        <w:jc w:val="both"/>
        <w:rPr>
          <w:b w:val="0"/>
          <w:i w:val="0"/>
          <w:sz w:val="24"/>
          <w:szCs w:val="24"/>
          <w:lang w:val="kk-KZ"/>
        </w:rPr>
      </w:pP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202C94" w:rsidRDefault="001758B0" w:rsidP="001758B0">
      <w:pPr>
        <w:ind w:right="178" w:firstLine="708"/>
        <w:jc w:val="both"/>
        <w:rPr>
          <w:b w:val="0"/>
          <w:i w:val="0"/>
          <w:iCs w:val="0"/>
          <w:sz w:val="24"/>
          <w:szCs w:val="24"/>
          <w:highlight w:val="cyan"/>
          <w:lang w:val="kk-KZ"/>
        </w:rPr>
      </w:pPr>
      <w:r w:rsidRPr="00202C94">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4837" w:rsidRPr="00202C94" w:rsidRDefault="001758B0" w:rsidP="00C64488">
      <w:pPr>
        <w:pStyle w:val="a6"/>
        <w:spacing w:before="0" w:beforeAutospacing="0" w:after="0" w:afterAutospacing="0"/>
        <w:ind w:firstLine="709"/>
        <w:jc w:val="both"/>
        <w:rPr>
          <w:lang w:val="kk-KZ"/>
        </w:rPr>
      </w:pPr>
      <w:r w:rsidRPr="00202C94">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C64488" w:rsidRPr="00202C94">
        <w:rPr>
          <w:u w:val="single"/>
          <w:lang w:val="kk-KZ"/>
        </w:rPr>
        <w:t>Kurazymbetova</w:t>
      </w:r>
      <w:hyperlink r:id="rId7" w:history="1">
        <w:r w:rsidR="00C37476" w:rsidRPr="00202C94">
          <w:rPr>
            <w:rStyle w:val="a8"/>
            <w:rFonts w:ascii="Times New Roman" w:hAnsi="Times New Roman" w:cs="Times New Roman"/>
            <w:sz w:val="24"/>
            <w:szCs w:val="24"/>
            <w:lang w:val="kk-KZ"/>
          </w:rPr>
          <w:t>@astana.mgd.kz</w:t>
        </w:r>
      </w:hyperlink>
      <w:r w:rsidR="008656AA" w:rsidRPr="00202C94">
        <w:rPr>
          <w:lang w:val="kk-KZ"/>
        </w:rPr>
        <w:t>, AEsengazina@astana.mgd.kz</w:t>
      </w:r>
      <w:r w:rsidRPr="00202C94">
        <w:rPr>
          <w:lang w:val="kk-KZ"/>
        </w:rPr>
        <w:t xml:space="preserve">) электронды түрде құжаттарды қабылдау мерзімінде </w:t>
      </w:r>
      <w:r w:rsidR="008656AA" w:rsidRPr="00202C94">
        <w:rPr>
          <w:b/>
          <w:lang w:val="kk-KZ"/>
        </w:rPr>
        <w:t>3 жұмыс күні</w:t>
      </w:r>
      <w:r w:rsidR="008656AA" w:rsidRPr="00202C94">
        <w:rPr>
          <w:lang w:val="kk-KZ"/>
        </w:rPr>
        <w:t xml:space="preserve"> ішінде </w:t>
      </w:r>
      <w:r w:rsidRPr="00202C94">
        <w:rPr>
          <w:lang w:val="kk-KZ"/>
        </w:rPr>
        <w:t xml:space="preserve">тапсырады (олардың түпнұсқасын әңгімелесу басталғанға дейін </w:t>
      </w:r>
      <w:r w:rsidRPr="00202C94">
        <w:rPr>
          <w:b/>
          <w:lang w:val="kk-KZ"/>
        </w:rPr>
        <w:t xml:space="preserve">бір </w:t>
      </w:r>
      <w:r w:rsidR="003A4837" w:rsidRPr="00202C94">
        <w:rPr>
          <w:b/>
          <w:lang w:val="kk-KZ"/>
        </w:rPr>
        <w:t>жұмыс күні ішінде</w:t>
      </w:r>
      <w:r w:rsidRPr="00202C94">
        <w:rPr>
          <w:b/>
          <w:lang w:val="kk-KZ"/>
        </w:rPr>
        <w:t xml:space="preserve"> </w:t>
      </w:r>
      <w:r w:rsidRPr="00202C94">
        <w:rPr>
          <w:lang w:val="kk-KZ"/>
        </w:rPr>
        <w:t xml:space="preserve">кешіктірмей береді, оларды бермеген жағдайда тұлға конкурс комиссиясымен әңгімелесуден өтуге жіберілмейді). </w:t>
      </w:r>
    </w:p>
    <w:p w:rsidR="00C37476" w:rsidRPr="00202C94" w:rsidRDefault="00C37476" w:rsidP="00C64488">
      <w:pPr>
        <w:pStyle w:val="a6"/>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202C94">
        <w:rPr>
          <w:color w:val="000000"/>
          <w:lang w:val="be-BY"/>
        </w:rPr>
        <w:t>ың хатшысымен хабарландырылады.</w:t>
      </w:r>
      <w:r w:rsidR="008656AA" w:rsidRPr="00202C94">
        <w:rPr>
          <w:color w:val="000000"/>
          <w:lang w:val="be-BY"/>
        </w:rPr>
        <w:t xml:space="preserve"> </w:t>
      </w:r>
      <w:r w:rsidRPr="00202C94">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202C94" w:rsidRDefault="000830D1" w:rsidP="000830D1">
      <w:pPr>
        <w:keepNext/>
        <w:ind w:firstLine="709"/>
        <w:jc w:val="both"/>
        <w:rPr>
          <w:b w:val="0"/>
          <w:i w:val="0"/>
          <w:sz w:val="24"/>
          <w:szCs w:val="24"/>
          <w:lang w:val="kk-KZ"/>
        </w:rPr>
      </w:pPr>
      <w:r w:rsidRPr="00202C94">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 xml:space="preserve">бастап </w:t>
      </w:r>
      <w:r w:rsidR="003A4837" w:rsidRPr="00202C94">
        <w:rPr>
          <w:i w:val="0"/>
          <w:color w:val="000000"/>
          <w:sz w:val="24"/>
          <w:szCs w:val="24"/>
          <w:lang w:val="be-BY"/>
        </w:rPr>
        <w:t xml:space="preserve">үш </w:t>
      </w:r>
      <w:r w:rsidRPr="00202C94">
        <w:rPr>
          <w:i w:val="0"/>
          <w:color w:val="000000"/>
          <w:sz w:val="24"/>
          <w:szCs w:val="24"/>
          <w:lang w:val="be-BY"/>
        </w:rPr>
        <w:t>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F6537C" w:rsidRPr="00202C94" w:rsidRDefault="001758B0" w:rsidP="00A6472C">
      <w:pPr>
        <w:pStyle w:val="a6"/>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064C46">
      <w:pPr>
        <w:spacing w:before="100" w:beforeAutospacing="1" w:after="100" w:afterAutospacing="1"/>
        <w:jc w:val="both"/>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lastRenderedPageBreak/>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202C94" w:rsidRDefault="008656AA" w:rsidP="008656AA">
      <w:pPr>
        <w:spacing w:before="100" w:beforeAutospacing="1" w:after="100" w:afterAutospacing="1"/>
        <w:rPr>
          <w:b w:val="0"/>
          <w:i w:val="0"/>
          <w:sz w:val="24"/>
          <w:szCs w:val="24"/>
        </w:rPr>
      </w:pPr>
      <w:r w:rsidRPr="00202C94">
        <w:rPr>
          <w:b w:val="0"/>
          <w:i w:val="0"/>
          <w:sz w:val="24"/>
          <w:szCs w:val="24"/>
        </w:rPr>
        <w:t>«___»_______________ 20 __ ж.</w:t>
      </w:r>
    </w:p>
    <w:p w:rsidR="00EE57AF" w:rsidRPr="00202C94" w:rsidRDefault="00EE57AF" w:rsidP="008656AA">
      <w:pPr>
        <w:pStyle w:val="a6"/>
        <w:jc w:val="right"/>
        <w:rPr>
          <w:bCs/>
          <w:i/>
          <w:iCs/>
          <w:lang w:val="kk-KZ"/>
        </w:rPr>
      </w:pPr>
    </w:p>
    <w:p w:rsidR="00297706" w:rsidRPr="00202C94" w:rsidRDefault="00297706">
      <w:pPr>
        <w:pStyle w:val="a6"/>
        <w:jc w:val="right"/>
        <w:rPr>
          <w:bCs/>
          <w:i/>
          <w:iCs/>
          <w:lang w:val="kk-KZ"/>
        </w:rPr>
      </w:pPr>
    </w:p>
    <w:sectPr w:rsidR="00297706" w:rsidRPr="00202C94"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522A5"/>
    <w:rsid w:val="00064C46"/>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2B1D"/>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C5634"/>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594A"/>
    <w:rsid w:val="0066613F"/>
    <w:rsid w:val="00666C74"/>
    <w:rsid w:val="0066757A"/>
    <w:rsid w:val="0067103D"/>
    <w:rsid w:val="00671444"/>
    <w:rsid w:val="006739F2"/>
    <w:rsid w:val="00682BEB"/>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56B4E"/>
    <w:rsid w:val="00860426"/>
    <w:rsid w:val="008656AA"/>
    <w:rsid w:val="00875A61"/>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557FB"/>
    <w:rsid w:val="00955A0B"/>
    <w:rsid w:val="00957966"/>
    <w:rsid w:val="0097157C"/>
    <w:rsid w:val="0097344C"/>
    <w:rsid w:val="0098116A"/>
    <w:rsid w:val="00983137"/>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528A7"/>
    <w:rsid w:val="00D53BA7"/>
    <w:rsid w:val="00D66C73"/>
    <w:rsid w:val="00D752F9"/>
    <w:rsid w:val="00D767A0"/>
    <w:rsid w:val="00DA1BCF"/>
    <w:rsid w:val="00DA6746"/>
    <w:rsid w:val="00DB07D7"/>
    <w:rsid w:val="00DB3B9F"/>
    <w:rsid w:val="00DB7684"/>
    <w:rsid w:val="00DB76D5"/>
    <w:rsid w:val="00DC1B08"/>
    <w:rsid w:val="00DC57D8"/>
    <w:rsid w:val="00DF4627"/>
    <w:rsid w:val="00E03BA1"/>
    <w:rsid w:val="00E03EFB"/>
    <w:rsid w:val="00E047C4"/>
    <w:rsid w:val="00E131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5088"/>
    <w:rsid w:val="00F6537C"/>
    <w:rsid w:val="00F67BB2"/>
    <w:rsid w:val="00F76B36"/>
    <w:rsid w:val="00F80820"/>
    <w:rsid w:val="00F844B8"/>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Esengazin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D2D9-A9AB-4EDF-BDDA-9C326F49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66</cp:revision>
  <cp:lastPrinted>2016-08-04T11:47:00Z</cp:lastPrinted>
  <dcterms:created xsi:type="dcterms:W3CDTF">2016-03-17T10:19:00Z</dcterms:created>
  <dcterms:modified xsi:type="dcterms:W3CDTF">2016-08-29T10:23:00Z</dcterms:modified>
</cp:coreProperties>
</file>