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BF" w:rsidRDefault="00661273" w:rsidP="00661273">
      <w:pPr>
        <w:shd w:val="clear" w:color="auto" w:fill="FFFFFF"/>
        <w:spacing w:after="0" w:line="240" w:lineRule="auto"/>
        <w:jc w:val="center"/>
        <w:outlineLvl w:val="0"/>
        <w:rPr>
          <w:rFonts w:ascii="LatoWeb" w:eastAsia="Times New Roman" w:hAnsi="LatoWeb" w:cs="Times New Roman"/>
          <w:b/>
          <w:bCs/>
          <w:color w:val="1A1A1A"/>
          <w:kern w:val="36"/>
          <w:sz w:val="24"/>
          <w:szCs w:val="24"/>
        </w:rPr>
      </w:pPr>
      <w:bookmarkStart w:id="0" w:name="_GoBack"/>
      <w:bookmarkEnd w:id="0"/>
      <w:r w:rsidRPr="00661273">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w:t>
      </w:r>
      <w:r w:rsidR="00F46EBF" w:rsidRPr="00661273">
        <w:rPr>
          <w:rFonts w:ascii="LatoWeb" w:eastAsia="Times New Roman" w:hAnsi="LatoWeb" w:cs="Times New Roman"/>
          <w:b/>
          <w:bCs/>
          <w:color w:val="1A1A1A"/>
          <w:kern w:val="36"/>
          <w:sz w:val="24"/>
          <w:szCs w:val="24"/>
        </w:rPr>
        <w:t xml:space="preserve"> «Б» корпусы бос </w:t>
      </w:r>
      <w:r w:rsidR="00F46EBF" w:rsidRPr="00661273">
        <w:rPr>
          <w:rFonts w:ascii="LatoWeb" w:eastAsia="Times New Roman" w:hAnsi="LatoWeb" w:cs="Times New Roman"/>
          <w:b/>
          <w:bCs/>
          <w:color w:val="1A1A1A"/>
          <w:kern w:val="36"/>
          <w:sz w:val="24"/>
          <w:szCs w:val="24"/>
          <w:lang w:val="kk-KZ"/>
        </w:rPr>
        <w:t>және уақытша бос</w:t>
      </w:r>
      <w:r w:rsidR="00F46EBF" w:rsidRPr="00661273">
        <w:rPr>
          <w:rFonts w:ascii="LatoWeb" w:eastAsia="Times New Roman" w:hAnsi="LatoWeb" w:cs="Times New Roman"/>
          <w:b/>
          <w:bCs/>
          <w:color w:val="1A1A1A"/>
          <w:kern w:val="36"/>
          <w:sz w:val="24"/>
          <w:szCs w:val="24"/>
        </w:rPr>
        <w:t xml:space="preserve"> мемлекеттік әкімшілік лауазымдарға орналасуға жалпы конкурс жариялайды:</w:t>
      </w:r>
    </w:p>
    <w:p w:rsidR="00661273" w:rsidRPr="00661273" w:rsidRDefault="00661273" w:rsidP="00661273">
      <w:pPr>
        <w:shd w:val="clear" w:color="auto" w:fill="FFFFFF"/>
        <w:spacing w:after="0" w:line="240" w:lineRule="auto"/>
        <w:jc w:val="center"/>
        <w:outlineLvl w:val="0"/>
        <w:rPr>
          <w:rFonts w:ascii="LatoWeb" w:eastAsia="Times New Roman" w:hAnsi="LatoWeb" w:cs="Times New Roman"/>
          <w:b/>
          <w:bCs/>
          <w:color w:val="1A1A1A"/>
          <w:kern w:val="36"/>
          <w:sz w:val="24"/>
          <w:szCs w:val="24"/>
        </w:rPr>
      </w:pPr>
    </w:p>
    <w:p w:rsidR="000B2445" w:rsidRPr="000B2445" w:rsidRDefault="000B2445" w:rsidP="00F46EBF">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rPr>
      </w:pPr>
      <w:r w:rsidRPr="000B2445">
        <w:rPr>
          <w:rFonts w:ascii="Times New Roman" w:eastAsia="Times New Roman" w:hAnsi="Times New Roman" w:cs="Times New Roman"/>
          <w:b/>
          <w:bCs/>
          <w:color w:val="1A1A1A"/>
          <w:kern w:val="36"/>
          <w:sz w:val="24"/>
          <w:szCs w:val="24"/>
        </w:rPr>
        <w:t xml:space="preserve">C-R-3 мемлекеттік әкімшілік лауазымдары санаттарына келесідей үлгілік біліктілік талаптары белгіленеді: </w:t>
      </w:r>
    </w:p>
    <w:p w:rsidR="000B2445" w:rsidRDefault="000B2445" w:rsidP="00F46EBF">
      <w:pPr>
        <w:shd w:val="clear" w:color="auto" w:fill="FFFFFF"/>
        <w:spacing w:after="0" w:line="240" w:lineRule="auto"/>
        <w:ind w:firstLine="708"/>
        <w:jc w:val="both"/>
        <w:outlineLvl w:val="0"/>
        <w:rPr>
          <w:rFonts w:ascii="Times New Roman" w:eastAsia="Times New Roman" w:hAnsi="Times New Roman" w:cs="Times New Roman"/>
          <w:bCs/>
          <w:color w:val="1A1A1A"/>
          <w:kern w:val="36"/>
          <w:sz w:val="24"/>
          <w:szCs w:val="24"/>
        </w:rPr>
      </w:pPr>
      <w:r w:rsidRPr="000B2445">
        <w:rPr>
          <w:rFonts w:ascii="Times New Roman" w:eastAsia="Times New Roman" w:hAnsi="Times New Roman" w:cs="Times New Roman"/>
          <w:bCs/>
          <w:color w:val="1A1A1A"/>
          <w:kern w:val="36"/>
          <w:sz w:val="24"/>
          <w:szCs w:val="24"/>
        </w:rPr>
        <w:t xml:space="preserve">жоғары білім; </w:t>
      </w:r>
    </w:p>
    <w:p w:rsidR="000B2445" w:rsidRDefault="000B2445" w:rsidP="00F46EBF">
      <w:pPr>
        <w:shd w:val="clear" w:color="auto" w:fill="FFFFFF"/>
        <w:spacing w:after="0" w:line="240" w:lineRule="auto"/>
        <w:ind w:firstLine="708"/>
        <w:jc w:val="both"/>
        <w:outlineLvl w:val="0"/>
        <w:rPr>
          <w:rFonts w:ascii="Times New Roman" w:eastAsia="Times New Roman" w:hAnsi="Times New Roman" w:cs="Times New Roman"/>
          <w:bCs/>
          <w:color w:val="1A1A1A"/>
          <w:kern w:val="36"/>
          <w:sz w:val="24"/>
          <w:szCs w:val="24"/>
        </w:rPr>
      </w:pPr>
      <w:r w:rsidRPr="000B2445">
        <w:rPr>
          <w:rFonts w:ascii="Times New Roman" w:eastAsia="Times New Roman" w:hAnsi="Times New Roman" w:cs="Times New Roman"/>
          <w:b/>
          <w:bCs/>
          <w:color w:val="1A1A1A"/>
          <w:kern w:val="36"/>
          <w:sz w:val="24"/>
          <w:szCs w:val="24"/>
        </w:rPr>
        <w:t>мынадай құзыреттердің бар болуы</w:t>
      </w:r>
      <w:r w:rsidRPr="000B2445">
        <w:rPr>
          <w:rFonts w:ascii="Times New Roman" w:eastAsia="Times New Roman" w:hAnsi="Times New Roman" w:cs="Times New Roman"/>
          <w:bCs/>
          <w:color w:val="1A1A1A"/>
          <w:kern w:val="36"/>
          <w:sz w:val="24"/>
          <w:szCs w:val="24"/>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0B2445" w:rsidRPr="000B2445" w:rsidRDefault="000B2445" w:rsidP="00F46EBF">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rPr>
      </w:pPr>
      <w:r w:rsidRPr="000B2445">
        <w:rPr>
          <w:rFonts w:ascii="Times New Roman" w:eastAsia="Times New Roman" w:hAnsi="Times New Roman" w:cs="Times New Roman"/>
          <w:b/>
          <w:bCs/>
          <w:color w:val="1A1A1A"/>
          <w:kern w:val="36"/>
          <w:sz w:val="24"/>
          <w:szCs w:val="24"/>
        </w:rPr>
        <w:t xml:space="preserve">жұмыс тәжірибесі келесі талаптардың біріне сәйкес болуы тиіс: </w:t>
      </w:r>
    </w:p>
    <w:p w:rsidR="000B2445" w:rsidRDefault="000B2445" w:rsidP="00F46EBF">
      <w:pPr>
        <w:shd w:val="clear" w:color="auto" w:fill="FFFFFF"/>
        <w:spacing w:after="0" w:line="240" w:lineRule="auto"/>
        <w:ind w:firstLine="708"/>
        <w:jc w:val="both"/>
        <w:outlineLvl w:val="0"/>
        <w:rPr>
          <w:rFonts w:ascii="Times New Roman" w:eastAsia="Times New Roman" w:hAnsi="Times New Roman" w:cs="Times New Roman"/>
          <w:bCs/>
          <w:color w:val="1A1A1A"/>
          <w:kern w:val="36"/>
          <w:sz w:val="24"/>
          <w:szCs w:val="24"/>
        </w:rPr>
      </w:pPr>
      <w:r w:rsidRPr="000B2445">
        <w:rPr>
          <w:rFonts w:ascii="Times New Roman" w:eastAsia="Times New Roman" w:hAnsi="Times New Roman" w:cs="Times New Roman"/>
          <w:bCs/>
          <w:color w:val="1A1A1A"/>
          <w:kern w:val="36"/>
          <w:sz w:val="24"/>
          <w:szCs w:val="24"/>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B2445" w:rsidRDefault="000B2445" w:rsidP="00F46EBF">
      <w:pPr>
        <w:shd w:val="clear" w:color="auto" w:fill="FFFFFF"/>
        <w:spacing w:after="0" w:line="240" w:lineRule="auto"/>
        <w:ind w:firstLine="708"/>
        <w:jc w:val="both"/>
        <w:outlineLvl w:val="0"/>
        <w:rPr>
          <w:rFonts w:ascii="Times New Roman" w:eastAsia="Times New Roman" w:hAnsi="Times New Roman" w:cs="Times New Roman"/>
          <w:bCs/>
          <w:color w:val="1A1A1A"/>
          <w:kern w:val="36"/>
          <w:sz w:val="24"/>
          <w:szCs w:val="24"/>
        </w:rPr>
      </w:pPr>
      <w:r w:rsidRPr="000B2445">
        <w:rPr>
          <w:rFonts w:ascii="Times New Roman" w:eastAsia="Times New Roman" w:hAnsi="Times New Roman" w:cs="Times New Roman"/>
          <w:bCs/>
          <w:color w:val="1A1A1A"/>
          <w:kern w:val="36"/>
          <w:sz w:val="24"/>
          <w:szCs w:val="24"/>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0B2445" w:rsidRDefault="000B2445" w:rsidP="00F46EBF">
      <w:pPr>
        <w:shd w:val="clear" w:color="auto" w:fill="FFFFFF"/>
        <w:spacing w:after="0" w:line="240" w:lineRule="auto"/>
        <w:ind w:firstLine="708"/>
        <w:jc w:val="both"/>
        <w:outlineLvl w:val="0"/>
        <w:rPr>
          <w:rFonts w:ascii="Times New Roman" w:eastAsia="Times New Roman" w:hAnsi="Times New Roman" w:cs="Times New Roman"/>
          <w:bCs/>
          <w:color w:val="1A1A1A"/>
          <w:kern w:val="36"/>
          <w:sz w:val="24"/>
          <w:szCs w:val="24"/>
        </w:rPr>
      </w:pPr>
      <w:r w:rsidRPr="000B2445">
        <w:rPr>
          <w:rFonts w:ascii="Times New Roman" w:eastAsia="Times New Roman" w:hAnsi="Times New Roman" w:cs="Times New Roman"/>
          <w:bCs/>
          <w:color w:val="1A1A1A"/>
          <w:kern w:val="36"/>
          <w:sz w:val="24"/>
          <w:szCs w:val="24"/>
        </w:rPr>
        <w:t xml:space="preserve">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0B2445" w:rsidRDefault="000B2445" w:rsidP="00F46EBF">
      <w:pPr>
        <w:shd w:val="clear" w:color="auto" w:fill="FFFFFF"/>
        <w:spacing w:after="0" w:line="240" w:lineRule="auto"/>
        <w:ind w:firstLine="708"/>
        <w:jc w:val="both"/>
        <w:outlineLvl w:val="0"/>
        <w:rPr>
          <w:rFonts w:ascii="Times New Roman" w:eastAsia="Times New Roman" w:hAnsi="Times New Roman" w:cs="Times New Roman"/>
          <w:bCs/>
          <w:color w:val="1A1A1A"/>
          <w:kern w:val="36"/>
          <w:sz w:val="24"/>
          <w:szCs w:val="24"/>
        </w:rPr>
      </w:pPr>
      <w:r w:rsidRPr="000B2445">
        <w:rPr>
          <w:rFonts w:ascii="Times New Roman" w:eastAsia="Times New Roman" w:hAnsi="Times New Roman" w:cs="Times New Roman"/>
          <w:bCs/>
          <w:color w:val="1A1A1A"/>
          <w:kern w:val="36"/>
          <w:sz w:val="24"/>
          <w:szCs w:val="24"/>
        </w:rPr>
        <w:t xml:space="preserve">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0B2445" w:rsidRDefault="000B2445" w:rsidP="00F46EBF">
      <w:pPr>
        <w:shd w:val="clear" w:color="auto" w:fill="FFFFFF"/>
        <w:spacing w:after="0" w:line="240" w:lineRule="auto"/>
        <w:ind w:firstLine="708"/>
        <w:jc w:val="both"/>
        <w:outlineLvl w:val="0"/>
        <w:rPr>
          <w:rFonts w:ascii="Times New Roman" w:eastAsia="Times New Roman" w:hAnsi="Times New Roman" w:cs="Times New Roman"/>
          <w:bCs/>
          <w:color w:val="1A1A1A"/>
          <w:kern w:val="36"/>
          <w:sz w:val="24"/>
          <w:szCs w:val="24"/>
        </w:rPr>
      </w:pPr>
      <w:r w:rsidRPr="000B2445">
        <w:rPr>
          <w:rFonts w:ascii="Times New Roman" w:eastAsia="Times New Roman" w:hAnsi="Times New Roman" w:cs="Times New Roman"/>
          <w:bCs/>
          <w:color w:val="1A1A1A"/>
          <w:kern w:val="36"/>
          <w:sz w:val="24"/>
          <w:szCs w:val="24"/>
        </w:rPr>
        <w:t>5) осы санаттағы нақты лауазымның функционалдық бағытына сәйкес салаларда жұмыс өтілі үш жарым жылдан кем емес;*</w:t>
      </w:r>
    </w:p>
    <w:p w:rsidR="000B2445" w:rsidRDefault="000B2445" w:rsidP="00F46EBF">
      <w:pPr>
        <w:shd w:val="clear" w:color="auto" w:fill="FFFFFF"/>
        <w:spacing w:after="0" w:line="240" w:lineRule="auto"/>
        <w:ind w:firstLine="708"/>
        <w:jc w:val="both"/>
        <w:outlineLvl w:val="0"/>
        <w:rPr>
          <w:rFonts w:ascii="Times New Roman" w:eastAsia="Times New Roman" w:hAnsi="Times New Roman" w:cs="Times New Roman"/>
          <w:bCs/>
          <w:color w:val="1A1A1A"/>
          <w:kern w:val="36"/>
          <w:sz w:val="24"/>
          <w:szCs w:val="24"/>
        </w:rPr>
      </w:pPr>
      <w:r w:rsidRPr="000B2445">
        <w:rPr>
          <w:rFonts w:ascii="Times New Roman" w:eastAsia="Times New Roman" w:hAnsi="Times New Roman" w:cs="Times New Roman"/>
          <w:bCs/>
          <w:color w:val="1A1A1A"/>
          <w:kern w:val="36"/>
          <w:sz w:val="24"/>
          <w:szCs w:val="24"/>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F46EBF" w:rsidRDefault="000B2445" w:rsidP="00F46EBF">
      <w:pPr>
        <w:shd w:val="clear" w:color="auto" w:fill="FFFFFF"/>
        <w:spacing w:after="0" w:line="240" w:lineRule="auto"/>
        <w:ind w:firstLine="708"/>
        <w:jc w:val="both"/>
        <w:outlineLvl w:val="0"/>
        <w:rPr>
          <w:rFonts w:ascii="Times New Roman" w:eastAsia="Times New Roman" w:hAnsi="Times New Roman" w:cs="Times New Roman"/>
          <w:bCs/>
          <w:color w:val="1A1A1A"/>
          <w:kern w:val="36"/>
          <w:sz w:val="24"/>
          <w:szCs w:val="24"/>
          <w:lang w:val="kk-KZ"/>
        </w:rPr>
      </w:pPr>
      <w:r w:rsidRPr="000B2445">
        <w:rPr>
          <w:rFonts w:ascii="Times New Roman" w:eastAsia="Times New Roman" w:hAnsi="Times New Roman" w:cs="Times New Roman"/>
          <w:bCs/>
          <w:color w:val="1A1A1A"/>
          <w:kern w:val="36"/>
          <w:sz w:val="24"/>
          <w:szCs w:val="24"/>
        </w:rPr>
        <w:t>7) ғылыми дәрежесінің болуы.**</w:t>
      </w:r>
    </w:p>
    <w:p w:rsidR="007F721F" w:rsidRPr="007F721F" w:rsidRDefault="007F721F" w:rsidP="007F721F">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lang w:val="kk-KZ"/>
        </w:rPr>
      </w:pPr>
      <w:r w:rsidRPr="007F721F">
        <w:rPr>
          <w:rFonts w:ascii="Times New Roman" w:eastAsia="Times New Roman" w:hAnsi="Times New Roman" w:cs="Times New Roman"/>
          <w:b/>
          <w:bCs/>
          <w:color w:val="1A1A1A"/>
          <w:kern w:val="36"/>
          <w:sz w:val="24"/>
          <w:szCs w:val="24"/>
          <w:lang w:val="kk-KZ"/>
        </w:rPr>
        <w:t xml:space="preserve">C-R-4 мемлекеттік әкімшілік лауазымдары санаттарына келесідей үлгілік біліктілік талаптары белгіленеді: </w:t>
      </w:r>
    </w:p>
    <w:p w:rsidR="007F721F" w:rsidRPr="007F721F" w:rsidRDefault="007F721F" w:rsidP="007F721F">
      <w:pPr>
        <w:shd w:val="clear" w:color="auto" w:fill="FFFFFF"/>
        <w:spacing w:after="0" w:line="240" w:lineRule="auto"/>
        <w:jc w:val="both"/>
        <w:outlineLvl w:val="0"/>
        <w:rPr>
          <w:rFonts w:ascii="Times New Roman" w:eastAsia="Times New Roman" w:hAnsi="Times New Roman" w:cs="Times New Roman"/>
          <w:bCs/>
          <w:color w:val="1A1A1A"/>
          <w:kern w:val="36"/>
          <w:sz w:val="24"/>
          <w:szCs w:val="24"/>
          <w:lang w:val="kk-KZ"/>
        </w:rPr>
      </w:pPr>
      <w:r w:rsidRPr="007F721F">
        <w:rPr>
          <w:rFonts w:ascii="Times New Roman" w:eastAsia="Times New Roman" w:hAnsi="Times New Roman" w:cs="Times New Roman"/>
          <w:bCs/>
          <w:color w:val="1A1A1A"/>
          <w:kern w:val="36"/>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7F721F" w:rsidRPr="007F721F" w:rsidRDefault="007F721F" w:rsidP="007F721F">
      <w:pPr>
        <w:shd w:val="clear" w:color="auto" w:fill="FFFFFF"/>
        <w:spacing w:after="0" w:line="240" w:lineRule="auto"/>
        <w:ind w:firstLine="708"/>
        <w:jc w:val="both"/>
        <w:outlineLvl w:val="0"/>
        <w:rPr>
          <w:rFonts w:ascii="Times New Roman" w:eastAsia="Times New Roman" w:hAnsi="Times New Roman" w:cs="Times New Roman"/>
          <w:bCs/>
          <w:color w:val="1A1A1A"/>
          <w:kern w:val="36"/>
          <w:sz w:val="24"/>
          <w:szCs w:val="24"/>
          <w:lang w:val="kk-KZ"/>
        </w:rPr>
      </w:pPr>
      <w:r w:rsidRPr="007F721F">
        <w:rPr>
          <w:rFonts w:ascii="Times New Roman" w:eastAsia="Times New Roman" w:hAnsi="Times New Roman" w:cs="Times New Roman"/>
          <w:b/>
          <w:bCs/>
          <w:color w:val="1A1A1A"/>
          <w:kern w:val="36"/>
          <w:sz w:val="24"/>
          <w:szCs w:val="24"/>
          <w:lang w:val="kk-KZ"/>
        </w:rPr>
        <w:t>мынадай құзыреттердің бар болуы</w:t>
      </w:r>
      <w:r w:rsidRPr="007F721F">
        <w:rPr>
          <w:rFonts w:ascii="Times New Roman" w:eastAsia="Times New Roman" w:hAnsi="Times New Roman" w:cs="Times New Roman"/>
          <w:bCs/>
          <w:color w:val="1A1A1A"/>
          <w:kern w:val="36"/>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7F721F" w:rsidRPr="007F721F" w:rsidRDefault="007F721F" w:rsidP="007F721F">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lang w:val="kk-KZ"/>
        </w:rPr>
      </w:pPr>
      <w:r w:rsidRPr="007F721F">
        <w:rPr>
          <w:rFonts w:ascii="Times New Roman" w:eastAsia="Times New Roman" w:hAnsi="Times New Roman" w:cs="Times New Roman"/>
          <w:b/>
          <w:bCs/>
          <w:color w:val="1A1A1A"/>
          <w:kern w:val="36"/>
          <w:sz w:val="24"/>
          <w:szCs w:val="24"/>
          <w:lang w:val="kk-KZ"/>
        </w:rPr>
        <w:t>жоғары білім болған жағдайда жұмыс тәжірибесі талап етілмейді.</w:t>
      </w:r>
    </w:p>
    <w:p w:rsidR="007F721F" w:rsidRDefault="007F721F" w:rsidP="00F46EBF">
      <w:pPr>
        <w:shd w:val="clear" w:color="auto" w:fill="FFFFFF"/>
        <w:spacing w:after="0" w:line="240" w:lineRule="auto"/>
        <w:ind w:firstLine="708"/>
        <w:jc w:val="both"/>
        <w:outlineLvl w:val="0"/>
        <w:rPr>
          <w:rFonts w:ascii="Times New Roman" w:eastAsia="Times New Roman" w:hAnsi="Times New Roman" w:cs="Times New Roman"/>
          <w:bCs/>
          <w:color w:val="1A1A1A"/>
          <w:kern w:val="36"/>
          <w:sz w:val="24"/>
          <w:szCs w:val="24"/>
          <w:lang w:val="kk-KZ"/>
        </w:rPr>
      </w:pPr>
    </w:p>
    <w:p w:rsidR="007F721F" w:rsidRDefault="007F721F" w:rsidP="007F721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lang w:val="kk-KZ"/>
        </w:rPr>
      </w:pPr>
    </w:p>
    <w:p w:rsidR="007F721F" w:rsidRDefault="007F721F" w:rsidP="007F721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lang w:val="kk-KZ"/>
        </w:rPr>
      </w:pPr>
    </w:p>
    <w:p w:rsidR="007F721F" w:rsidRDefault="007F721F" w:rsidP="007F721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lang w:val="kk-KZ"/>
        </w:rPr>
      </w:pPr>
    </w:p>
    <w:p w:rsidR="007F721F" w:rsidRDefault="007F721F" w:rsidP="007F721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lang w:val="kk-KZ"/>
        </w:rPr>
      </w:pPr>
      <w:r w:rsidRPr="00D77A49">
        <w:rPr>
          <w:rFonts w:ascii="Times New Roman" w:eastAsia="Times New Roman" w:hAnsi="Times New Roman" w:cs="Times New Roman"/>
          <w:b/>
          <w:bCs/>
          <w:iCs/>
          <w:lang w:val="kk-KZ"/>
        </w:rPr>
        <w:t>Мемлекеттік әкімшілік қызметшілердің лауазымдық жалақысы</w:t>
      </w:r>
    </w:p>
    <w:p w:rsidR="007F721F" w:rsidRPr="00D77A49" w:rsidRDefault="007F721F" w:rsidP="007F721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lang w:val="kk-KZ"/>
        </w:rPr>
      </w:pP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7F721F" w:rsidRPr="00D77A49" w:rsidTr="00D46BD7">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7F721F" w:rsidRPr="00D77A49" w:rsidRDefault="007F721F" w:rsidP="00D46BD7">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D77A49">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7F721F" w:rsidRPr="00D77A49" w:rsidRDefault="007F721F" w:rsidP="00D46BD7">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D77A49">
              <w:rPr>
                <w:rFonts w:ascii="Times New Roman" w:eastAsia="Times New Roman" w:hAnsi="Times New Roman" w:cs="Times New Roman"/>
                <w:b/>
                <w:bCs/>
                <w:iCs/>
                <w:lang w:val="kk-KZ"/>
              </w:rPr>
              <w:t>Еңбек сіңірген жылдарына байланысты</w:t>
            </w:r>
          </w:p>
        </w:tc>
      </w:tr>
      <w:tr w:rsidR="007F721F" w:rsidRPr="00D77A49" w:rsidTr="00D46BD7">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7F721F" w:rsidRPr="00D77A49" w:rsidRDefault="007F721F" w:rsidP="00D46BD7">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7F721F" w:rsidRPr="00D77A49" w:rsidRDefault="007F721F" w:rsidP="00D46BD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D77A49">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7F721F" w:rsidRPr="00D77A49" w:rsidRDefault="007F721F" w:rsidP="00D46BD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D77A49">
              <w:rPr>
                <w:rFonts w:ascii="Times New Roman" w:eastAsia="Times New Roman" w:hAnsi="Times New Roman" w:cs="Times New Roman"/>
                <w:b/>
                <w:lang w:val="kk-KZ"/>
              </w:rPr>
              <w:t>max</w:t>
            </w:r>
          </w:p>
        </w:tc>
      </w:tr>
      <w:tr w:rsidR="007F721F" w:rsidRPr="00D77A49" w:rsidTr="00D46BD7">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7F721F" w:rsidRPr="00D77A49" w:rsidRDefault="007F721F" w:rsidP="00D46BD7">
            <w:pPr>
              <w:keepNext/>
              <w:keepLines/>
              <w:widowControl w:val="0"/>
              <w:tabs>
                <w:tab w:val="left" w:pos="132"/>
                <w:tab w:val="left" w:pos="6663"/>
              </w:tabs>
              <w:spacing w:after="0" w:line="240" w:lineRule="auto"/>
              <w:ind w:right="99"/>
              <w:jc w:val="center"/>
              <w:rPr>
                <w:rFonts w:ascii="Times New Roman" w:eastAsia="Times New Roman" w:hAnsi="Times New Roman" w:cs="Times New Roman"/>
                <w:lang w:val="kk-KZ"/>
              </w:rPr>
            </w:pPr>
            <w:r w:rsidRPr="00D77A49">
              <w:rPr>
                <w:rFonts w:ascii="Times New Roman" w:hAnsi="Times New Roman" w:cs="Times New Roman"/>
                <w:color w:val="000000"/>
                <w:lang w:val="kk-KZ"/>
              </w:rPr>
              <w:t>C-R-3</w:t>
            </w:r>
          </w:p>
        </w:tc>
        <w:tc>
          <w:tcPr>
            <w:tcW w:w="4376" w:type="dxa"/>
            <w:tcBorders>
              <w:top w:val="single" w:sz="4" w:space="0" w:color="auto"/>
              <w:left w:val="single" w:sz="4" w:space="0" w:color="auto"/>
              <w:bottom w:val="single" w:sz="4" w:space="0" w:color="auto"/>
              <w:right w:val="single" w:sz="4" w:space="0" w:color="auto"/>
            </w:tcBorders>
          </w:tcPr>
          <w:p w:rsidR="007F721F" w:rsidRPr="00D77A49" w:rsidRDefault="007F721F" w:rsidP="00D46BD7">
            <w:pPr>
              <w:widowControl w:val="0"/>
              <w:spacing w:after="0" w:line="240" w:lineRule="auto"/>
              <w:jc w:val="center"/>
              <w:rPr>
                <w:rFonts w:ascii="Times New Roman" w:eastAsia="Times New Roman" w:hAnsi="Times New Roman" w:cs="Times New Roman"/>
                <w:bCs/>
                <w:iCs/>
                <w:lang w:val="kk-KZ"/>
              </w:rPr>
            </w:pPr>
            <w:r w:rsidRPr="00D77A49">
              <w:rPr>
                <w:rFonts w:ascii="Times New Roman" w:eastAsia="Times New Roman" w:hAnsi="Times New Roman" w:cs="Times New Roman"/>
                <w:bCs/>
                <w:iCs/>
                <w:lang w:val="kk-KZ"/>
              </w:rPr>
              <w:t>96 607</w:t>
            </w:r>
          </w:p>
        </w:tc>
        <w:tc>
          <w:tcPr>
            <w:tcW w:w="2428" w:type="dxa"/>
            <w:tcBorders>
              <w:top w:val="single" w:sz="4" w:space="0" w:color="auto"/>
              <w:left w:val="single" w:sz="4" w:space="0" w:color="auto"/>
              <w:bottom w:val="single" w:sz="4" w:space="0" w:color="auto"/>
              <w:right w:val="single" w:sz="4" w:space="0" w:color="auto"/>
            </w:tcBorders>
          </w:tcPr>
          <w:p w:rsidR="007F721F" w:rsidRPr="00D77A49" w:rsidRDefault="007F721F" w:rsidP="00D46BD7">
            <w:pPr>
              <w:widowControl w:val="0"/>
              <w:spacing w:after="0" w:line="240" w:lineRule="auto"/>
              <w:jc w:val="center"/>
              <w:rPr>
                <w:rFonts w:ascii="Times New Roman" w:eastAsia="Times New Roman" w:hAnsi="Times New Roman" w:cs="Times New Roman"/>
                <w:bCs/>
                <w:iCs/>
                <w:lang w:val="kk-KZ"/>
              </w:rPr>
            </w:pPr>
            <w:r w:rsidRPr="00D77A49">
              <w:rPr>
                <w:rFonts w:ascii="Times New Roman" w:eastAsia="Times New Roman" w:hAnsi="Times New Roman" w:cs="Times New Roman"/>
                <w:bCs/>
                <w:iCs/>
                <w:lang w:val="kk-KZ"/>
              </w:rPr>
              <w:t>129 920</w:t>
            </w:r>
          </w:p>
        </w:tc>
      </w:tr>
      <w:tr w:rsidR="007F721F" w:rsidRPr="00D77A49" w:rsidTr="00D46BD7">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7F721F" w:rsidRPr="00D77A49" w:rsidRDefault="007F721F" w:rsidP="00D46BD7">
            <w:pPr>
              <w:keepNext/>
              <w:keepLines/>
              <w:widowControl w:val="0"/>
              <w:tabs>
                <w:tab w:val="left" w:pos="132"/>
                <w:tab w:val="left" w:pos="6663"/>
              </w:tabs>
              <w:spacing w:after="0" w:line="240" w:lineRule="auto"/>
              <w:ind w:right="99"/>
              <w:jc w:val="center"/>
              <w:rPr>
                <w:rFonts w:ascii="Times New Roman" w:hAnsi="Times New Roman" w:cs="Times New Roman"/>
                <w:color w:val="000000"/>
                <w:lang w:val="kk-KZ"/>
              </w:rPr>
            </w:pPr>
            <w:r w:rsidRPr="00D77A49">
              <w:rPr>
                <w:rFonts w:ascii="Times New Roman" w:hAnsi="Times New Roman" w:cs="Times New Roman"/>
                <w:color w:val="000000"/>
                <w:lang w:val="kk-KZ"/>
              </w:rPr>
              <w:t>C-R-4</w:t>
            </w:r>
          </w:p>
        </w:tc>
        <w:tc>
          <w:tcPr>
            <w:tcW w:w="4376" w:type="dxa"/>
            <w:tcBorders>
              <w:top w:val="single" w:sz="4" w:space="0" w:color="auto"/>
              <w:left w:val="single" w:sz="4" w:space="0" w:color="auto"/>
              <w:bottom w:val="single" w:sz="4" w:space="0" w:color="auto"/>
              <w:right w:val="single" w:sz="4" w:space="0" w:color="auto"/>
            </w:tcBorders>
          </w:tcPr>
          <w:p w:rsidR="007F721F" w:rsidRPr="00D77A49" w:rsidRDefault="007F721F" w:rsidP="00D46BD7">
            <w:pPr>
              <w:widowControl w:val="0"/>
              <w:spacing w:after="0" w:line="240" w:lineRule="auto"/>
              <w:ind w:firstLine="709"/>
              <w:contextualSpacing/>
              <w:jc w:val="both"/>
              <w:rPr>
                <w:rFonts w:ascii="Times New Roman" w:eastAsia="Times New Roman" w:hAnsi="Times New Roman" w:cs="Times New Roman"/>
                <w:bCs/>
                <w:iCs/>
                <w:lang w:val="kk-KZ"/>
              </w:rPr>
            </w:pPr>
            <w:r>
              <w:rPr>
                <w:rFonts w:ascii="Times New Roman" w:eastAsia="Times New Roman" w:hAnsi="Times New Roman" w:cs="Times New Roman"/>
                <w:bCs/>
                <w:iCs/>
                <w:lang w:val="kk-KZ"/>
              </w:rPr>
              <w:t xml:space="preserve">                  </w:t>
            </w:r>
            <w:r w:rsidRPr="00D77A49">
              <w:rPr>
                <w:rFonts w:ascii="Times New Roman" w:eastAsia="Times New Roman" w:hAnsi="Times New Roman" w:cs="Times New Roman"/>
                <w:bCs/>
                <w:iCs/>
                <w:lang w:val="kk-KZ"/>
              </w:rPr>
              <w:t>73 288</w:t>
            </w:r>
          </w:p>
        </w:tc>
        <w:tc>
          <w:tcPr>
            <w:tcW w:w="2428" w:type="dxa"/>
            <w:tcBorders>
              <w:top w:val="single" w:sz="4" w:space="0" w:color="auto"/>
              <w:left w:val="single" w:sz="4" w:space="0" w:color="auto"/>
              <w:bottom w:val="single" w:sz="4" w:space="0" w:color="auto"/>
              <w:right w:val="single" w:sz="4" w:space="0" w:color="auto"/>
            </w:tcBorders>
          </w:tcPr>
          <w:p w:rsidR="007F721F" w:rsidRPr="00D77A49" w:rsidRDefault="007F721F" w:rsidP="00D46BD7">
            <w:pPr>
              <w:widowControl w:val="0"/>
              <w:spacing w:after="0" w:line="240" w:lineRule="auto"/>
              <w:ind w:firstLine="709"/>
              <w:contextualSpacing/>
              <w:jc w:val="both"/>
              <w:rPr>
                <w:rFonts w:ascii="Times New Roman" w:eastAsia="Times New Roman" w:hAnsi="Times New Roman" w:cs="Times New Roman"/>
                <w:bCs/>
                <w:iCs/>
                <w:lang w:val="kk-KZ"/>
              </w:rPr>
            </w:pPr>
            <w:r w:rsidRPr="00D77A49">
              <w:rPr>
                <w:rFonts w:ascii="Times New Roman" w:eastAsia="Times New Roman" w:hAnsi="Times New Roman" w:cs="Times New Roman"/>
                <w:bCs/>
                <w:iCs/>
                <w:lang w:val="kk-KZ"/>
              </w:rPr>
              <w:t xml:space="preserve">   99 105</w:t>
            </w:r>
          </w:p>
        </w:tc>
      </w:tr>
    </w:tbl>
    <w:p w:rsidR="007F721F" w:rsidRPr="00D77A49" w:rsidRDefault="007F721F" w:rsidP="007F721F">
      <w:pPr>
        <w:widowControl w:val="0"/>
        <w:spacing w:after="0" w:line="240" w:lineRule="auto"/>
        <w:jc w:val="both"/>
        <w:rPr>
          <w:rFonts w:ascii="Times New Roman" w:eastAsia="Times New Roman" w:hAnsi="Times New Roman" w:cs="Times New Roman"/>
          <w:bCs/>
          <w:iCs/>
          <w:lang w:val="kk-KZ"/>
        </w:rPr>
      </w:pPr>
    </w:p>
    <w:p w:rsidR="007F721F" w:rsidRDefault="007F721F" w:rsidP="007F721F">
      <w:pPr>
        <w:ind w:firstLine="851"/>
        <w:contextualSpacing/>
        <w:jc w:val="both"/>
        <w:rPr>
          <w:rFonts w:ascii="Times New Roman" w:hAnsi="Times New Roman" w:cs="Times New Roman"/>
          <w:b/>
          <w:bCs/>
          <w:iCs/>
          <w:lang w:val="kk-KZ"/>
        </w:rPr>
      </w:pPr>
      <w:r w:rsidRPr="00D77A49">
        <w:rPr>
          <w:rFonts w:ascii="Times New Roman" w:eastAsia="Times New Roman" w:hAnsi="Times New Roman" w:cs="Times New Roman"/>
          <w:b/>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 индекс 010000, Астана қаласы, Республика көшесі 52, анықтама үшін телефон: 8</w:t>
      </w:r>
      <w:r>
        <w:rPr>
          <w:rFonts w:ascii="Times New Roman" w:eastAsia="Times New Roman" w:hAnsi="Times New Roman" w:cs="Times New Roman"/>
          <w:b/>
          <w:lang w:val="kk-KZ"/>
        </w:rPr>
        <w:t xml:space="preserve"> </w:t>
      </w:r>
      <w:r w:rsidRPr="00D77A49">
        <w:rPr>
          <w:rFonts w:ascii="Times New Roman" w:eastAsia="Times New Roman" w:hAnsi="Times New Roman" w:cs="Times New Roman"/>
          <w:b/>
          <w:lang w:val="kk-KZ"/>
        </w:rPr>
        <w:t>(7172) 77-32-25, 77-32-17, факс 8</w:t>
      </w:r>
      <w:r>
        <w:rPr>
          <w:rFonts w:ascii="Times New Roman" w:eastAsia="Times New Roman" w:hAnsi="Times New Roman" w:cs="Times New Roman"/>
          <w:b/>
          <w:lang w:val="kk-KZ"/>
        </w:rPr>
        <w:t xml:space="preserve"> </w:t>
      </w:r>
      <w:r w:rsidRPr="00D77A49">
        <w:rPr>
          <w:rFonts w:ascii="Times New Roman" w:eastAsia="Times New Roman" w:hAnsi="Times New Roman" w:cs="Times New Roman"/>
          <w:b/>
          <w:lang w:val="kk-KZ"/>
        </w:rPr>
        <w:t xml:space="preserve">(7172)77-32-60, e-mail: </w:t>
      </w:r>
      <w:hyperlink r:id="rId6" w:history="1">
        <w:r w:rsidRPr="00D77A49">
          <w:rPr>
            <w:rFonts w:ascii="Times New Roman" w:hAnsi="Times New Roman" w:cs="Times New Roman"/>
            <w:b/>
            <w:bCs/>
            <w:iCs/>
            <w:lang w:val="kk-KZ"/>
          </w:rPr>
          <w:t>DErgalieva@astana.mgd.kz</w:t>
        </w:r>
      </w:hyperlink>
      <w:r w:rsidRPr="00D77A49">
        <w:rPr>
          <w:rFonts w:ascii="Times New Roman" w:hAnsi="Times New Roman" w:cs="Times New Roman"/>
          <w:b/>
          <w:bCs/>
          <w:iCs/>
          <w:lang w:val="kk-KZ"/>
        </w:rPr>
        <w:t xml:space="preserve">, </w:t>
      </w:r>
      <w:hyperlink r:id="rId7" w:history="1">
        <w:r w:rsidRPr="00D77A49">
          <w:rPr>
            <w:rStyle w:val="a4"/>
            <w:rFonts w:ascii="Times New Roman" w:hAnsi="Times New Roman" w:cs="Times New Roman"/>
            <w:b/>
            <w:bCs/>
            <w:iCs/>
            <w:lang w:val="kk-KZ"/>
          </w:rPr>
          <w:t>Skalybaeva@astana.mgd.kz</w:t>
        </w:r>
      </w:hyperlink>
      <w:r w:rsidRPr="00D77A49">
        <w:rPr>
          <w:rFonts w:ascii="Times New Roman" w:hAnsi="Times New Roman" w:cs="Times New Roman"/>
          <w:b/>
          <w:bCs/>
          <w:iCs/>
          <w:lang w:val="kk-KZ"/>
        </w:rPr>
        <w:t xml:space="preserve">, </w:t>
      </w:r>
      <w:hyperlink r:id="rId8" w:history="1">
        <w:r w:rsidRPr="00C64FEA">
          <w:rPr>
            <w:rStyle w:val="a4"/>
            <w:rFonts w:ascii="Times New Roman" w:hAnsi="Times New Roman" w:cs="Times New Roman"/>
            <w:b/>
            <w:bCs/>
            <w:iCs/>
            <w:lang w:val="kk-KZ"/>
          </w:rPr>
          <w:t>d.ergalieva@kgd.gov.kz</w:t>
        </w:r>
      </w:hyperlink>
      <w:r w:rsidRPr="00D77A49">
        <w:rPr>
          <w:rFonts w:ascii="Times New Roman" w:hAnsi="Times New Roman" w:cs="Times New Roman"/>
          <w:b/>
          <w:bCs/>
          <w:iCs/>
          <w:lang w:val="kk-KZ"/>
        </w:rPr>
        <w:t>.</w:t>
      </w:r>
    </w:p>
    <w:p w:rsidR="007F721F" w:rsidRPr="00D77A49" w:rsidRDefault="007F721F" w:rsidP="007F721F">
      <w:pPr>
        <w:ind w:firstLine="851"/>
        <w:contextualSpacing/>
        <w:jc w:val="both"/>
        <w:rPr>
          <w:rFonts w:ascii="Times New Roman" w:hAnsi="Times New Roman" w:cs="Times New Roman"/>
          <w:b/>
          <w:u w:val="single"/>
          <w:lang w:val="kk-KZ"/>
        </w:rPr>
      </w:pPr>
    </w:p>
    <w:p w:rsidR="007F721F" w:rsidRPr="00D77A49" w:rsidRDefault="007F721F" w:rsidP="007F721F">
      <w:pPr>
        <w:widowControl w:val="0"/>
        <w:shd w:val="clear" w:color="auto" w:fill="FFFFFF"/>
        <w:spacing w:after="0" w:line="240" w:lineRule="auto"/>
        <w:jc w:val="center"/>
        <w:rPr>
          <w:rFonts w:ascii="Times New Roman" w:eastAsia="Times New Roman" w:hAnsi="Times New Roman" w:cs="Times New Roman"/>
          <w:b/>
          <w:bCs/>
          <w:iCs/>
          <w:lang w:val="kk-KZ"/>
        </w:rPr>
      </w:pPr>
      <w:r w:rsidRPr="00D77A49">
        <w:rPr>
          <w:rFonts w:ascii="Times New Roman" w:eastAsia="Times New Roman" w:hAnsi="Times New Roman" w:cs="Times New Roman"/>
          <w:b/>
          <w:bCs/>
          <w:iCs/>
          <w:lang w:val="kk-KZ"/>
        </w:rPr>
        <w:t>Бос мемлекеттік әкімшілік лауазымдарға орналасуға конкурс:</w:t>
      </w:r>
    </w:p>
    <w:p w:rsidR="007F721F" w:rsidRPr="00D77A49" w:rsidRDefault="007F721F" w:rsidP="007F721F">
      <w:pPr>
        <w:widowControl w:val="0"/>
        <w:shd w:val="clear" w:color="auto" w:fill="FFFFFF"/>
        <w:spacing w:after="0" w:line="240" w:lineRule="auto"/>
        <w:jc w:val="both"/>
        <w:rPr>
          <w:rFonts w:ascii="Times New Roman" w:eastAsia="Times New Roman" w:hAnsi="Times New Roman" w:cs="Times New Roman"/>
          <w:b/>
          <w:bCs/>
          <w:iCs/>
          <w:lang w:val="kk-KZ"/>
        </w:rPr>
      </w:pPr>
    </w:p>
    <w:p w:rsidR="007F721F" w:rsidRPr="00D77A49" w:rsidRDefault="007F721F" w:rsidP="007F721F">
      <w:pPr>
        <w:pStyle w:val="a3"/>
        <w:widowControl w:val="0"/>
        <w:numPr>
          <w:ilvl w:val="0"/>
          <w:numId w:val="1"/>
        </w:numPr>
        <w:shd w:val="clear" w:color="auto" w:fill="FFFFFF"/>
        <w:spacing w:after="0" w:line="240" w:lineRule="auto"/>
        <w:jc w:val="both"/>
        <w:rPr>
          <w:rFonts w:ascii="Times New Roman" w:hAnsi="Times New Roman" w:cs="Times New Roman"/>
          <w:lang w:val="kk-KZ"/>
        </w:rPr>
      </w:pPr>
      <w:r w:rsidRPr="00D77A49">
        <w:rPr>
          <w:rFonts w:ascii="Times New Roman" w:eastAsia="Times New Roman" w:hAnsi="Times New Roman" w:cs="Times New Roman"/>
          <w:b/>
          <w:lang w:val="kk-KZ"/>
        </w:rPr>
        <w:t xml:space="preserve">Салық төлеуші заңды тұлғалармен жұмыс </w:t>
      </w:r>
      <w:r w:rsidRPr="00D77A49">
        <w:rPr>
          <w:rFonts w:ascii="Times New Roman" w:hAnsi="Times New Roman" w:cs="Times New Roman"/>
          <w:b/>
          <w:bCs/>
          <w:lang w:val="kk-KZ"/>
        </w:rPr>
        <w:t xml:space="preserve">бөлімінің </w:t>
      </w:r>
      <w:r w:rsidRPr="00D77A49">
        <w:rPr>
          <w:rFonts w:ascii="Times New Roman" w:eastAsia="Times New Roman" w:hAnsi="Times New Roman" w:cs="Times New Roman"/>
          <w:b/>
          <w:bCs/>
          <w:lang w:val="kk-KZ"/>
        </w:rPr>
        <w:t>басшысы лауазымы үшін,</w:t>
      </w:r>
      <w:r w:rsidRPr="00D77A49">
        <w:rPr>
          <w:rFonts w:ascii="Times New Roman" w:eastAsia="Times New Roman" w:hAnsi="Times New Roman" w:cs="Times New Roman"/>
          <w:b/>
          <w:lang w:val="kk-KZ"/>
        </w:rPr>
        <w:t xml:space="preserve"> </w:t>
      </w:r>
      <w:r w:rsidRPr="00D77A49">
        <w:rPr>
          <w:rFonts w:ascii="Times New Roman" w:eastAsia="Times New Roman" w:hAnsi="Times New Roman" w:cs="Times New Roman"/>
          <w:b/>
          <w:bCs/>
          <w:lang w:val="kk-KZ"/>
        </w:rPr>
        <w:t xml:space="preserve">С-R-3 санаты </w:t>
      </w:r>
      <w:r w:rsidRPr="00D77A49">
        <w:rPr>
          <w:rFonts w:ascii="Times New Roman" w:eastAsia="Times New Roman" w:hAnsi="Times New Roman" w:cs="Times New Roman"/>
          <w:b/>
          <w:lang w:val="kk-KZ"/>
        </w:rPr>
        <w:t>(1 бірлік</w:t>
      </w:r>
      <w:r w:rsidRPr="00D77A49">
        <w:rPr>
          <w:rFonts w:ascii="Times New Roman" w:eastAsia="Times New Roman" w:hAnsi="Times New Roman" w:cs="Times New Roman"/>
          <w:lang w:val="kk-KZ"/>
        </w:rPr>
        <w:t>).</w:t>
      </w:r>
      <w:r w:rsidRPr="00D77A49">
        <w:rPr>
          <w:rFonts w:ascii="Times New Roman" w:eastAsia="Times New Roman" w:hAnsi="Times New Roman" w:cs="Times New Roman"/>
          <w:b/>
          <w:bCs/>
          <w:lang w:val="kk-KZ"/>
        </w:rPr>
        <w:t xml:space="preserve"> </w:t>
      </w:r>
    </w:p>
    <w:p w:rsidR="007F721F" w:rsidRPr="00D77A49" w:rsidRDefault="007F721F" w:rsidP="007F721F">
      <w:pPr>
        <w:widowControl w:val="0"/>
        <w:shd w:val="clear" w:color="auto" w:fill="FFFFFF"/>
        <w:spacing w:after="0" w:line="240" w:lineRule="auto"/>
        <w:ind w:firstLine="709"/>
        <w:contextualSpacing/>
        <w:jc w:val="both"/>
        <w:rPr>
          <w:rFonts w:ascii="Times New Roman" w:hAnsi="Times New Roman" w:cs="Times New Roman"/>
          <w:color w:val="000000" w:themeColor="text1"/>
          <w:lang w:val="kk-KZ"/>
        </w:rPr>
      </w:pPr>
      <w:r w:rsidRPr="00D77A49">
        <w:rPr>
          <w:rFonts w:ascii="Times New Roman" w:eastAsia="Calibri" w:hAnsi="Times New Roman" w:cs="Times New Roman"/>
          <w:b/>
          <w:lang w:val="kk-KZ"/>
        </w:rPr>
        <w:t xml:space="preserve">Қызметтік міндеттері: </w:t>
      </w:r>
      <w:r w:rsidRPr="00D77A49">
        <w:rPr>
          <w:rFonts w:ascii="Times New Roman" w:hAnsi="Times New Roman" w:cs="Times New Roman"/>
          <w:lang w:val="kk-KZ"/>
        </w:rPr>
        <w:t>Бөлімнің жұмысын жоспарлау және ұйымдастыру. Салықтық әкімшілендіру сұрақтары бойынша уәкілетті органдармен жұмыс жасау. Салықтық түсімдерге әсер ететін факторларға талдау жүргізу. Салықтық заңдылықтарды бұзғандығы үшін әкімшілік өндірістің жүргізілу сапасын бақылау. Салық төлеушімен артық төленген салық сомасын қайтаруға, есепке алуға  жазылған салық төлеушілердің  өтініштерін қабылдау және қарастыруды ұйымдастыру. Аумақтық және Республикалық мониторинге есепте тұратын кәсіпорындарға мониторинг жасау. Салық заңнамасы аясында салық төлеушілерге түсіндірме жұмыстарын жүргізу. Кіріс және шығыс хат-хабарларының уақытылы және толық қарастырылуына бақылау жасау.</w:t>
      </w:r>
      <w:r w:rsidRPr="00D77A49">
        <w:rPr>
          <w:rFonts w:ascii="Times New Roman" w:hAnsi="Times New Roman" w:cs="Times New Roman"/>
          <w:b/>
          <w:i/>
          <w:lang w:val="kk-KZ"/>
        </w:rPr>
        <w:t xml:space="preserve"> </w:t>
      </w:r>
      <w:r w:rsidRPr="00D77A49">
        <w:rPr>
          <w:rFonts w:ascii="Times New Roman" w:hAnsi="Times New Roman" w:cs="Times New Roman"/>
          <w:lang w:val="kk-KZ"/>
        </w:rPr>
        <w:t>Әрдайым нормативтік құжаттармен танысады, біліктілік дәрежесін жоғарылатады. Салық қызметі басқармасы органдарында жемқорлықпен күрес стратегиясы, «Мемлекеттік қызметшілердің этикалық ережесіндегі» жағдайларды мүлтіксіз сақтайды.</w:t>
      </w:r>
    </w:p>
    <w:p w:rsidR="007F721F" w:rsidRPr="00D77A49" w:rsidRDefault="007F721F" w:rsidP="007F721F">
      <w:pPr>
        <w:widowControl w:val="0"/>
        <w:spacing w:after="0" w:line="240" w:lineRule="auto"/>
        <w:ind w:firstLine="708"/>
        <w:jc w:val="both"/>
        <w:rPr>
          <w:rFonts w:ascii="Times New Roman" w:hAnsi="Times New Roman" w:cs="Times New Roman"/>
          <w:lang w:val="kk-KZ"/>
        </w:rPr>
      </w:pPr>
      <w:r w:rsidRPr="00D77A49">
        <w:rPr>
          <w:rFonts w:ascii="Times New Roman" w:eastAsia="Times New Roman" w:hAnsi="Times New Roman" w:cs="Times New Roman"/>
          <w:b/>
          <w:bCs/>
          <w:iCs/>
          <w:color w:val="000000"/>
          <w:lang w:val="kk-KZ"/>
        </w:rPr>
        <w:t>Конкурсқа қатысушыларға қойылатын талаптар:</w:t>
      </w:r>
      <w:r w:rsidRPr="00D77A49">
        <w:rPr>
          <w:rFonts w:ascii="Times New Roman" w:hAnsi="Times New Roman" w:cs="Times New Roman"/>
          <w:color w:val="000000"/>
          <w:lang w:val="kk-KZ"/>
        </w:rPr>
        <w:t xml:space="preserve"> </w:t>
      </w:r>
      <w:r w:rsidRPr="00D77A49">
        <w:rPr>
          <w:rFonts w:ascii="Times New Roman" w:hAnsi="Times New Roman" w:cs="Times New Roman"/>
          <w:lang w:val="kk-KZ"/>
        </w:rPr>
        <w:t>Әлеуметтік ғылымдар, экономика және бизнес, құқық, техникалық ғылымдар және технология салаларындағы жоғары білім.</w:t>
      </w:r>
    </w:p>
    <w:p w:rsidR="007F721F" w:rsidRPr="00D77A49" w:rsidRDefault="007F721F" w:rsidP="007F721F">
      <w:pPr>
        <w:spacing w:after="0" w:line="240" w:lineRule="auto"/>
        <w:ind w:firstLine="709"/>
        <w:contextualSpacing/>
        <w:jc w:val="both"/>
        <w:rPr>
          <w:rFonts w:ascii="Times New Roman" w:hAnsi="Times New Roman" w:cs="Times New Roman"/>
          <w:b/>
          <w:color w:val="000000" w:themeColor="text1"/>
          <w:lang w:val="kk-KZ"/>
        </w:rPr>
      </w:pPr>
      <w:r w:rsidRPr="00D77A49">
        <w:rPr>
          <w:rFonts w:ascii="Times New Roman" w:eastAsia="Times New Roman" w:hAnsi="Times New Roman" w:cs="Times New Roman"/>
          <w:b/>
          <w:lang w:val="kk-KZ"/>
        </w:rPr>
        <w:t>2. Салықты</w:t>
      </w:r>
      <w:r w:rsidRPr="00D77A49">
        <w:rPr>
          <w:rFonts w:ascii="Times New Roman" w:hAnsi="Times New Roman" w:cs="Times New Roman"/>
          <w:b/>
          <w:lang w:val="kk-KZ"/>
        </w:rPr>
        <w:t xml:space="preserve"> бақылау </w:t>
      </w:r>
      <w:r w:rsidRPr="00D77A49">
        <w:rPr>
          <w:rFonts w:ascii="Times New Roman" w:hAnsi="Times New Roman" w:cs="Times New Roman"/>
          <w:b/>
          <w:bCs/>
          <w:lang w:val="kk-KZ"/>
        </w:rPr>
        <w:t xml:space="preserve">бөлімінің </w:t>
      </w:r>
      <w:r w:rsidRPr="00D77A49">
        <w:rPr>
          <w:rFonts w:ascii="Times New Roman" w:eastAsia="Times New Roman" w:hAnsi="Times New Roman" w:cs="Times New Roman"/>
          <w:b/>
          <w:bCs/>
          <w:lang w:val="kk-KZ"/>
        </w:rPr>
        <w:t>бас маманы лауазымы үшін,</w:t>
      </w:r>
      <w:r w:rsidRPr="00D77A49">
        <w:rPr>
          <w:rFonts w:ascii="Times New Roman" w:eastAsia="Times New Roman" w:hAnsi="Times New Roman" w:cs="Times New Roman"/>
          <w:b/>
          <w:lang w:val="kk-KZ"/>
        </w:rPr>
        <w:t xml:space="preserve"> </w:t>
      </w:r>
      <w:r w:rsidRPr="00D77A49">
        <w:rPr>
          <w:rFonts w:ascii="Times New Roman" w:eastAsia="Times New Roman" w:hAnsi="Times New Roman" w:cs="Times New Roman"/>
          <w:b/>
          <w:bCs/>
          <w:lang w:val="kk-KZ"/>
        </w:rPr>
        <w:t xml:space="preserve">С-R-4 санаты </w:t>
      </w:r>
      <w:r w:rsidRPr="00D77A49">
        <w:rPr>
          <w:rFonts w:ascii="Times New Roman" w:eastAsia="Times New Roman" w:hAnsi="Times New Roman" w:cs="Times New Roman"/>
          <w:b/>
          <w:lang w:val="kk-KZ"/>
        </w:rPr>
        <w:t>(2 бірлік).</w:t>
      </w:r>
    </w:p>
    <w:p w:rsidR="007F721F" w:rsidRPr="00D77A49" w:rsidRDefault="007F721F" w:rsidP="007F721F">
      <w:pPr>
        <w:spacing w:after="0" w:line="240" w:lineRule="auto"/>
        <w:ind w:firstLine="709"/>
        <w:contextualSpacing/>
        <w:jc w:val="both"/>
        <w:rPr>
          <w:rFonts w:ascii="Times New Roman" w:eastAsia="Calibri" w:hAnsi="Times New Roman" w:cs="Times New Roman"/>
          <w:b/>
          <w:lang w:val="kk-KZ"/>
        </w:rPr>
      </w:pPr>
      <w:r w:rsidRPr="00D77A49">
        <w:rPr>
          <w:rFonts w:ascii="Times New Roman" w:eastAsia="Calibri" w:hAnsi="Times New Roman" w:cs="Times New Roman"/>
          <w:b/>
          <w:lang w:val="kk-KZ"/>
        </w:rPr>
        <w:t>Қызметтік міндеттері:</w:t>
      </w:r>
      <w:r w:rsidRPr="00D77A49">
        <w:rPr>
          <w:rFonts w:ascii="Times New Roman" w:hAnsi="Times New Roman" w:cs="Times New Roman"/>
          <w:lang w:val="kk-KZ"/>
        </w:rPr>
        <w:t xml:space="preserve"> 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7F721F" w:rsidRPr="00D77A49" w:rsidRDefault="007F721F" w:rsidP="007F721F">
      <w:pPr>
        <w:spacing w:after="0" w:line="240" w:lineRule="auto"/>
        <w:ind w:firstLine="709"/>
        <w:contextualSpacing/>
        <w:jc w:val="both"/>
        <w:rPr>
          <w:rFonts w:ascii="Times New Roman" w:hAnsi="Times New Roman" w:cs="Times New Roman"/>
          <w:b/>
          <w:color w:val="000000" w:themeColor="text1"/>
          <w:lang w:val="kk-KZ"/>
        </w:rPr>
      </w:pPr>
      <w:r w:rsidRPr="00D77A49">
        <w:rPr>
          <w:rFonts w:ascii="Times New Roman" w:eastAsia="Times New Roman" w:hAnsi="Times New Roman" w:cs="Times New Roman"/>
          <w:b/>
          <w:lang w:val="kk-KZ"/>
        </w:rPr>
        <w:t>Конкурсқа қатысушыларға қойылатын талаптар:</w:t>
      </w:r>
      <w:r w:rsidRPr="00D77A49">
        <w:rPr>
          <w:rFonts w:ascii="Times New Roman" w:hAnsi="Times New Roman" w:cs="Times New Roman"/>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F721F" w:rsidRPr="007F721F" w:rsidRDefault="007F721F" w:rsidP="00F46EBF">
      <w:pPr>
        <w:shd w:val="clear" w:color="auto" w:fill="FFFFFF"/>
        <w:spacing w:after="0" w:line="240" w:lineRule="auto"/>
        <w:ind w:firstLine="708"/>
        <w:jc w:val="both"/>
        <w:outlineLvl w:val="0"/>
        <w:rPr>
          <w:rFonts w:ascii="Times New Roman" w:eastAsia="Times New Roman" w:hAnsi="Times New Roman" w:cs="Times New Roman"/>
          <w:bCs/>
          <w:color w:val="1A1A1A"/>
          <w:kern w:val="36"/>
          <w:sz w:val="24"/>
          <w:szCs w:val="24"/>
          <w:lang w:val="kk-KZ"/>
        </w:rPr>
      </w:pPr>
    </w:p>
    <w:p w:rsidR="00F46EBF" w:rsidRPr="007F721F" w:rsidRDefault="00F46EBF" w:rsidP="00F46EBF">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lang w:val="kk-KZ"/>
        </w:rPr>
      </w:pPr>
    </w:p>
    <w:p w:rsidR="00F46EBF" w:rsidRPr="002A49D5"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2A49D5">
        <w:rPr>
          <w:rFonts w:ascii="LatoWeb" w:eastAsia="Times New Roman" w:hAnsi="LatoWeb" w:cs="Times New Roman"/>
          <w:b/>
          <w:bCs/>
          <w:color w:val="1A1A1A"/>
          <w:sz w:val="23"/>
          <w:szCs w:val="23"/>
          <w:lang w:val="kk-KZ"/>
        </w:rPr>
        <w:t xml:space="preserve">  </w:t>
      </w:r>
      <w:r>
        <w:rPr>
          <w:rFonts w:ascii="LatoWeb" w:eastAsia="Times New Roman" w:hAnsi="LatoWeb" w:cs="Times New Roman"/>
          <w:b/>
          <w:bCs/>
          <w:color w:val="1A1A1A"/>
          <w:sz w:val="23"/>
          <w:szCs w:val="23"/>
          <w:lang w:val="kk-KZ"/>
        </w:rPr>
        <w:t xml:space="preserve">         </w:t>
      </w:r>
      <w:r w:rsidRPr="002A49D5">
        <w:rPr>
          <w:rFonts w:ascii="LatoWeb" w:eastAsia="Times New Roman" w:hAnsi="LatoWeb" w:cs="Times New Roman"/>
          <w:b/>
          <w:bCs/>
          <w:color w:val="1A1A1A"/>
          <w:sz w:val="23"/>
          <w:szCs w:val="23"/>
          <w:lang w:val="kk-KZ"/>
        </w:rPr>
        <w:t>Жалпы конкурсқа қатысу</w:t>
      </w:r>
      <w:r>
        <w:rPr>
          <w:rFonts w:ascii="LatoWeb" w:eastAsia="Times New Roman" w:hAnsi="LatoWeb" w:cs="Times New Roman"/>
          <w:b/>
          <w:bCs/>
          <w:color w:val="1A1A1A"/>
          <w:sz w:val="23"/>
          <w:szCs w:val="23"/>
          <w:lang w:val="kk-KZ"/>
        </w:rPr>
        <w:t xml:space="preserve"> </w:t>
      </w:r>
      <w:r w:rsidRPr="002A49D5">
        <w:rPr>
          <w:rFonts w:ascii="LatoWeb" w:eastAsia="Times New Roman" w:hAnsi="LatoWeb" w:cs="Times New Roman"/>
          <w:b/>
          <w:bCs/>
          <w:color w:val="1A1A1A"/>
          <w:sz w:val="23"/>
          <w:szCs w:val="23"/>
          <w:lang w:val="kk-KZ"/>
        </w:rPr>
        <w:t>үшін мынадай құжаттар тапсырылады:</w:t>
      </w:r>
    </w:p>
    <w:p w:rsidR="00F46EBF" w:rsidRPr="002A49D5"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   </w:t>
      </w:r>
      <w:r>
        <w:rPr>
          <w:rFonts w:ascii="LatoWeb" w:eastAsia="Times New Roman" w:hAnsi="LatoWeb" w:cs="Times New Roman"/>
          <w:color w:val="1A1A1A"/>
          <w:sz w:val="23"/>
          <w:szCs w:val="23"/>
          <w:lang w:val="kk-KZ"/>
        </w:rPr>
        <w:t xml:space="preserve">        </w:t>
      </w:r>
      <w:r w:rsidRPr="002A49D5">
        <w:rPr>
          <w:rFonts w:ascii="LatoWeb" w:eastAsia="Times New Roman" w:hAnsi="LatoWeb" w:cs="Times New Roman"/>
          <w:color w:val="1A1A1A"/>
          <w:sz w:val="23"/>
          <w:szCs w:val="23"/>
          <w:lang w:val="kk-KZ"/>
        </w:rPr>
        <w:t>1) нысанға сәйкес өтініш*; </w:t>
      </w:r>
    </w:p>
    <w:p w:rsidR="00F46EBF" w:rsidRPr="002A49D5"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   </w:t>
      </w:r>
      <w:r>
        <w:rPr>
          <w:rFonts w:ascii="LatoWeb" w:eastAsia="Times New Roman" w:hAnsi="LatoWeb" w:cs="Times New Roman"/>
          <w:color w:val="1A1A1A"/>
          <w:sz w:val="23"/>
          <w:szCs w:val="23"/>
          <w:lang w:val="kk-KZ"/>
        </w:rPr>
        <w:t xml:space="preserve">    </w:t>
      </w:r>
      <w:r w:rsidRPr="002A49D5">
        <w:rPr>
          <w:rFonts w:ascii="LatoWeb" w:eastAsia="Times New Roman" w:hAnsi="LatoWeb" w:cs="Times New Roman"/>
          <w:color w:val="1A1A1A"/>
          <w:sz w:val="23"/>
          <w:szCs w:val="23"/>
          <w:lang w:val="kk-KZ"/>
        </w:rPr>
        <w:t>2) 3х4 үлгідегі түрлі түсті суретпен нысанға сәйкес толтырылған “Б” корпусының әкімшілік мемлекеттік лауазымына кандидаттың қызметтік тізімі*; </w:t>
      </w:r>
    </w:p>
    <w:p w:rsidR="00F46EBF" w:rsidRPr="002A49D5"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   </w:t>
      </w:r>
      <w:r>
        <w:rPr>
          <w:rFonts w:ascii="LatoWeb" w:eastAsia="Times New Roman" w:hAnsi="LatoWeb" w:cs="Times New Roman"/>
          <w:color w:val="1A1A1A"/>
          <w:sz w:val="23"/>
          <w:szCs w:val="23"/>
          <w:lang w:val="kk-KZ"/>
        </w:rPr>
        <w:t xml:space="preserve">      </w:t>
      </w:r>
      <w:r w:rsidRPr="002A49D5">
        <w:rPr>
          <w:rFonts w:ascii="LatoWeb" w:eastAsia="Times New Roman" w:hAnsi="LatoWeb" w:cs="Times New Roman"/>
          <w:color w:val="1A1A1A"/>
          <w:sz w:val="23"/>
          <w:szCs w:val="23"/>
          <w:lang w:val="kk-KZ"/>
        </w:rPr>
        <w:t>3) бiлiмi туралы құжаттар мен олардың көшірмелерінің нотариалдық куәландырылған көшiрмелерi;</w:t>
      </w:r>
    </w:p>
    <w:p w:rsidR="00F46EBF" w:rsidRPr="002A49D5"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Pr>
          <w:rFonts w:ascii="LatoWeb" w:eastAsia="Times New Roman" w:hAnsi="LatoWeb" w:cs="Times New Roman"/>
          <w:color w:val="1A1A1A"/>
          <w:sz w:val="23"/>
          <w:szCs w:val="23"/>
          <w:lang w:val="kk-KZ"/>
        </w:rPr>
        <w:t xml:space="preserve">     </w:t>
      </w:r>
      <w:r>
        <w:rPr>
          <w:rFonts w:ascii="LatoWeb" w:eastAsia="Times New Roman" w:hAnsi="LatoWeb" w:cs="Times New Roman"/>
          <w:color w:val="1A1A1A"/>
          <w:sz w:val="23"/>
          <w:szCs w:val="23"/>
          <w:lang w:val="kk-KZ"/>
        </w:rPr>
        <w:tab/>
      </w:r>
      <w:r w:rsidRPr="002A49D5">
        <w:rPr>
          <w:rFonts w:ascii="LatoWeb" w:eastAsia="Times New Roman" w:hAnsi="LatoWeb" w:cs="Times New Roman"/>
          <w:color w:val="1A1A1A"/>
          <w:sz w:val="23"/>
          <w:szCs w:val="23"/>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2A49D5">
        <w:rPr>
          <w:rFonts w:ascii="LatoWeb" w:eastAsia="Times New Roman" w:hAnsi="LatoWeb" w:cs="Times New Roman"/>
          <w:color w:val="1A1A1A"/>
          <w:sz w:val="23"/>
          <w:szCs w:val="23"/>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құжаттарды нострификациялау немесе тану куәліктерінің көшірмелері қоса берілді.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4) еңбек қызметін растайтын құжаттың нотариалдық куәландырылған немесе жұмыс орнынан кадр қызметімен куәландырылған көшiрмесi;</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5) Қазақстан Республикасы Денсаулық сақтау министрінің міндетін атқарушының 2010 жылғы 23 қарашадағы № 907бұйрығымен бекітілген (Нормативтік құқықтық актілерді мемлекеттік тіркеу тізілімінде 2010 жылы 21 желтоқсанда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анықтама (дәрігерлік кәсіби-консультациялық қорытынды) (немесе нотариалдық куәландырылған көшірмесі);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6) Қазақстан Республикасы азаматының жеке басын куәландыратын құжаттың көшірмесі; </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жылғы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жылғы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46EBF" w:rsidRPr="00BA58D2"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BA58D2">
        <w:rPr>
          <w:rFonts w:ascii="LatoWeb" w:eastAsia="Times New Roman" w:hAnsi="LatoWeb" w:cs="Times New Roman"/>
          <w:color w:val="1A1A1A"/>
          <w:sz w:val="23"/>
          <w:szCs w:val="23"/>
          <w:lang w:val="kk-KZ"/>
        </w:rPr>
        <w:t>3), 4), 5), 7), 8), 9) және 10) тармақшаларында көрсетілген құжаттардың көшірмелерін ұсынуға рұқсат етіледі.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Бұл ретте, персоналды басқару қызмет (кадр қызметі) құжаттардың көшірмелерін түпнұсқалармен салыстырып тексереді.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Құжаттардың толық емес пакетін ұсыну конкурс комиссиясының оларды қараудан бас тартуы үшін негіз болып табылады.</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2A49D5">
        <w:rPr>
          <w:rFonts w:ascii="LatoWeb" w:eastAsia="Times New Roman" w:hAnsi="LatoWeb" w:cs="Times New Roman"/>
          <w:color w:val="1A1A1A"/>
          <w:sz w:val="23"/>
          <w:szCs w:val="23"/>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46EBF"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2A49D5">
        <w:rPr>
          <w:rFonts w:ascii="LatoWeb" w:eastAsia="Times New Roman" w:hAnsi="LatoWeb" w:cs="Times New Roman"/>
          <w:b/>
          <w:bCs/>
          <w:color w:val="1A1A1A"/>
          <w:sz w:val="23"/>
          <w:szCs w:val="23"/>
          <w:lang w:val="kk-KZ"/>
        </w:rPr>
        <w:t>бір жұмыс күнінен кешіктірілмей</w:t>
      </w:r>
      <w:r w:rsidRPr="002A49D5">
        <w:rPr>
          <w:rFonts w:ascii="LatoWeb" w:eastAsia="Times New Roman" w:hAnsi="LatoWeb" w:cs="Times New Roman"/>
          <w:color w:val="1A1A1A"/>
          <w:sz w:val="23"/>
          <w:szCs w:val="23"/>
          <w:lang w:val="kk-KZ"/>
        </w:rPr>
        <w:t xml:space="preserve"> береді. </w:t>
      </w:r>
      <w:r w:rsidRPr="00BA58D2">
        <w:rPr>
          <w:rFonts w:ascii="LatoWeb" w:eastAsia="Times New Roman" w:hAnsi="LatoWeb" w:cs="Times New Roman"/>
          <w:color w:val="1A1A1A"/>
          <w:sz w:val="23"/>
          <w:szCs w:val="23"/>
          <w:lang w:val="kk-KZ"/>
        </w:rPr>
        <w:t>Оларды бермеген жағдайда тұлға конкурс комиссиясымен әңгімелесуден өтуге жіберілмейді.</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6EBF"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Құжаттар жалпы конкурс өткізу туралы хабарландыру соңғы жарияланған күннен кейін келесі жұмыс күнінен бастап </w:t>
      </w:r>
      <w:r w:rsidRPr="002A49D5">
        <w:rPr>
          <w:rFonts w:ascii="LatoWeb" w:eastAsia="Times New Roman" w:hAnsi="LatoWeb" w:cs="Times New Roman"/>
          <w:b/>
          <w:bCs/>
          <w:color w:val="1A1A1A"/>
          <w:sz w:val="23"/>
          <w:szCs w:val="23"/>
          <w:lang w:val="kk-KZ"/>
        </w:rPr>
        <w:t>7 жұмыс күні ішінде</w:t>
      </w:r>
      <w:r w:rsidRPr="002A49D5">
        <w:rPr>
          <w:rFonts w:ascii="LatoWeb" w:eastAsia="Times New Roman" w:hAnsi="LatoWeb" w:cs="Times New Roman"/>
          <w:color w:val="1A1A1A"/>
          <w:sz w:val="23"/>
          <w:szCs w:val="23"/>
          <w:lang w:val="kk-KZ"/>
        </w:rPr>
        <w:t> </w:t>
      </w:r>
      <w:r w:rsidR="007F721F" w:rsidRPr="00D77A49">
        <w:rPr>
          <w:rFonts w:ascii="Times New Roman" w:eastAsia="Calibri" w:hAnsi="Times New Roman" w:cs="Times New Roman"/>
          <w:lang w:val="kk-KZ"/>
        </w:rPr>
        <w:t xml:space="preserve">"Қазақстан Республикасы Қаржы министрлігі Астана қаласы бойынша Мемлекеттік кірістер департаментінің Сарыарқа ауданы бойынша Мемлекеттік кірістер басқармасының" мемлекеттік мекемесінде (010000, </w:t>
      </w:r>
      <w:r w:rsidR="007F721F" w:rsidRPr="00D77A49">
        <w:rPr>
          <w:rFonts w:ascii="Times New Roman" w:eastAsia="Calibri" w:hAnsi="Times New Roman" w:cs="Times New Roman"/>
          <w:color w:val="000000"/>
          <w:lang w:val="kk-KZ"/>
        </w:rPr>
        <w:t xml:space="preserve">Астана қаласы, Республика көшесі, 52 мекенжайында орналасқан </w:t>
      </w:r>
      <w:r w:rsidR="007F721F" w:rsidRPr="00D77A49">
        <w:rPr>
          <w:rFonts w:ascii="Times New Roman" w:eastAsia="Calibri" w:hAnsi="Times New Roman" w:cs="Times New Roman"/>
          <w:lang w:val="kk-KZ"/>
        </w:rPr>
        <w:t>Сарыарқа ауданы бойынша Мемлекеттік кірістер басқармасы</w:t>
      </w:r>
      <w:r w:rsidR="007F721F" w:rsidRPr="00D77A49">
        <w:rPr>
          <w:rFonts w:ascii="Times New Roman" w:eastAsia="Calibri" w:hAnsi="Times New Roman" w:cs="Times New Roman"/>
          <w:color w:val="000000"/>
          <w:lang w:val="kk-KZ"/>
        </w:rPr>
        <w:t xml:space="preserve"> ғимаратында</w:t>
      </w:r>
      <w:r w:rsidR="007F721F" w:rsidRPr="00D77A49">
        <w:rPr>
          <w:rFonts w:ascii="Times New Roman" w:eastAsia="Calibri" w:hAnsi="Times New Roman" w:cs="Times New Roman"/>
          <w:lang w:val="kk-KZ"/>
        </w:rPr>
        <w:t xml:space="preserve">) </w:t>
      </w:r>
      <w:r w:rsidRPr="002A49D5">
        <w:rPr>
          <w:rFonts w:ascii="LatoWeb" w:eastAsia="Times New Roman" w:hAnsi="LatoWeb" w:cs="Times New Roman"/>
          <w:color w:val="1A1A1A"/>
          <w:sz w:val="23"/>
          <w:szCs w:val="23"/>
          <w:lang w:val="kk-KZ"/>
        </w:rPr>
        <w:t>ұсынылуы тиіс.</w:t>
      </w:r>
    </w:p>
    <w:p w:rsidR="00F46EBF"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әңгімелесі өткізу күні туралы конкурс комиссиясының хатшысымен хабарландырылады. </w:t>
      </w:r>
      <w:r>
        <w:rPr>
          <w:rFonts w:ascii="LatoWeb" w:eastAsia="Times New Roman" w:hAnsi="LatoWeb" w:cs="Times New Roman"/>
          <w:color w:val="1A1A1A"/>
          <w:sz w:val="23"/>
          <w:szCs w:val="23"/>
          <w:lang w:val="kk-KZ"/>
        </w:rPr>
        <w:t xml:space="preserve"> </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Хабарландыру қатысушылардың электрондық мекенжайларына және ұялы телефондарына ақпарат жіберу жолымен жүзеге асырылады.</w:t>
      </w:r>
    </w:p>
    <w:p w:rsidR="00F46EBF" w:rsidRPr="002A49D5" w:rsidRDefault="00F46EBF" w:rsidP="00F46EBF">
      <w:pPr>
        <w:shd w:val="clear" w:color="auto" w:fill="FFFFFF"/>
        <w:spacing w:before="240"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F46EBF" w:rsidRPr="002A49D5"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w:t>
      </w:r>
      <w:r w:rsidRPr="002A49D5">
        <w:rPr>
          <w:rFonts w:ascii="LatoWeb" w:eastAsia="Times New Roman" w:hAnsi="LatoWeb" w:cs="Times New Roman"/>
          <w:b/>
          <w:bCs/>
          <w:color w:val="1A1A1A"/>
          <w:sz w:val="23"/>
          <w:szCs w:val="23"/>
          <w:lang w:val="kk-KZ"/>
        </w:rPr>
        <w:t>үш жұмыс күн ішінде</w:t>
      </w:r>
      <w:r w:rsidR="007F721F">
        <w:rPr>
          <w:rFonts w:ascii="LatoWeb" w:eastAsia="Times New Roman" w:hAnsi="LatoWeb" w:cs="Times New Roman"/>
          <w:b/>
          <w:bCs/>
          <w:color w:val="1A1A1A"/>
          <w:sz w:val="23"/>
          <w:szCs w:val="23"/>
          <w:lang w:val="kk-KZ"/>
        </w:rPr>
        <w:t xml:space="preserve"> </w:t>
      </w:r>
      <w:r w:rsidR="007F721F" w:rsidRPr="00D77A49">
        <w:rPr>
          <w:rFonts w:ascii="Times New Roman" w:eastAsia="Calibri" w:hAnsi="Times New Roman" w:cs="Times New Roman"/>
          <w:lang w:val="kk-KZ"/>
        </w:rPr>
        <w:t xml:space="preserve">"Қазақстан Республикасы Қаржы министрлігі Астана қаласы бойынша Мемлекеттік кірістер департаментінің Сарыарқа ауданы бойынша Мемлекеттік кірістер басқармасының" мемлекеттік мекемесінде (010000, </w:t>
      </w:r>
      <w:r w:rsidR="007F721F" w:rsidRPr="00D77A49">
        <w:rPr>
          <w:rFonts w:ascii="Times New Roman" w:eastAsia="Calibri" w:hAnsi="Times New Roman" w:cs="Times New Roman"/>
          <w:color w:val="000000"/>
          <w:lang w:val="kk-KZ"/>
        </w:rPr>
        <w:t xml:space="preserve">Астана қаласы, Республика көшесі, 52 мекенжайында орналасқан </w:t>
      </w:r>
      <w:r w:rsidR="007F721F" w:rsidRPr="00D77A49">
        <w:rPr>
          <w:rFonts w:ascii="Times New Roman" w:eastAsia="Calibri" w:hAnsi="Times New Roman" w:cs="Times New Roman"/>
          <w:lang w:val="kk-KZ"/>
        </w:rPr>
        <w:t>Сарыарқа ауданы бойынша Мемлекеттік кірістер басқармасы</w:t>
      </w:r>
      <w:r w:rsidR="007F721F" w:rsidRPr="00D77A49">
        <w:rPr>
          <w:rFonts w:ascii="Times New Roman" w:eastAsia="Calibri" w:hAnsi="Times New Roman" w:cs="Times New Roman"/>
          <w:color w:val="000000"/>
          <w:lang w:val="kk-KZ"/>
        </w:rPr>
        <w:t xml:space="preserve"> ғимаратында</w:t>
      </w:r>
      <w:r w:rsidR="007F721F" w:rsidRPr="00D77A49">
        <w:rPr>
          <w:rFonts w:ascii="Times New Roman" w:eastAsia="Calibri" w:hAnsi="Times New Roman" w:cs="Times New Roman"/>
          <w:lang w:val="kk-KZ"/>
        </w:rPr>
        <w:t xml:space="preserve">) </w:t>
      </w:r>
      <w:r w:rsidRPr="002A49D5">
        <w:rPr>
          <w:rFonts w:ascii="LatoWeb" w:eastAsia="Times New Roman" w:hAnsi="LatoWeb" w:cs="Times New Roman"/>
          <w:color w:val="1A1A1A"/>
          <w:sz w:val="23"/>
          <w:szCs w:val="23"/>
          <w:lang w:val="kk-KZ"/>
        </w:rPr>
        <w:t>өтеді.</w:t>
      </w:r>
    </w:p>
    <w:p w:rsidR="00F46EBF" w:rsidRPr="00BA58D2"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BA58D2">
        <w:rPr>
          <w:rFonts w:ascii="LatoWeb" w:eastAsia="Times New Roman" w:hAnsi="LatoWeb" w:cs="Times New Roman"/>
          <w:color w:val="1A1A1A"/>
          <w:sz w:val="23"/>
          <w:szCs w:val="23"/>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46EBF" w:rsidRPr="00BA58D2" w:rsidRDefault="00F46EBF" w:rsidP="00F46EBF">
      <w:pPr>
        <w:shd w:val="clear" w:color="auto" w:fill="FFFFFF"/>
        <w:spacing w:after="0" w:line="240" w:lineRule="auto"/>
        <w:jc w:val="both"/>
        <w:rPr>
          <w:rFonts w:ascii="LatoWeb" w:eastAsia="Times New Roman" w:hAnsi="LatoWeb" w:cs="Times New Roman"/>
          <w:color w:val="1A1A1A"/>
          <w:sz w:val="23"/>
          <w:szCs w:val="23"/>
          <w:lang w:val="kk-KZ"/>
        </w:rPr>
      </w:pPr>
      <w:r w:rsidRPr="00BA58D2">
        <w:rPr>
          <w:rFonts w:ascii="LatoWeb" w:eastAsia="Times New Roman" w:hAnsi="LatoWeb" w:cs="Times New Roman"/>
          <w:color w:val="1A1A1A"/>
          <w:sz w:val="23"/>
          <w:szCs w:val="23"/>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жеке басын куәландыратын құжаттың көшірмесін, жоғарыда көрсетілген ұйымдарға тиесілілігін растайтын құжаттардың түпнұсқасын немесе көшірмелерін ұсынады.</w:t>
      </w:r>
    </w:p>
    <w:p w:rsidR="00F46EBF" w:rsidRPr="00BA58D2" w:rsidRDefault="00F46EBF" w:rsidP="00F46EBF">
      <w:pPr>
        <w:shd w:val="clear" w:color="auto" w:fill="FFFFFF"/>
        <w:spacing w:after="0" w:line="240" w:lineRule="auto"/>
        <w:ind w:firstLine="708"/>
        <w:jc w:val="both"/>
        <w:rPr>
          <w:rFonts w:ascii="LatoWeb" w:eastAsia="Times New Roman" w:hAnsi="LatoWeb" w:cs="Times New Roman"/>
          <w:color w:val="1A1A1A"/>
          <w:sz w:val="23"/>
          <w:szCs w:val="23"/>
          <w:lang w:val="kk-KZ"/>
        </w:rPr>
      </w:pPr>
      <w:r w:rsidRPr="002A49D5">
        <w:rPr>
          <w:rFonts w:ascii="LatoWeb" w:eastAsia="Times New Roman" w:hAnsi="LatoWeb" w:cs="Times New Roman"/>
          <w:color w:val="1A1A1A"/>
          <w:sz w:val="23"/>
          <w:szCs w:val="23"/>
          <w:lang w:val="kk-KZ"/>
        </w:rPr>
        <w:t xml:space="preserve">Тар шеңберде мамандырылған лауазымдарға конкурсты өткізген жағдайда мемлекеттік орган басшысының келісімі бойынша конкурс комиссиясының отырысына сарапшылар шақырылады. </w:t>
      </w:r>
      <w:r w:rsidRPr="00BA58D2">
        <w:rPr>
          <w:rFonts w:ascii="LatoWeb" w:eastAsia="Times New Roman" w:hAnsi="LatoWeb" w:cs="Times New Roman"/>
          <w:color w:val="1A1A1A"/>
          <w:sz w:val="23"/>
          <w:szCs w:val="23"/>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p w:rsidR="00F46EBF" w:rsidRDefault="00F46EBF" w:rsidP="00F46EBF">
      <w:pPr>
        <w:spacing w:after="0" w:line="240" w:lineRule="auto"/>
        <w:jc w:val="center"/>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1"/>
        <w:gridCol w:w="3739"/>
      </w:tblGrid>
      <w:tr w:rsidR="00F46EBF" w:rsidRPr="00661273" w:rsidTr="000B54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F46EBF" w:rsidRDefault="00F46EBF" w:rsidP="000B5433">
            <w:pPr>
              <w:spacing w:after="0"/>
              <w:jc w:val="center"/>
              <w:rPr>
                <w:rFonts w:ascii="Times New Roman" w:hAnsi="Times New Roman" w:cs="Times New Roman"/>
                <w:sz w:val="24"/>
                <w:szCs w:val="24"/>
                <w:lang w:val="kk-KZ"/>
              </w:rPr>
            </w:pPr>
            <w:r w:rsidRPr="00F46EBF">
              <w:rPr>
                <w:rFonts w:ascii="Times New Roman" w:hAnsi="Times New Roman" w:cs="Times New Roman"/>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F46EBF" w:rsidRDefault="00F46EBF" w:rsidP="000B5433">
            <w:pPr>
              <w:spacing w:after="0"/>
              <w:jc w:val="center"/>
              <w:rPr>
                <w:rFonts w:ascii="Times New Roman" w:hAnsi="Times New Roman" w:cs="Times New Roman"/>
                <w:sz w:val="24"/>
                <w:szCs w:val="24"/>
                <w:lang w:val="kk-KZ"/>
              </w:rPr>
            </w:pPr>
            <w:r w:rsidRPr="00F46EBF">
              <w:rPr>
                <w:rFonts w:ascii="Times New Roman" w:hAnsi="Times New Roman" w:cs="Times New Roman"/>
                <w:color w:val="000000"/>
                <w:sz w:val="24"/>
                <w:szCs w:val="24"/>
                <w:lang w:val="kk-KZ"/>
              </w:rPr>
              <w:t>"Б" корпусының мемлекеттік</w:t>
            </w:r>
            <w:r w:rsidRPr="00F46EBF">
              <w:rPr>
                <w:rFonts w:ascii="Times New Roman" w:hAnsi="Times New Roman" w:cs="Times New Roman"/>
                <w:sz w:val="24"/>
                <w:szCs w:val="24"/>
                <w:lang w:val="kk-KZ"/>
              </w:rPr>
              <w:br/>
            </w:r>
            <w:r w:rsidRPr="00F46EBF">
              <w:rPr>
                <w:rFonts w:ascii="Times New Roman" w:hAnsi="Times New Roman" w:cs="Times New Roman"/>
                <w:color w:val="000000"/>
                <w:sz w:val="24"/>
                <w:szCs w:val="24"/>
                <w:lang w:val="kk-KZ"/>
              </w:rPr>
              <w:t>әкімшілік лауазымына</w:t>
            </w:r>
            <w:r w:rsidRPr="00F46EBF">
              <w:rPr>
                <w:rFonts w:ascii="Times New Roman" w:hAnsi="Times New Roman" w:cs="Times New Roman"/>
                <w:sz w:val="24"/>
                <w:szCs w:val="24"/>
                <w:lang w:val="kk-KZ"/>
              </w:rPr>
              <w:br/>
            </w:r>
            <w:r w:rsidRPr="00F46EBF">
              <w:rPr>
                <w:rFonts w:ascii="Times New Roman" w:hAnsi="Times New Roman" w:cs="Times New Roman"/>
                <w:color w:val="000000"/>
                <w:sz w:val="24"/>
                <w:szCs w:val="24"/>
                <w:lang w:val="kk-KZ"/>
              </w:rPr>
              <w:t>орналасуға конкурс өткізу</w:t>
            </w:r>
            <w:r w:rsidRPr="00F46EBF">
              <w:rPr>
                <w:rFonts w:ascii="Times New Roman" w:hAnsi="Times New Roman" w:cs="Times New Roman"/>
                <w:sz w:val="24"/>
                <w:szCs w:val="24"/>
                <w:lang w:val="kk-KZ"/>
              </w:rPr>
              <w:br/>
            </w:r>
            <w:r w:rsidRPr="00F46EBF">
              <w:rPr>
                <w:rFonts w:ascii="Times New Roman" w:hAnsi="Times New Roman" w:cs="Times New Roman"/>
                <w:color w:val="000000"/>
                <w:sz w:val="24"/>
                <w:szCs w:val="24"/>
                <w:lang w:val="kk-KZ"/>
              </w:rPr>
              <w:t>қағидаларының 2-қосымшасы</w:t>
            </w:r>
          </w:p>
        </w:tc>
      </w:tr>
      <w:tr w:rsidR="00F46EBF" w:rsidRPr="00A65851" w:rsidTr="000B54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F46EBF" w:rsidRDefault="00F46EBF" w:rsidP="000B5433">
            <w:pPr>
              <w:spacing w:after="0"/>
              <w:jc w:val="center"/>
              <w:rPr>
                <w:rFonts w:ascii="Times New Roman" w:hAnsi="Times New Roman" w:cs="Times New Roman"/>
                <w:sz w:val="24"/>
                <w:szCs w:val="24"/>
                <w:lang w:val="kk-KZ"/>
              </w:rPr>
            </w:pPr>
            <w:r w:rsidRPr="00F46EBF">
              <w:rPr>
                <w:rFonts w:ascii="Times New Roman" w:hAnsi="Times New Roman" w:cs="Times New Roman"/>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A65851" w:rsidRDefault="00F46EBF" w:rsidP="000B5433">
            <w:pPr>
              <w:spacing w:after="0"/>
              <w:jc w:val="center"/>
              <w:rPr>
                <w:rFonts w:ascii="Times New Roman" w:hAnsi="Times New Roman" w:cs="Times New Roman"/>
                <w:sz w:val="24"/>
                <w:szCs w:val="24"/>
              </w:rPr>
            </w:pPr>
            <w:r w:rsidRPr="00A65851">
              <w:rPr>
                <w:rFonts w:ascii="Times New Roman" w:hAnsi="Times New Roman" w:cs="Times New Roman"/>
                <w:color w:val="000000"/>
                <w:sz w:val="24"/>
                <w:szCs w:val="24"/>
              </w:rPr>
              <w:t>Нысан</w:t>
            </w:r>
          </w:p>
        </w:tc>
      </w:tr>
    </w:tbl>
    <w:p w:rsidR="00F46EBF" w:rsidRPr="00A65851" w:rsidRDefault="00F46EBF" w:rsidP="00F46EBF">
      <w:pPr>
        <w:spacing w:after="0"/>
        <w:jc w:val="center"/>
        <w:rPr>
          <w:rFonts w:ascii="Times New Roman" w:hAnsi="Times New Roman" w:cs="Times New Roman"/>
          <w:sz w:val="24"/>
          <w:szCs w:val="24"/>
        </w:rPr>
      </w:pPr>
      <w:r w:rsidRPr="00A65851">
        <w:rPr>
          <w:rFonts w:ascii="Times New Roman" w:hAnsi="Times New Roman" w:cs="Times New Roman"/>
          <w:color w:val="000000"/>
          <w:sz w:val="24"/>
          <w:szCs w:val="24"/>
        </w:rPr>
        <w:t>__________________________</w:t>
      </w:r>
      <w:r w:rsidRPr="00A65851">
        <w:rPr>
          <w:rFonts w:ascii="Times New Roman" w:hAnsi="Times New Roman" w:cs="Times New Roman"/>
          <w:sz w:val="24"/>
          <w:szCs w:val="24"/>
        </w:rPr>
        <w:br/>
      </w:r>
      <w:r w:rsidRPr="00A65851">
        <w:rPr>
          <w:rFonts w:ascii="Times New Roman" w:hAnsi="Times New Roman" w:cs="Times New Roman"/>
          <w:color w:val="000000"/>
          <w:sz w:val="24"/>
          <w:szCs w:val="24"/>
        </w:rPr>
        <w:t>(мемлекеттік орган)</w:t>
      </w:r>
    </w:p>
    <w:p w:rsidR="00F46EBF" w:rsidRDefault="00F46EBF" w:rsidP="00F46EBF">
      <w:pPr>
        <w:spacing w:after="0"/>
        <w:jc w:val="center"/>
        <w:rPr>
          <w:rFonts w:ascii="Times New Roman" w:hAnsi="Times New Roman" w:cs="Times New Roman"/>
          <w:b/>
          <w:color w:val="000000"/>
          <w:sz w:val="24"/>
          <w:szCs w:val="24"/>
        </w:rPr>
      </w:pPr>
      <w:bookmarkStart w:id="1" w:name="z180"/>
      <w:r w:rsidRPr="00A65851">
        <w:rPr>
          <w:rFonts w:ascii="Times New Roman" w:hAnsi="Times New Roman" w:cs="Times New Roman"/>
          <w:b/>
          <w:color w:val="000000"/>
          <w:sz w:val="24"/>
          <w:szCs w:val="24"/>
        </w:rPr>
        <w:t>Өтініш</w:t>
      </w:r>
    </w:p>
    <w:p w:rsidR="00F46EBF" w:rsidRPr="00A65851" w:rsidRDefault="00F46EBF" w:rsidP="00F46EBF">
      <w:pPr>
        <w:spacing w:after="0"/>
        <w:jc w:val="center"/>
        <w:rPr>
          <w:rFonts w:ascii="Times New Roman" w:hAnsi="Times New Roman" w:cs="Times New Roman"/>
          <w:sz w:val="24"/>
          <w:szCs w:val="24"/>
        </w:rPr>
      </w:pPr>
    </w:p>
    <w:bookmarkEnd w:id="1"/>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Мені______________________________________</w:t>
      </w:r>
      <w:r>
        <w:rPr>
          <w:rFonts w:ascii="Times New Roman" w:hAnsi="Times New Roman" w:cs="Times New Roman"/>
          <w:color w:val="000000"/>
          <w:sz w:val="24"/>
          <w:szCs w:val="24"/>
        </w:rPr>
        <w:t>_______________________________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xml:space="preserve">      _______________________ </w:t>
      </w:r>
      <w:r>
        <w:rPr>
          <w:rFonts w:ascii="Times New Roman" w:hAnsi="Times New Roman" w:cs="Times New Roman"/>
          <w:color w:val="000000"/>
          <w:sz w:val="24"/>
          <w:szCs w:val="24"/>
        </w:rPr>
        <w:t xml:space="preserve">   </w:t>
      </w:r>
      <w:r w:rsidRPr="00A65851">
        <w:rPr>
          <w:rFonts w:ascii="Times New Roman" w:hAnsi="Times New Roman" w:cs="Times New Roman"/>
          <w:color w:val="000000"/>
          <w:sz w:val="24"/>
          <w:szCs w:val="24"/>
        </w:rPr>
        <w:t>бос мемлекеттік әкімшілік лауазымына орналасу конкурсына</w:t>
      </w:r>
      <w:r>
        <w:rPr>
          <w:rFonts w:ascii="Times New Roman" w:hAnsi="Times New Roman" w:cs="Times New Roman"/>
          <w:color w:val="000000"/>
          <w:sz w:val="24"/>
          <w:szCs w:val="24"/>
        </w:rPr>
        <w:t xml:space="preserve"> </w:t>
      </w:r>
      <w:r w:rsidRPr="00A65851">
        <w:rPr>
          <w:rFonts w:ascii="Times New Roman" w:hAnsi="Times New Roman" w:cs="Times New Roman"/>
          <w:color w:val="000000"/>
          <w:sz w:val="24"/>
          <w:szCs w:val="24"/>
        </w:rPr>
        <w:t xml:space="preserve"> қатысуға жіберуіңізді сұраймын. </w:t>
      </w:r>
    </w:p>
    <w:p w:rsidR="00F46EBF" w:rsidRPr="00A65851" w:rsidRDefault="00F46EBF" w:rsidP="00F46EBF">
      <w:pPr>
        <w:spacing w:after="0"/>
        <w:jc w:val="both"/>
        <w:rPr>
          <w:rFonts w:ascii="Times New Roman" w:hAnsi="Times New Roman" w:cs="Times New Roman"/>
          <w:sz w:val="24"/>
          <w:szCs w:val="24"/>
        </w:rPr>
      </w:pPr>
      <w:r w:rsidRPr="00A65851">
        <w:rPr>
          <w:rFonts w:ascii="Times New Roman" w:hAnsi="Times New Roman" w:cs="Times New Roman"/>
          <w:color w:val="000000"/>
          <w:sz w:val="24"/>
          <w:szCs w:val="24"/>
        </w:rPr>
        <w:t>      "Б" корпусының мемлекеттік әкімшілік лауазымына орналасуға конкурс өткізу</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қағидаларының негізгі талаптарымен таныстым, олармен келісемін және орындауға</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міндеттеме аламын.</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Ұсынылып отырған құжаттарымның дәйектілігіне жауап беремін.</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Қоса берілген құжаттар:</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lastRenderedPageBreak/>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w:t>
      </w:r>
      <w:r>
        <w:rPr>
          <w:rFonts w:ascii="Times New Roman" w:hAnsi="Times New Roman" w:cs="Times New Roman"/>
          <w:color w:val="000000"/>
          <w:sz w:val="24"/>
          <w:szCs w:val="24"/>
        </w:rPr>
        <w:t>____________________________</w:t>
      </w:r>
      <w:r w:rsidRPr="00A65851">
        <w:rPr>
          <w:rFonts w:ascii="Times New Roman" w:hAnsi="Times New Roman" w:cs="Times New Roman"/>
          <w:color w:val="000000"/>
          <w:sz w:val="24"/>
          <w:szCs w:val="24"/>
        </w:rPr>
        <w:t>____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Мекен жайы және байланыс телефоны_______________</w:t>
      </w:r>
      <w:r>
        <w:rPr>
          <w:rFonts w:ascii="Times New Roman" w:hAnsi="Times New Roman" w:cs="Times New Roman"/>
          <w:color w:val="000000"/>
          <w:sz w:val="24"/>
          <w:szCs w:val="24"/>
        </w:rPr>
        <w:t>__________________________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______________________________________________</w:t>
      </w:r>
      <w:r>
        <w:rPr>
          <w:rFonts w:ascii="Times New Roman" w:hAnsi="Times New Roman" w:cs="Times New Roman"/>
          <w:color w:val="000000"/>
          <w:sz w:val="24"/>
          <w:szCs w:val="24"/>
        </w:rPr>
        <w:t>__________________________</w:t>
      </w:r>
      <w:r w:rsidRPr="00A65851">
        <w:rPr>
          <w:rFonts w:ascii="Times New Roman" w:hAnsi="Times New Roman" w:cs="Times New Roman"/>
          <w:color w:val="000000"/>
          <w:sz w:val="24"/>
          <w:szCs w:val="24"/>
        </w:rPr>
        <w:t>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xml:space="preserve">      ________                                          </w:t>
      </w:r>
      <w:r>
        <w:rPr>
          <w:rFonts w:ascii="Times New Roman" w:hAnsi="Times New Roman" w:cs="Times New Roman"/>
          <w:color w:val="000000"/>
          <w:sz w:val="24"/>
          <w:szCs w:val="24"/>
        </w:rPr>
        <w:t xml:space="preserve">              </w:t>
      </w:r>
      <w:r w:rsidRPr="00A65851">
        <w:rPr>
          <w:rFonts w:ascii="Times New Roman" w:hAnsi="Times New Roman" w:cs="Times New Roman"/>
          <w:color w:val="000000"/>
          <w:sz w:val="24"/>
          <w:szCs w:val="24"/>
        </w:rPr>
        <w:t>____________________________________</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xml:space="preserve">       (қолы)                                         </w:t>
      </w:r>
      <w:r>
        <w:rPr>
          <w:rFonts w:ascii="Times New Roman" w:hAnsi="Times New Roman" w:cs="Times New Roman"/>
          <w:color w:val="000000"/>
          <w:sz w:val="24"/>
          <w:szCs w:val="24"/>
        </w:rPr>
        <w:t xml:space="preserve">                  </w:t>
      </w:r>
      <w:r w:rsidRPr="00A65851">
        <w:rPr>
          <w:rFonts w:ascii="Times New Roman" w:hAnsi="Times New Roman" w:cs="Times New Roman"/>
          <w:color w:val="000000"/>
          <w:sz w:val="24"/>
          <w:szCs w:val="24"/>
        </w:rPr>
        <w:t xml:space="preserve"> (Тегі, аты, әкесінің аты (болған жағдайда))</w:t>
      </w:r>
    </w:p>
    <w:p w:rsidR="00F46EBF" w:rsidRPr="00A65851" w:rsidRDefault="00F46EBF" w:rsidP="00F46EBF">
      <w:pPr>
        <w:spacing w:after="0"/>
        <w:rPr>
          <w:rFonts w:ascii="Times New Roman" w:hAnsi="Times New Roman" w:cs="Times New Roman"/>
          <w:sz w:val="24"/>
          <w:szCs w:val="24"/>
        </w:rPr>
      </w:pPr>
      <w:r w:rsidRPr="00A65851">
        <w:rPr>
          <w:rFonts w:ascii="Times New Roman" w:hAnsi="Times New Roman" w:cs="Times New Roman"/>
          <w:color w:val="000000"/>
          <w:sz w:val="24"/>
          <w:szCs w:val="24"/>
        </w:rPr>
        <w:t>      "___"_______________ 20 __ ж.</w:t>
      </w:r>
    </w:p>
    <w:p w:rsidR="00F46EBF" w:rsidRDefault="00F46EBF" w:rsidP="00F46EBF">
      <w:pPr>
        <w:spacing w:after="0" w:line="240" w:lineRule="auto"/>
        <w:jc w:val="center"/>
        <w:rPr>
          <w:lang w:val="kk-KZ"/>
        </w:rPr>
      </w:pPr>
    </w:p>
    <w:tbl>
      <w:tblPr>
        <w:tblW w:w="0" w:type="auto"/>
        <w:jc w:val="right"/>
        <w:tblCellSpacing w:w="15" w:type="dxa"/>
        <w:tblLook w:val="04A0" w:firstRow="1" w:lastRow="0" w:firstColumn="1" w:lastColumn="0" w:noHBand="0" w:noVBand="1"/>
      </w:tblPr>
      <w:tblGrid>
        <w:gridCol w:w="4777"/>
        <w:gridCol w:w="3465"/>
      </w:tblGrid>
      <w:tr w:rsidR="00F46EBF" w:rsidRPr="004077DC" w:rsidTr="000B5433">
        <w:trPr>
          <w:tblCellSpacing w:w="15" w:type="dxa"/>
          <w:jc w:val="right"/>
        </w:trPr>
        <w:tc>
          <w:tcPr>
            <w:tcW w:w="4732" w:type="dxa"/>
            <w:tcMar>
              <w:top w:w="15" w:type="dxa"/>
              <w:left w:w="15" w:type="dxa"/>
              <w:bottom w:w="15" w:type="dxa"/>
              <w:right w:w="15" w:type="dxa"/>
            </w:tcMar>
            <w:hideMark/>
          </w:tcPr>
          <w:p w:rsidR="00F46EBF" w:rsidRPr="004077DC" w:rsidRDefault="00F46EBF" w:rsidP="000B5433">
            <w:pPr>
              <w:rPr>
                <w:rFonts w:ascii="Times New Roman" w:hAnsi="Times New Roman" w:cs="Times New Roman"/>
                <w:sz w:val="24"/>
                <w:szCs w:val="24"/>
              </w:rPr>
            </w:pPr>
          </w:p>
        </w:tc>
        <w:tc>
          <w:tcPr>
            <w:tcW w:w="3420" w:type="dxa"/>
            <w:tcMar>
              <w:top w:w="15" w:type="dxa"/>
              <w:left w:w="15" w:type="dxa"/>
              <w:bottom w:w="15" w:type="dxa"/>
              <w:right w:w="15" w:type="dxa"/>
            </w:tcMar>
          </w:tcPr>
          <w:p w:rsidR="00F46EBF" w:rsidRPr="004077DC" w:rsidRDefault="00F46EBF" w:rsidP="000B5433">
            <w:pPr>
              <w:ind w:left="1368" w:hanging="32"/>
              <w:jc w:val="center"/>
              <w:rPr>
                <w:rFonts w:ascii="Times New Roman" w:hAnsi="Times New Roman" w:cs="Times New Roman"/>
                <w:sz w:val="24"/>
                <w:szCs w:val="24"/>
              </w:rPr>
            </w:pPr>
            <w:bookmarkStart w:id="2" w:name="z246"/>
            <w:bookmarkEnd w:id="2"/>
          </w:p>
          <w:p w:rsidR="00F46EBF" w:rsidRPr="004077DC" w:rsidRDefault="00F46EBF" w:rsidP="000B5433">
            <w:pPr>
              <w:ind w:left="1368" w:hanging="32"/>
              <w:jc w:val="center"/>
              <w:rPr>
                <w:rFonts w:ascii="Times New Roman" w:hAnsi="Times New Roman" w:cs="Times New Roman"/>
                <w:sz w:val="24"/>
                <w:szCs w:val="24"/>
              </w:rPr>
            </w:pPr>
          </w:p>
          <w:p w:rsidR="00F46EBF" w:rsidRPr="004077DC" w:rsidRDefault="00F46EBF" w:rsidP="000B5433">
            <w:pPr>
              <w:ind w:left="1368" w:hanging="32"/>
              <w:jc w:val="center"/>
              <w:rPr>
                <w:rFonts w:ascii="Times New Roman" w:hAnsi="Times New Roman" w:cs="Times New Roman"/>
                <w:sz w:val="24"/>
                <w:szCs w:val="24"/>
              </w:rPr>
            </w:pPr>
          </w:p>
          <w:p w:rsidR="00F46EBF" w:rsidRPr="004077DC" w:rsidRDefault="00F46EBF" w:rsidP="000B5433">
            <w:pPr>
              <w:ind w:left="1368" w:hanging="32"/>
              <w:jc w:val="center"/>
              <w:rPr>
                <w:rFonts w:ascii="Times New Roman" w:hAnsi="Times New Roman" w:cs="Times New Roman"/>
                <w:sz w:val="24"/>
                <w:szCs w:val="24"/>
              </w:rPr>
            </w:pPr>
          </w:p>
          <w:p w:rsidR="00F46EBF" w:rsidRPr="004077DC" w:rsidRDefault="00F46EBF" w:rsidP="000B5433">
            <w:pPr>
              <w:ind w:left="1368" w:hanging="32"/>
              <w:jc w:val="center"/>
              <w:rPr>
                <w:rFonts w:ascii="Times New Roman" w:hAnsi="Times New Roman" w:cs="Times New Roman"/>
                <w:sz w:val="24"/>
                <w:szCs w:val="24"/>
              </w:rPr>
            </w:pPr>
          </w:p>
          <w:p w:rsidR="00F46EBF" w:rsidRPr="004077DC" w:rsidRDefault="00F46EBF" w:rsidP="000B5433">
            <w:pPr>
              <w:ind w:left="1368" w:hanging="32"/>
              <w:jc w:val="center"/>
              <w:rPr>
                <w:rFonts w:ascii="Times New Roman" w:hAnsi="Times New Roman" w:cs="Times New Roman"/>
                <w:sz w:val="24"/>
                <w:szCs w:val="24"/>
              </w:rPr>
            </w:pPr>
          </w:p>
          <w:p w:rsidR="00F46EBF" w:rsidRDefault="00F46EBF" w:rsidP="000B5433">
            <w:pPr>
              <w:ind w:left="518" w:hanging="811"/>
              <w:jc w:val="center"/>
              <w:rPr>
                <w:rFonts w:ascii="Times New Roman" w:hAnsi="Times New Roman" w:cs="Times New Roman"/>
                <w:sz w:val="24"/>
                <w:szCs w:val="24"/>
              </w:rPr>
            </w:pPr>
          </w:p>
          <w:p w:rsidR="00F46EBF" w:rsidRDefault="00F46EBF" w:rsidP="000B5433">
            <w:pPr>
              <w:ind w:left="518" w:hanging="811"/>
              <w:jc w:val="center"/>
              <w:rPr>
                <w:rFonts w:ascii="Times New Roman" w:hAnsi="Times New Roman" w:cs="Times New Roman"/>
                <w:sz w:val="24"/>
                <w:szCs w:val="24"/>
              </w:rPr>
            </w:pPr>
          </w:p>
          <w:p w:rsidR="00F46EBF" w:rsidRDefault="00F46EBF" w:rsidP="000B5433">
            <w:pPr>
              <w:ind w:left="518" w:hanging="811"/>
              <w:jc w:val="center"/>
              <w:rPr>
                <w:rFonts w:ascii="Times New Roman" w:hAnsi="Times New Roman" w:cs="Times New Roman"/>
                <w:sz w:val="24"/>
                <w:szCs w:val="24"/>
              </w:rPr>
            </w:pPr>
          </w:p>
          <w:p w:rsidR="00F46EBF" w:rsidRDefault="00F46EBF" w:rsidP="000B5433">
            <w:pPr>
              <w:ind w:left="518" w:hanging="811"/>
              <w:jc w:val="center"/>
              <w:rPr>
                <w:rFonts w:ascii="Times New Roman" w:hAnsi="Times New Roman" w:cs="Times New Roman"/>
                <w:sz w:val="24"/>
                <w:szCs w:val="24"/>
              </w:rPr>
            </w:pPr>
          </w:p>
          <w:p w:rsidR="00F46EBF" w:rsidRPr="004077DC" w:rsidRDefault="00F46EBF" w:rsidP="000B5433">
            <w:pPr>
              <w:spacing w:after="0" w:line="240" w:lineRule="auto"/>
              <w:ind w:left="516" w:hanging="811"/>
              <w:jc w:val="center"/>
              <w:rPr>
                <w:rFonts w:ascii="Times New Roman" w:hAnsi="Times New Roman" w:cs="Times New Roman"/>
                <w:sz w:val="24"/>
                <w:szCs w:val="24"/>
              </w:rPr>
            </w:pPr>
            <w:r w:rsidRPr="004077DC">
              <w:rPr>
                <w:rFonts w:ascii="Times New Roman" w:hAnsi="Times New Roman" w:cs="Times New Roman"/>
                <w:sz w:val="24"/>
                <w:szCs w:val="24"/>
              </w:rPr>
              <w:t>«Б» корпусының</w:t>
            </w:r>
          </w:p>
          <w:p w:rsidR="00F46EBF" w:rsidRPr="004077DC" w:rsidRDefault="00F46EBF" w:rsidP="000B5433">
            <w:pPr>
              <w:spacing w:after="0" w:line="240" w:lineRule="auto"/>
              <w:ind w:left="516" w:hanging="811"/>
              <w:jc w:val="center"/>
              <w:rPr>
                <w:rFonts w:ascii="Times New Roman" w:hAnsi="Times New Roman" w:cs="Times New Roman"/>
                <w:sz w:val="24"/>
                <w:szCs w:val="24"/>
              </w:rPr>
            </w:pPr>
            <w:r w:rsidRPr="004077DC">
              <w:rPr>
                <w:rFonts w:ascii="Times New Roman" w:hAnsi="Times New Roman" w:cs="Times New Roman"/>
                <w:sz w:val="24"/>
                <w:szCs w:val="24"/>
              </w:rPr>
              <w:t>мемлекеттік әкімшілік</w:t>
            </w:r>
          </w:p>
          <w:p w:rsidR="00F46EBF" w:rsidRPr="004077DC" w:rsidRDefault="00F46EBF" w:rsidP="000B5433">
            <w:pPr>
              <w:spacing w:after="0" w:line="240" w:lineRule="auto"/>
              <w:ind w:left="516"/>
              <w:rPr>
                <w:rFonts w:ascii="Times New Roman" w:hAnsi="Times New Roman" w:cs="Times New Roman"/>
                <w:sz w:val="24"/>
                <w:szCs w:val="24"/>
              </w:rPr>
            </w:pPr>
            <w:r w:rsidRPr="004077DC">
              <w:rPr>
                <w:rFonts w:ascii="Times New Roman" w:hAnsi="Times New Roman" w:cs="Times New Roman"/>
                <w:sz w:val="24"/>
                <w:szCs w:val="24"/>
              </w:rPr>
              <w:t xml:space="preserve">лауазымына орналасуға конкурс өткізу қағидаларының </w:t>
            </w:r>
          </w:p>
          <w:p w:rsidR="00F46EBF" w:rsidRPr="004077DC" w:rsidRDefault="00F46EBF" w:rsidP="000B5433">
            <w:pPr>
              <w:spacing w:after="0" w:line="240" w:lineRule="auto"/>
              <w:ind w:left="516"/>
              <w:rPr>
                <w:rFonts w:ascii="Times New Roman" w:hAnsi="Times New Roman" w:cs="Times New Roman"/>
                <w:sz w:val="24"/>
                <w:szCs w:val="24"/>
              </w:rPr>
            </w:pPr>
            <w:r w:rsidRPr="004077DC">
              <w:rPr>
                <w:rFonts w:ascii="Times New Roman" w:hAnsi="Times New Roman" w:cs="Times New Roman"/>
                <w:sz w:val="24"/>
                <w:szCs w:val="24"/>
              </w:rPr>
              <w:t>3-қосымшасы</w:t>
            </w:r>
          </w:p>
          <w:p w:rsidR="00F46EBF" w:rsidRPr="004077DC" w:rsidRDefault="00F46EBF" w:rsidP="000B5433">
            <w:pPr>
              <w:ind w:left="1368" w:hanging="32"/>
              <w:jc w:val="right"/>
              <w:rPr>
                <w:rFonts w:ascii="Times New Roman" w:hAnsi="Times New Roman" w:cs="Times New Roman"/>
                <w:sz w:val="24"/>
                <w:szCs w:val="24"/>
              </w:rPr>
            </w:pPr>
            <w:r w:rsidRPr="004077DC">
              <w:rPr>
                <w:rFonts w:ascii="Times New Roman" w:hAnsi="Times New Roman" w:cs="Times New Roman"/>
                <w:sz w:val="24"/>
                <w:szCs w:val="24"/>
              </w:rPr>
              <w:t>Нысан</w:t>
            </w:r>
          </w:p>
        </w:tc>
      </w:tr>
    </w:tbl>
    <w:p w:rsidR="00F46EBF" w:rsidRPr="004077DC" w:rsidRDefault="00F46EBF" w:rsidP="00F46EBF">
      <w:pPr>
        <w:spacing w:before="225" w:after="135" w:line="390" w:lineRule="atLeast"/>
        <w:outlineLvl w:val="2"/>
        <w:rPr>
          <w:rFonts w:ascii="Times New Roman" w:hAnsi="Times New Roman" w:cs="Times New Roman"/>
          <w:color w:val="000000"/>
          <w:sz w:val="24"/>
          <w:szCs w:val="24"/>
        </w:rPr>
      </w:pPr>
      <w:r w:rsidRPr="004077DC">
        <w:rPr>
          <w:rFonts w:ascii="Times New Roman" w:hAnsi="Times New Roman" w:cs="Times New Roman"/>
          <w:color w:val="000000"/>
          <w:sz w:val="24"/>
          <w:szCs w:val="24"/>
        </w:rPr>
        <w:t>                   "Б" КОРПУСЫНЫҢ ӘКІМШІЛІК МЕМЛЕКЕТТІК</w:t>
      </w:r>
      <w:r w:rsidRPr="004077DC">
        <w:rPr>
          <w:rFonts w:ascii="Times New Roman" w:hAnsi="Times New Roman" w:cs="Times New Roman"/>
          <w:color w:val="000000"/>
          <w:sz w:val="24"/>
          <w:szCs w:val="24"/>
        </w:rPr>
        <w:br/>
        <w:t>                  ЛАУАЗЫМЫНА КАНДИДАТТЫҢ ҚЫЗМЕТТIК ТIЗIМІ</w:t>
      </w:r>
      <w:r w:rsidRPr="004077DC">
        <w:rPr>
          <w:rFonts w:ascii="Times New Roman" w:hAnsi="Times New Roman" w:cs="Times New Roman"/>
          <w:color w:val="000000"/>
          <w:sz w:val="24"/>
          <w:szCs w:val="24"/>
        </w:rPr>
        <w:br/>
        <w:t>                               ПОСЛУЖНОЙ СПИСОК</w:t>
      </w:r>
      <w:r w:rsidRPr="004077DC">
        <w:rPr>
          <w:rFonts w:ascii="Times New Roman" w:hAnsi="Times New Roman" w:cs="Times New Roman"/>
          <w:color w:val="000000"/>
          <w:sz w:val="24"/>
          <w:szCs w:val="24"/>
        </w:rPr>
        <w:br/>
        <w:t>            КАНДИДАТА НА АДМИНИСТРАТИВНУЮ ГОСУДАРСТВЕННУЮ</w:t>
      </w:r>
      <w:r w:rsidRPr="004077DC">
        <w:rPr>
          <w:rFonts w:ascii="Times New Roman" w:hAnsi="Times New Roman" w:cs="Times New Roman"/>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F46EBF" w:rsidRPr="004077DC"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_____________________________________________</w:t>
            </w:r>
            <w:r w:rsidRPr="004077DC">
              <w:rPr>
                <w:rFonts w:ascii="Times New Roman" w:hAnsi="Times New Roman" w:cs="Times New Roman"/>
                <w:color w:val="000000"/>
                <w:spacing w:val="2"/>
                <w:sz w:val="24"/>
                <w:szCs w:val="24"/>
              </w:rPr>
              <w:br/>
              <w:t>тегі, аты және әкесінің аты (болған жағдайда) /</w:t>
            </w:r>
            <w:r w:rsidRPr="004077DC">
              <w:rPr>
                <w:rFonts w:ascii="Times New Roman" w:hAnsi="Times New Roman" w:cs="Times New Roman"/>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tbl>
            <w:tblPr>
              <w:tblW w:w="9225" w:type="dxa"/>
              <w:tblCellSpacing w:w="15" w:type="dxa"/>
              <w:tblLayout w:type="fixed"/>
              <w:tblLook w:val="04A0" w:firstRow="1" w:lastRow="0" w:firstColumn="1" w:lastColumn="0" w:noHBand="0" w:noVBand="1"/>
            </w:tblPr>
            <w:tblGrid>
              <w:gridCol w:w="9225"/>
            </w:tblGrid>
            <w:tr w:rsidR="00F46EBF" w:rsidRPr="004077DC" w:rsidTr="000B5433">
              <w:trPr>
                <w:tblCellSpacing w:w="15" w:type="dxa"/>
              </w:trPr>
              <w:tc>
                <w:tcPr>
                  <w:tcW w:w="9165" w:type="dxa"/>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ФОТО</w:t>
                  </w:r>
                  <w:r w:rsidRPr="004077DC">
                    <w:rPr>
                      <w:rFonts w:ascii="Times New Roman" w:hAnsi="Times New Roman" w:cs="Times New Roman"/>
                      <w:color w:val="000000"/>
                      <w:sz w:val="24"/>
                      <w:szCs w:val="24"/>
                    </w:rPr>
                    <w:br/>
                    <w:t>(түрлі түсті/ цветное,</w:t>
                  </w:r>
                  <w:r w:rsidRPr="004077DC">
                    <w:rPr>
                      <w:rFonts w:ascii="Times New Roman" w:hAnsi="Times New Roman" w:cs="Times New Roman"/>
                      <w:color w:val="000000"/>
                      <w:sz w:val="24"/>
                      <w:szCs w:val="24"/>
                    </w:rPr>
                    <w:br/>
                  </w:r>
                  <w:r w:rsidRPr="004077DC">
                    <w:rPr>
                      <w:rFonts w:ascii="Times New Roman" w:hAnsi="Times New Roman" w:cs="Times New Roman"/>
                      <w:color w:val="000000"/>
                      <w:sz w:val="24"/>
                      <w:szCs w:val="24"/>
                    </w:rPr>
                    <w:lastRenderedPageBreak/>
                    <w:t>3х4)</w:t>
                  </w:r>
                </w:p>
              </w:tc>
            </w:tr>
          </w:tbl>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lastRenderedPageBreak/>
              <w:t> </w:t>
            </w:r>
          </w:p>
        </w:tc>
      </w:tr>
      <w:tr w:rsidR="00F46EBF" w:rsidRPr="004077DC"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_______________</w:t>
            </w:r>
            <w:r w:rsidRPr="004077DC">
              <w:rPr>
                <w:rFonts w:ascii="Times New Roman" w:hAnsi="Times New Roman" w:cs="Times New Roman"/>
                <w:color w:val="000000"/>
                <w:spacing w:val="2"/>
                <w:sz w:val="24"/>
                <w:szCs w:val="24"/>
              </w:rPr>
              <w:t>______________________</w:t>
            </w:r>
            <w:r w:rsidRPr="004077DC">
              <w:rPr>
                <w:rFonts w:ascii="Times New Roman" w:hAnsi="Times New Roman" w:cs="Times New Roman"/>
                <w:color w:val="000000"/>
                <w:spacing w:val="2"/>
                <w:sz w:val="24"/>
                <w:szCs w:val="24"/>
              </w:rPr>
              <w:br/>
              <w:t>лауазымы/должность, санаты/категория</w:t>
            </w:r>
            <w:r w:rsidRPr="004077DC">
              <w:rPr>
                <w:rFonts w:ascii="Times New Roman" w:hAnsi="Times New Roman" w:cs="Times New Roman"/>
                <w:color w:val="000000"/>
                <w:spacing w:val="2"/>
                <w:sz w:val="24"/>
                <w:szCs w:val="24"/>
              </w:rPr>
              <w:br/>
              <w:t>(болған жағдайда/при наличии)</w:t>
            </w:r>
          </w:p>
        </w:tc>
        <w:tc>
          <w:tcPr>
            <w:tcW w:w="2468" w:type="dxa"/>
            <w:vMerge/>
            <w:vAlign w:val="center"/>
            <w:hideMark/>
          </w:tcPr>
          <w:p w:rsidR="00F46EBF" w:rsidRPr="004077DC" w:rsidRDefault="00F46EBF" w:rsidP="000B5433">
            <w:pPr>
              <w:rPr>
                <w:rFonts w:ascii="Times New Roman" w:hAnsi="Times New Roman" w:cs="Times New Roman"/>
                <w:color w:val="000000"/>
                <w:sz w:val="24"/>
                <w:szCs w:val="24"/>
              </w:rPr>
            </w:pPr>
          </w:p>
        </w:tc>
      </w:tr>
      <w:tr w:rsidR="00F46EBF" w:rsidRPr="004077DC" w:rsidTr="000B5433">
        <w:trPr>
          <w:tblCellSpacing w:w="15" w:type="dxa"/>
        </w:trPr>
        <w:tc>
          <w:tcPr>
            <w:tcW w:w="9405" w:type="dxa"/>
            <w:gridSpan w:val="7"/>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lastRenderedPageBreak/>
              <w:t>ЖЕКЕ МӘЛІМЕТТЕР / ЛИЧНЫЕ ДАННЫЕ</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Туған күні және жері/</w:t>
            </w:r>
            <w:r w:rsidRPr="004077DC">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Ұлты (қалауы бойынша)/</w:t>
            </w:r>
            <w:r w:rsidRPr="004077DC">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Оқу орнын бітірген жылы және оныңатауы/</w:t>
            </w:r>
            <w:r w:rsidRPr="004077DC">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4077DC">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Шетел тілдерін білуі/</w:t>
            </w:r>
            <w:r w:rsidRPr="004077DC">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Мемлекеттік наградалары, құрметті атақтары (болған жағдайда) /</w:t>
            </w:r>
            <w:r w:rsidRPr="004077DC">
              <w:rPr>
                <w:rFonts w:ascii="Times New Roman" w:hAnsi="Times New Roman" w:cs="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4077DC">
              <w:rPr>
                <w:rFonts w:ascii="Times New Roman" w:hAnsi="Times New Roman" w:cs="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lastRenderedPageBreak/>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4077DC">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9405" w:type="dxa"/>
            <w:gridSpan w:val="7"/>
            <w:tcMar>
              <w:top w:w="15" w:type="dxa"/>
              <w:left w:w="15" w:type="dxa"/>
              <w:bottom w:w="15" w:type="dxa"/>
              <w:right w:w="15" w:type="dxa"/>
            </w:tcMar>
            <w:vAlign w:val="center"/>
            <w:hideMark/>
          </w:tcPr>
          <w:p w:rsidR="00F46EBF" w:rsidRPr="005D2A6C" w:rsidRDefault="00F46EBF" w:rsidP="000B5433">
            <w:pPr>
              <w:widowControl w:val="0"/>
              <w:jc w:val="center"/>
              <w:rPr>
                <w:rFonts w:ascii="Times New Roman" w:hAnsi="Times New Roman" w:cs="Times New Roman"/>
                <w:color w:val="000000"/>
              </w:rPr>
            </w:pPr>
            <w:bookmarkStart w:id="3" w:name="z261"/>
            <w:bookmarkEnd w:id="3"/>
            <w:r w:rsidRPr="005D2A6C">
              <w:rPr>
                <w:rFonts w:ascii="Times New Roman" w:hAnsi="Times New Roman" w:cs="Times New Roman"/>
                <w:b/>
                <w:bCs/>
                <w:color w:val="000000"/>
              </w:rPr>
              <w:t>ЕҢБЕК ЖОЛЫ/ТРУДОВАЯ ДЕЯТЕЛЬНОСТЬ</w:t>
            </w:r>
          </w:p>
        </w:tc>
      </w:tr>
      <w:tr w:rsidR="00F46EBF" w:rsidRPr="004077DC" w:rsidTr="000B543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46EBF" w:rsidRPr="004077DC"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қабылданған/</w:t>
            </w:r>
            <w:r w:rsidRPr="004077DC">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spacing w:after="360" w:line="285" w:lineRule="atLeast"/>
              <w:jc w:val="center"/>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босатылған/</w:t>
            </w:r>
            <w:r w:rsidRPr="004077DC">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r w:rsidRPr="004077DC">
              <w:rPr>
                <w:rFonts w:ascii="Times New Roman" w:hAnsi="Times New Roman" w:cs="Times New Roman"/>
                <w:color w:val="000000"/>
                <w:sz w:val="24"/>
                <w:szCs w:val="24"/>
              </w:rPr>
              <w:t> </w:t>
            </w:r>
          </w:p>
        </w:tc>
      </w:tr>
      <w:tr w:rsidR="00F46EBF" w:rsidRPr="004077DC" w:rsidTr="000B5433">
        <w:trPr>
          <w:tblCellSpacing w:w="15" w:type="dxa"/>
        </w:trPr>
        <w:tc>
          <w:tcPr>
            <w:tcW w:w="4121" w:type="dxa"/>
            <w:gridSpan w:val="3"/>
            <w:tcMar>
              <w:top w:w="15" w:type="dxa"/>
              <w:left w:w="15" w:type="dxa"/>
              <w:bottom w:w="15" w:type="dxa"/>
              <w:right w:w="15" w:type="dxa"/>
            </w:tcMar>
            <w:hideMark/>
          </w:tcPr>
          <w:p w:rsidR="00F46EBF" w:rsidRPr="004077DC" w:rsidRDefault="00F46EBF" w:rsidP="000B5433">
            <w:pPr>
              <w:widowControl w:val="0"/>
              <w:rPr>
                <w:rFonts w:ascii="Times New Roman" w:hAnsi="Times New Roman" w:cs="Times New Roman"/>
                <w:color w:val="000000"/>
                <w:sz w:val="24"/>
                <w:szCs w:val="24"/>
              </w:rPr>
            </w:pPr>
            <w:bookmarkStart w:id="4" w:name="z265"/>
            <w:bookmarkEnd w:id="4"/>
            <w:r w:rsidRPr="004077DC">
              <w:rPr>
                <w:rFonts w:ascii="Times New Roman" w:hAnsi="Times New Roman" w:cs="Times New Roman"/>
                <w:color w:val="000000"/>
                <w:sz w:val="24"/>
                <w:szCs w:val="24"/>
              </w:rPr>
              <w:t>__________</w:t>
            </w:r>
            <w:r w:rsidRPr="004077DC">
              <w:rPr>
                <w:rFonts w:ascii="Times New Roman" w:hAnsi="Times New Roman" w:cs="Times New Roman"/>
                <w:color w:val="000000"/>
                <w:sz w:val="24"/>
                <w:szCs w:val="24"/>
              </w:rPr>
              <w:br/>
              <w:t>Кандидаттың қолы/</w:t>
            </w:r>
            <w:r w:rsidRPr="004077DC">
              <w:rPr>
                <w:rFonts w:ascii="Times New Roman" w:hAnsi="Times New Roman" w:cs="Times New Roman"/>
                <w:color w:val="000000"/>
                <w:sz w:val="24"/>
                <w:szCs w:val="24"/>
              </w:rPr>
              <w:br/>
              <w:t>Подпись кандидата</w:t>
            </w:r>
          </w:p>
        </w:tc>
        <w:tc>
          <w:tcPr>
            <w:tcW w:w="5254" w:type="dxa"/>
            <w:gridSpan w:val="4"/>
            <w:tcMar>
              <w:top w:w="15" w:type="dxa"/>
              <w:left w:w="15" w:type="dxa"/>
              <w:bottom w:w="15" w:type="dxa"/>
              <w:right w:w="15" w:type="dxa"/>
            </w:tcMar>
            <w:hideMark/>
          </w:tcPr>
          <w:p w:rsidR="00F46EBF" w:rsidRPr="004077DC" w:rsidRDefault="00F46EBF" w:rsidP="000B5433">
            <w:pPr>
              <w:widowControl w:val="0"/>
              <w:spacing w:after="360" w:line="285" w:lineRule="atLeast"/>
              <w:jc w:val="right"/>
              <w:rPr>
                <w:rFonts w:ascii="Times New Roman" w:hAnsi="Times New Roman" w:cs="Times New Roman"/>
                <w:color w:val="000000"/>
                <w:spacing w:val="2"/>
                <w:sz w:val="24"/>
                <w:szCs w:val="24"/>
              </w:rPr>
            </w:pPr>
            <w:r w:rsidRPr="004077DC">
              <w:rPr>
                <w:rFonts w:ascii="Times New Roman" w:hAnsi="Times New Roman" w:cs="Times New Roman"/>
                <w:color w:val="000000"/>
                <w:spacing w:val="2"/>
                <w:sz w:val="24"/>
                <w:szCs w:val="24"/>
              </w:rPr>
              <w:t>______________</w:t>
            </w:r>
            <w:r w:rsidRPr="004077DC">
              <w:rPr>
                <w:rFonts w:ascii="Times New Roman" w:hAnsi="Times New Roman" w:cs="Times New Roman"/>
                <w:color w:val="000000"/>
                <w:spacing w:val="2"/>
                <w:sz w:val="24"/>
                <w:szCs w:val="24"/>
              </w:rPr>
              <w:br/>
              <w:t>күні/дата</w:t>
            </w:r>
          </w:p>
        </w:tc>
      </w:tr>
    </w:tbl>
    <w:p w:rsidR="00F46EBF" w:rsidRPr="00065159" w:rsidRDefault="00F46EBF" w:rsidP="00F46EBF">
      <w:pPr>
        <w:rPr>
          <w:lang w:val="kk-KZ"/>
        </w:rPr>
      </w:pPr>
    </w:p>
    <w:p w:rsidR="00900F93" w:rsidRDefault="00900F93"/>
    <w:sectPr w:rsidR="00900F93"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atoWeb">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56E8"/>
    <w:multiLevelType w:val="hybridMultilevel"/>
    <w:tmpl w:val="AA0AC6CA"/>
    <w:lvl w:ilvl="0" w:tplc="24C4EBD8">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BF"/>
    <w:rsid w:val="000B2445"/>
    <w:rsid w:val="00263DB6"/>
    <w:rsid w:val="005D1AB1"/>
    <w:rsid w:val="00661273"/>
    <w:rsid w:val="0068004D"/>
    <w:rsid w:val="007C24B0"/>
    <w:rsid w:val="007F721F"/>
    <w:rsid w:val="00866520"/>
    <w:rsid w:val="008E179A"/>
    <w:rsid w:val="00900F93"/>
    <w:rsid w:val="009564F2"/>
    <w:rsid w:val="00B6550F"/>
    <w:rsid w:val="00B97291"/>
    <w:rsid w:val="00D6062F"/>
    <w:rsid w:val="00F46EBF"/>
    <w:rsid w:val="00F5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721F"/>
    <w:pPr>
      <w:ind w:left="720"/>
      <w:contextualSpacing/>
    </w:pPr>
  </w:style>
  <w:style w:type="character" w:styleId="a4">
    <w:name w:val="Hyperlink"/>
    <w:basedOn w:val="a0"/>
    <w:uiPriority w:val="99"/>
    <w:unhideWhenUsed/>
    <w:rsid w:val="007F7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721F"/>
    <w:pPr>
      <w:ind w:left="720"/>
      <w:contextualSpacing/>
    </w:pPr>
  </w:style>
  <w:style w:type="character" w:styleId="a4">
    <w:name w:val="Hyperlink"/>
    <w:basedOn w:val="a0"/>
    <w:uiPriority w:val="99"/>
    <w:unhideWhenUsed/>
    <w:rsid w:val="007F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galieva@kgd.gov.kz" TargetMode="External"/><Relationship Id="rId3" Type="http://schemas.microsoft.com/office/2007/relationships/stylesWithEffects" Target="stylesWithEffects.xml"/><Relationship Id="rId7" Type="http://schemas.openxmlformats.org/officeDocument/2006/relationships/hyperlink" Target="mailto:Skalybaeva@astan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galieva@astana.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2825</Words>
  <Characters>16108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dcterms:created xsi:type="dcterms:W3CDTF">2017-10-04T05:45:00Z</dcterms:created>
  <dcterms:modified xsi:type="dcterms:W3CDTF">2017-10-04T05:45:00Z</dcterms:modified>
</cp:coreProperties>
</file>