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A6" w:rsidRPr="00A725AE" w:rsidRDefault="007A3AA6" w:rsidP="007A3AA6">
      <w:pPr>
        <w:jc w:val="center"/>
        <w:rPr>
          <w:b/>
          <w:bCs/>
          <w:sz w:val="24"/>
          <w:szCs w:val="24"/>
          <w:lang w:val="en-US"/>
        </w:rPr>
      </w:pPr>
      <w:bookmarkStart w:id="0" w:name="_GoBack"/>
      <w:bookmarkEnd w:id="0"/>
      <w:r w:rsidRPr="00A725AE">
        <w:rPr>
          <w:b/>
          <w:sz w:val="24"/>
          <w:szCs w:val="24"/>
          <w:lang w:val="kk-KZ"/>
        </w:rPr>
        <w:t xml:space="preserve">«Б» корпусының </w:t>
      </w:r>
      <w:r w:rsidRPr="00A725AE">
        <w:rPr>
          <w:b/>
          <w:bCs/>
          <w:sz w:val="24"/>
          <w:szCs w:val="24"/>
          <w:lang w:val="kk-KZ"/>
        </w:rPr>
        <w:t>бос мемлекеттік әкімшілік лауазымдарға орналасуға</w:t>
      </w:r>
      <w:r w:rsidRPr="00A725AE">
        <w:rPr>
          <w:b/>
          <w:bCs/>
          <w:sz w:val="24"/>
          <w:szCs w:val="24"/>
          <w:lang w:val="en-US"/>
        </w:rPr>
        <w:t xml:space="preserve"> осы мемлекеттік органның мемлекеттік қызметшілері арасында ішкі конкурс</w:t>
      </w:r>
      <w:r w:rsidRPr="00A725AE">
        <w:rPr>
          <w:b/>
          <w:bCs/>
          <w:sz w:val="24"/>
          <w:szCs w:val="24"/>
          <w:lang w:val="kk-KZ"/>
        </w:rPr>
        <w:t xml:space="preserve"> туралы хабарландыру</w:t>
      </w:r>
    </w:p>
    <w:p w:rsidR="002C031F" w:rsidRPr="00A725AE" w:rsidRDefault="007A3AA6" w:rsidP="007A3AA6">
      <w:pPr>
        <w:jc w:val="center"/>
        <w:rPr>
          <w:b/>
          <w:sz w:val="24"/>
          <w:szCs w:val="24"/>
          <w:lang w:val="kk-KZ"/>
        </w:rPr>
      </w:pPr>
      <w:r w:rsidRPr="00A725AE">
        <w:rPr>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w:t>
      </w:r>
    </w:p>
    <w:p w:rsidR="007A3AA6" w:rsidRPr="00A725AE" w:rsidRDefault="007A3AA6" w:rsidP="007A3AA6">
      <w:pPr>
        <w:jc w:val="center"/>
        <w:rPr>
          <w:b/>
          <w:sz w:val="24"/>
          <w:szCs w:val="24"/>
          <w:lang w:val="kk-KZ"/>
        </w:rPr>
      </w:pPr>
    </w:p>
    <w:p w:rsidR="007A3AA6" w:rsidRPr="00A725AE" w:rsidRDefault="007A3AA6" w:rsidP="007A3AA6">
      <w:pPr>
        <w:jc w:val="center"/>
        <w:rPr>
          <w:b/>
          <w:sz w:val="24"/>
          <w:szCs w:val="24"/>
          <w:lang w:val="kk-KZ"/>
        </w:rPr>
      </w:pPr>
      <w:r w:rsidRPr="00A725AE">
        <w:rPr>
          <w:b/>
          <w:sz w:val="24"/>
          <w:szCs w:val="24"/>
          <w:lang w:val="kk-KZ"/>
        </w:rPr>
        <w:t>Барлық конкурсқа қатысушыларға қойылатын жалпы біліктілік талаптары:</w:t>
      </w:r>
    </w:p>
    <w:p w:rsidR="009056E5" w:rsidRPr="00A725AE" w:rsidRDefault="009056E5" w:rsidP="002C031F">
      <w:pPr>
        <w:jc w:val="both"/>
        <w:rPr>
          <w:b/>
          <w:sz w:val="24"/>
          <w:szCs w:val="24"/>
          <w:lang w:val="kk-KZ"/>
        </w:rPr>
      </w:pPr>
    </w:p>
    <w:p w:rsidR="007A3AA6" w:rsidRPr="00A725AE" w:rsidRDefault="007A3AA6" w:rsidP="00CD3707">
      <w:pPr>
        <w:autoSpaceDE w:val="0"/>
        <w:autoSpaceDN w:val="0"/>
        <w:adjustRightInd w:val="0"/>
        <w:ind w:firstLine="708"/>
        <w:jc w:val="both"/>
        <w:rPr>
          <w:b/>
          <w:iCs/>
          <w:sz w:val="24"/>
          <w:szCs w:val="24"/>
          <w:lang w:val="kk-KZ"/>
        </w:rPr>
      </w:pPr>
      <w:r w:rsidRPr="00A52484">
        <w:rPr>
          <w:rFonts w:eastAsia="Calibri"/>
          <w:b/>
          <w:bCs/>
          <w:iCs/>
          <w:sz w:val="24"/>
          <w:szCs w:val="24"/>
          <w:lang w:val="kk-KZ" w:eastAsia="en-US"/>
        </w:rPr>
        <w:t xml:space="preserve">С-О-3 </w:t>
      </w:r>
      <w:r w:rsidRPr="00A52484">
        <w:rPr>
          <w:b/>
          <w:iCs/>
          <w:sz w:val="24"/>
          <w:szCs w:val="24"/>
          <w:lang w:val="kk-KZ"/>
        </w:rPr>
        <w:t>санаты үшін:</w:t>
      </w:r>
      <w:r w:rsidRPr="00A725AE">
        <w:rPr>
          <w:b/>
          <w:iCs/>
          <w:sz w:val="24"/>
          <w:szCs w:val="24"/>
          <w:lang w:val="kk-KZ"/>
        </w:rPr>
        <w:t xml:space="preserve">   мемлекеттік әкімшілік лауазымдары санаттарына келесідей үлгілік біліктілік талаптары белгіленеді:</w:t>
      </w:r>
    </w:p>
    <w:p w:rsidR="007A3AA6" w:rsidRPr="00A725AE" w:rsidRDefault="007A3AA6" w:rsidP="007A3AA6">
      <w:pPr>
        <w:autoSpaceDE w:val="0"/>
        <w:autoSpaceDN w:val="0"/>
        <w:adjustRightInd w:val="0"/>
        <w:jc w:val="both"/>
        <w:rPr>
          <w:b/>
          <w:iCs/>
          <w:sz w:val="24"/>
          <w:szCs w:val="24"/>
          <w:lang w:val="kk-KZ"/>
        </w:rPr>
      </w:pPr>
      <w:r w:rsidRPr="00A725AE">
        <w:rPr>
          <w:b/>
          <w:iCs/>
          <w:sz w:val="24"/>
          <w:szCs w:val="24"/>
          <w:lang w:val="kk-KZ"/>
        </w:rPr>
        <w:t xml:space="preserve">жоғары білім; </w:t>
      </w:r>
    </w:p>
    <w:p w:rsidR="007A3AA6" w:rsidRPr="00A725AE" w:rsidRDefault="007A3AA6" w:rsidP="004C68A4">
      <w:pPr>
        <w:autoSpaceDE w:val="0"/>
        <w:autoSpaceDN w:val="0"/>
        <w:adjustRightInd w:val="0"/>
        <w:jc w:val="both"/>
        <w:rPr>
          <w:iCs/>
          <w:sz w:val="24"/>
          <w:szCs w:val="24"/>
          <w:lang w:val="kk-KZ"/>
        </w:rPr>
      </w:pPr>
      <w:r w:rsidRPr="00A725AE">
        <w:rPr>
          <w:b/>
          <w:iCs/>
          <w:sz w:val="24"/>
          <w:szCs w:val="24"/>
          <w:lang w:val="kk-KZ"/>
        </w:rPr>
        <w:t>мынадай құзыреттердің бар болуы</w:t>
      </w:r>
      <w:r w:rsidRPr="00A725AE">
        <w:rPr>
          <w:iCs/>
          <w:sz w:val="24"/>
          <w:szCs w:val="24"/>
          <w:lang w:val="kk-KZ"/>
        </w:rPr>
        <w:t>: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A2003" w:rsidRPr="00A725AE" w:rsidRDefault="009056E5" w:rsidP="004C68A4">
      <w:pPr>
        <w:pStyle w:val="a5"/>
        <w:spacing w:before="0" w:beforeAutospacing="0" w:after="0" w:afterAutospacing="0" w:line="240" w:lineRule="atLeast"/>
        <w:contextualSpacing/>
        <w:jc w:val="both"/>
        <w:rPr>
          <w:lang w:val="kk-KZ"/>
        </w:rPr>
      </w:pPr>
      <w:r w:rsidRPr="00A725AE">
        <w:rPr>
          <w:rFonts w:eastAsia="Calibri"/>
          <w:b/>
          <w:bCs/>
          <w:iCs/>
          <w:lang w:val="kk-KZ" w:eastAsia="en-US"/>
        </w:rPr>
        <w:tab/>
      </w:r>
      <w:r w:rsidR="003A2003" w:rsidRPr="00A725AE">
        <w:rPr>
          <w:b/>
          <w:bCs/>
          <w:lang w:val="kk-KZ"/>
        </w:rPr>
        <w:t>C-O-3 санаты үшін:</w:t>
      </w:r>
      <w:r w:rsidR="003A2003" w:rsidRPr="00A725AE">
        <w:rPr>
          <w:lang w:val="kk-KZ"/>
        </w:rPr>
        <w:t xml:space="preserve"> Жұмыс тәжірибесі келесі талаптардың біріне сәйкес болуы тиіс:</w:t>
      </w:r>
    </w:p>
    <w:p w:rsidR="003A2003" w:rsidRPr="00A725AE" w:rsidRDefault="003A2003" w:rsidP="004C68A4">
      <w:pPr>
        <w:pStyle w:val="a5"/>
        <w:spacing w:before="0" w:beforeAutospacing="0" w:after="0" w:afterAutospacing="0" w:line="240" w:lineRule="atLeast"/>
        <w:contextualSpacing/>
        <w:jc w:val="both"/>
        <w:rPr>
          <w:lang w:val="kk-KZ"/>
        </w:rPr>
      </w:pPr>
      <w:r w:rsidRPr="00A725AE">
        <w:rPr>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2003" w:rsidRPr="00A725AE" w:rsidRDefault="003A2003" w:rsidP="003A2003">
      <w:pPr>
        <w:pStyle w:val="a5"/>
        <w:spacing w:after="0" w:afterAutospacing="0" w:line="240" w:lineRule="atLeast"/>
        <w:contextualSpacing/>
        <w:jc w:val="both"/>
        <w:rPr>
          <w:lang w:val="kk-KZ"/>
        </w:rPr>
      </w:pPr>
      <w:r w:rsidRPr="00A725AE">
        <w:rPr>
          <w:lang w:val="kk-KZ"/>
        </w:rPr>
        <w:t>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A2003" w:rsidRPr="00A725AE" w:rsidRDefault="003A2003" w:rsidP="003A2003">
      <w:pPr>
        <w:pStyle w:val="a5"/>
        <w:spacing w:after="0" w:afterAutospacing="0" w:line="240" w:lineRule="atLeast"/>
        <w:contextualSpacing/>
        <w:jc w:val="both"/>
        <w:rPr>
          <w:lang w:val="kk-KZ"/>
        </w:rPr>
      </w:pPr>
      <w:r w:rsidRPr="00A725AE">
        <w:rPr>
          <w:lang w:val="kk-KZ"/>
        </w:rPr>
        <w:t>         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3A2003" w:rsidRPr="00A725AE" w:rsidRDefault="003A2003" w:rsidP="003A2003">
      <w:pPr>
        <w:pStyle w:val="a5"/>
        <w:spacing w:after="0" w:afterAutospacing="0" w:line="240" w:lineRule="atLeast"/>
        <w:contextualSpacing/>
        <w:jc w:val="both"/>
        <w:rPr>
          <w:lang w:val="kk-KZ"/>
        </w:rPr>
      </w:pPr>
      <w:r w:rsidRPr="00A725AE">
        <w:rPr>
          <w:lang w:val="kk-KZ"/>
        </w:rPr>
        <w:t>        4) өкiлеттiктерiн теріс себептермен тоқтатқан судьяларды қоспағанда, судья лауазымында қызмет өтілі бір жылдан кем емес;</w:t>
      </w:r>
    </w:p>
    <w:p w:rsidR="003A2003" w:rsidRPr="00A725AE" w:rsidRDefault="003A2003" w:rsidP="003A2003">
      <w:pPr>
        <w:pStyle w:val="a5"/>
        <w:spacing w:after="0" w:afterAutospacing="0" w:line="240" w:lineRule="atLeast"/>
        <w:contextualSpacing/>
        <w:jc w:val="both"/>
        <w:rPr>
          <w:lang w:val="kk-KZ"/>
        </w:rPr>
      </w:pPr>
      <w:r w:rsidRPr="00A725AE">
        <w:rPr>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A2003" w:rsidRDefault="003A2003" w:rsidP="003A2003">
      <w:pPr>
        <w:pStyle w:val="a5"/>
        <w:spacing w:after="0" w:afterAutospacing="0" w:line="240" w:lineRule="atLeast"/>
        <w:contextualSpacing/>
        <w:jc w:val="both"/>
        <w:rPr>
          <w:lang w:val="kk-KZ"/>
        </w:rPr>
      </w:pPr>
      <w:r w:rsidRPr="00A725AE">
        <w:rPr>
          <w:lang w:val="kk-KZ"/>
        </w:rPr>
        <w:t>        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C68A4" w:rsidRDefault="004C68A4" w:rsidP="009744AA">
      <w:pPr>
        <w:jc w:val="both"/>
        <w:rPr>
          <w:lang w:val="kk-KZ"/>
        </w:rPr>
      </w:pPr>
    </w:p>
    <w:p w:rsidR="009744AA" w:rsidRPr="009744AA" w:rsidRDefault="009744AA" w:rsidP="009744AA">
      <w:pPr>
        <w:jc w:val="both"/>
        <w:rPr>
          <w:b/>
          <w:i/>
          <w:sz w:val="24"/>
          <w:szCs w:val="24"/>
          <w:lang w:val="kk-KZ"/>
        </w:rPr>
      </w:pPr>
      <w:r>
        <w:rPr>
          <w:lang w:val="kk-KZ"/>
        </w:rPr>
        <w:tab/>
      </w:r>
      <w:r w:rsidRPr="009744AA">
        <w:rPr>
          <w:b/>
          <w:spacing w:val="2"/>
          <w:sz w:val="24"/>
          <w:szCs w:val="24"/>
          <w:lang w:val="kk-KZ"/>
        </w:rPr>
        <w:t>С-О-5 санаты үшін:</w:t>
      </w:r>
      <w:r w:rsidRPr="009744AA">
        <w:rPr>
          <w:b/>
          <w:color w:val="FF0000"/>
          <w:spacing w:val="2"/>
          <w:sz w:val="24"/>
          <w:szCs w:val="24"/>
          <w:lang w:val="kk-KZ"/>
        </w:rPr>
        <w:t xml:space="preserve"> </w:t>
      </w:r>
      <w:bookmarkStart w:id="1" w:name="z494"/>
      <w:bookmarkEnd w:id="1"/>
      <w:r w:rsidRPr="009744AA">
        <w:rPr>
          <w:b/>
          <w:sz w:val="24"/>
          <w:szCs w:val="24"/>
          <w:lang w:val="kk-KZ"/>
        </w:rPr>
        <w:t xml:space="preserve">Жоғары білім. </w:t>
      </w:r>
    </w:p>
    <w:p w:rsidR="009744AA" w:rsidRPr="00A4491F" w:rsidRDefault="009744AA" w:rsidP="009744AA">
      <w:pPr>
        <w:jc w:val="both"/>
        <w:rPr>
          <w:i/>
          <w:color w:val="000000"/>
          <w:sz w:val="24"/>
          <w:szCs w:val="24"/>
          <w:lang w:val="kk-KZ"/>
        </w:rPr>
      </w:pPr>
      <w:r w:rsidRPr="009744AA">
        <w:rPr>
          <w:b/>
          <w:sz w:val="24"/>
          <w:szCs w:val="24"/>
          <w:lang w:val="kk-KZ"/>
        </w:rPr>
        <w:t>Мынадай құзіреттердің бар болуы:</w:t>
      </w:r>
      <w:r w:rsidRPr="00A4491F">
        <w:rPr>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Pr="00A4491F">
        <w:rPr>
          <w:color w:val="000000"/>
          <w:sz w:val="24"/>
          <w:szCs w:val="24"/>
          <w:lang w:val="kk-KZ"/>
        </w:rPr>
        <w:t xml:space="preserve"> </w:t>
      </w:r>
    </w:p>
    <w:p w:rsidR="009744AA" w:rsidRPr="00A4491F" w:rsidRDefault="009744AA" w:rsidP="009744AA">
      <w:pPr>
        <w:jc w:val="both"/>
        <w:rPr>
          <w:b/>
          <w:i/>
          <w:sz w:val="24"/>
          <w:szCs w:val="24"/>
          <w:lang w:val="kk-KZ"/>
        </w:rPr>
      </w:pPr>
      <w:r w:rsidRPr="009744AA">
        <w:rPr>
          <w:b/>
          <w:sz w:val="24"/>
          <w:szCs w:val="24"/>
          <w:lang w:val="kk-KZ"/>
        </w:rPr>
        <w:t>Жұмыс тәжірибесі келесі талаптардың біріне сәйкес болуы тиіс:</w:t>
      </w:r>
      <w:r w:rsidRPr="00A4491F">
        <w:rPr>
          <w:sz w:val="24"/>
          <w:szCs w:val="24"/>
          <w:lang w:val="kk-KZ"/>
        </w:rPr>
        <w:br/>
      </w:r>
      <w:bookmarkStart w:id="2" w:name="z142"/>
      <w:bookmarkEnd w:id="2"/>
      <w:r w:rsidRPr="00A4491F">
        <w:rPr>
          <w:sz w:val="24"/>
          <w:szCs w:val="24"/>
          <w:lang w:val="kk-KZ"/>
        </w:rPr>
        <w:t xml:space="preserve">      1) мемлекеттік қызмет өтілі бір жарым жылдан кем емес, оның ішінде мемлекеттік </w:t>
      </w:r>
      <w:r w:rsidRPr="00A4491F">
        <w:rPr>
          <w:sz w:val="24"/>
          <w:szCs w:val="24"/>
          <w:lang w:val="kk-KZ"/>
        </w:rPr>
        <w:lastRenderedPageBreak/>
        <w:t>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44AA" w:rsidRPr="00A4491F" w:rsidRDefault="009744AA" w:rsidP="009744AA">
      <w:pPr>
        <w:jc w:val="both"/>
        <w:rPr>
          <w:b/>
          <w:i/>
          <w:sz w:val="24"/>
          <w:szCs w:val="24"/>
          <w:lang w:val="kk-KZ"/>
        </w:rPr>
      </w:pPr>
      <w:r w:rsidRPr="00A4491F">
        <w:rPr>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44AA" w:rsidRPr="00A4491F" w:rsidRDefault="009744AA" w:rsidP="009744AA">
      <w:pPr>
        <w:jc w:val="both"/>
        <w:rPr>
          <w:b/>
          <w:i/>
          <w:sz w:val="24"/>
          <w:szCs w:val="24"/>
          <w:lang w:val="kk-KZ"/>
        </w:rPr>
      </w:pPr>
      <w:r w:rsidRPr="00A4491F">
        <w:rPr>
          <w:sz w:val="24"/>
          <w:szCs w:val="24"/>
          <w:lang w:val="kk-KZ"/>
        </w:rPr>
        <w:t>      3) В-6, С-5, C-O-6, C-R-4, D-5, D-O-6, Е-5, E-R-4, E-G-3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44AA" w:rsidRPr="00A4491F" w:rsidRDefault="009744AA" w:rsidP="009744AA">
      <w:pPr>
        <w:jc w:val="both"/>
        <w:rPr>
          <w:b/>
          <w:i/>
          <w:sz w:val="24"/>
          <w:szCs w:val="24"/>
          <w:lang w:val="kk-KZ"/>
        </w:rPr>
      </w:pPr>
      <w:r w:rsidRPr="00A4491F">
        <w:rPr>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9744AA" w:rsidRPr="00A4491F" w:rsidRDefault="009744AA" w:rsidP="009744AA">
      <w:pPr>
        <w:jc w:val="both"/>
        <w:rPr>
          <w:b/>
          <w:i/>
          <w:sz w:val="24"/>
          <w:szCs w:val="24"/>
          <w:lang w:val="kk-KZ"/>
        </w:rPr>
      </w:pPr>
      <w:r w:rsidRPr="00A4491F">
        <w:rPr>
          <w:sz w:val="24"/>
          <w:szCs w:val="24"/>
          <w:lang w:val="kk-KZ"/>
        </w:rPr>
        <w:t>      5) осы санаттағы нақты лауазымның функционалдық бағытына сәйкес салаларда жұмыс өтілі үш жылдан кем емес;*</w:t>
      </w:r>
    </w:p>
    <w:p w:rsidR="009744AA" w:rsidRPr="00A4491F" w:rsidRDefault="009744AA" w:rsidP="009744AA">
      <w:pPr>
        <w:jc w:val="both"/>
        <w:rPr>
          <w:b/>
          <w:i/>
          <w:sz w:val="24"/>
          <w:szCs w:val="24"/>
          <w:lang w:val="kk-KZ"/>
        </w:rPr>
      </w:pPr>
      <w:r w:rsidRPr="00A4491F">
        <w:rPr>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744AA" w:rsidRPr="00A4491F" w:rsidRDefault="009744AA" w:rsidP="009744AA">
      <w:pPr>
        <w:jc w:val="both"/>
        <w:rPr>
          <w:b/>
          <w:i/>
          <w:sz w:val="24"/>
          <w:szCs w:val="24"/>
          <w:lang w:val="kk-KZ"/>
        </w:rPr>
      </w:pPr>
      <w:r w:rsidRPr="00A4491F">
        <w:rPr>
          <w:sz w:val="24"/>
          <w:szCs w:val="24"/>
          <w:lang w:val="kk-KZ"/>
        </w:rPr>
        <w:t>      7) ғылыми дәрежесінің болуы.*</w:t>
      </w:r>
    </w:p>
    <w:p w:rsidR="009744AA" w:rsidRDefault="009744AA" w:rsidP="007A3AA6">
      <w:pPr>
        <w:tabs>
          <w:tab w:val="left" w:pos="-1405"/>
          <w:tab w:val="left" w:pos="9554"/>
        </w:tabs>
        <w:ind w:left="-1405" w:right="266" w:firstLine="1972"/>
        <w:jc w:val="center"/>
        <w:outlineLvl w:val="0"/>
        <w:rPr>
          <w:b/>
          <w:sz w:val="24"/>
          <w:szCs w:val="24"/>
          <w:lang w:val="kk-KZ"/>
        </w:rPr>
      </w:pPr>
    </w:p>
    <w:p w:rsidR="007A3AA6" w:rsidRPr="00A725AE" w:rsidRDefault="007A3AA6" w:rsidP="007A3AA6">
      <w:pPr>
        <w:tabs>
          <w:tab w:val="left" w:pos="-1405"/>
          <w:tab w:val="left" w:pos="9554"/>
        </w:tabs>
        <w:ind w:left="-1405" w:right="266" w:firstLine="1972"/>
        <w:jc w:val="center"/>
        <w:outlineLvl w:val="0"/>
        <w:rPr>
          <w:b/>
          <w:i/>
          <w:sz w:val="24"/>
          <w:szCs w:val="24"/>
          <w:lang w:val="kk-KZ"/>
        </w:rPr>
      </w:pPr>
      <w:r w:rsidRPr="00A725AE">
        <w:rPr>
          <w:b/>
          <w:sz w:val="24"/>
          <w:szCs w:val="24"/>
          <w:lang w:val="kk-KZ"/>
        </w:rPr>
        <w:t>Мемлекеттік әкімшілік қызметшілердің лауазымдық жалақысы, теңге:</w:t>
      </w:r>
      <w:r w:rsidR="00AE700F" w:rsidRPr="00A725AE">
        <w:rPr>
          <w:b/>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7A3AA6" w:rsidRPr="00A725AE" w:rsidTr="00EB2CC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A3AA6" w:rsidRPr="00A725AE" w:rsidRDefault="007A3AA6" w:rsidP="00EB2CC2">
            <w:pPr>
              <w:keepNext/>
              <w:keepLines/>
              <w:tabs>
                <w:tab w:val="left" w:pos="-1405"/>
                <w:tab w:val="left" w:pos="0"/>
                <w:tab w:val="left" w:pos="6663"/>
                <w:tab w:val="left" w:pos="10116"/>
              </w:tabs>
              <w:ind w:left="20" w:right="-60"/>
              <w:rPr>
                <w:bCs/>
                <w:i/>
                <w:iCs/>
                <w:sz w:val="24"/>
                <w:szCs w:val="24"/>
                <w:lang w:val="kk-KZ"/>
              </w:rPr>
            </w:pPr>
            <w:r w:rsidRPr="00A725A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7A3AA6" w:rsidRPr="00A725AE" w:rsidRDefault="007A3AA6" w:rsidP="00EB2CC2">
            <w:pPr>
              <w:keepNext/>
              <w:keepLines/>
              <w:tabs>
                <w:tab w:val="left" w:pos="-1405"/>
                <w:tab w:val="left" w:pos="132"/>
                <w:tab w:val="left" w:pos="6663"/>
                <w:tab w:val="left" w:pos="10116"/>
              </w:tabs>
              <w:ind w:right="266"/>
              <w:rPr>
                <w:bCs/>
                <w:i/>
                <w:iCs/>
                <w:sz w:val="24"/>
                <w:szCs w:val="24"/>
                <w:lang w:val="kk-KZ"/>
              </w:rPr>
            </w:pPr>
            <w:r w:rsidRPr="00A725AE">
              <w:rPr>
                <w:sz w:val="24"/>
                <w:szCs w:val="24"/>
                <w:lang w:val="kk-KZ"/>
              </w:rPr>
              <w:t>Еңбек сіңірген жылдарына байланысты</w:t>
            </w:r>
          </w:p>
        </w:tc>
      </w:tr>
      <w:tr w:rsidR="007A3AA6" w:rsidRPr="00A725AE" w:rsidTr="00EB2CC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A3AA6" w:rsidRPr="00A725AE" w:rsidRDefault="007A3AA6" w:rsidP="00EB2CC2">
            <w:pPr>
              <w:keepNext/>
              <w:keepLines/>
              <w:tabs>
                <w:tab w:val="left" w:pos="132"/>
                <w:tab w:val="left" w:pos="6663"/>
              </w:tabs>
              <w:ind w:left="-1440" w:right="99"/>
              <w:rPr>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A3AA6" w:rsidRPr="00A725AE" w:rsidRDefault="007A3AA6" w:rsidP="00EB2CC2">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A725A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7A3AA6" w:rsidRPr="00A725AE" w:rsidRDefault="007A3AA6" w:rsidP="00EB2CC2">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725AE">
              <w:rPr>
                <w:rFonts w:ascii="Times New Roman" w:hAnsi="Times New Roman" w:cs="Times New Roman"/>
                <w:b/>
                <w:kern w:val="0"/>
                <w:sz w:val="24"/>
                <w:szCs w:val="24"/>
                <w:lang w:val="kk-KZ"/>
              </w:rPr>
              <w:t>max</w:t>
            </w:r>
          </w:p>
        </w:tc>
      </w:tr>
      <w:tr w:rsidR="007A3AA6" w:rsidRPr="00A725AE" w:rsidTr="00EB2CC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A3AA6" w:rsidRPr="004C68A4" w:rsidRDefault="007A3AA6" w:rsidP="00EB2CC2">
            <w:pPr>
              <w:keepNext/>
              <w:keepLines/>
              <w:tabs>
                <w:tab w:val="left" w:pos="132"/>
                <w:tab w:val="left" w:pos="6663"/>
              </w:tabs>
              <w:ind w:left="-1440" w:right="99" w:firstLine="1440"/>
              <w:rPr>
                <w:b/>
                <w:i/>
                <w:sz w:val="24"/>
                <w:szCs w:val="24"/>
              </w:rPr>
            </w:pPr>
            <w:r w:rsidRPr="004C68A4">
              <w:rPr>
                <w:b/>
                <w:sz w:val="24"/>
                <w:szCs w:val="24"/>
              </w:rPr>
              <w:t>С-О-3</w:t>
            </w:r>
          </w:p>
        </w:tc>
        <w:tc>
          <w:tcPr>
            <w:tcW w:w="4247" w:type="dxa"/>
            <w:tcBorders>
              <w:top w:val="single" w:sz="4" w:space="0" w:color="auto"/>
              <w:left w:val="single" w:sz="4" w:space="0" w:color="auto"/>
              <w:bottom w:val="single" w:sz="4" w:space="0" w:color="auto"/>
              <w:right w:val="single" w:sz="4" w:space="0" w:color="auto"/>
            </w:tcBorders>
          </w:tcPr>
          <w:p w:rsidR="007A3AA6" w:rsidRPr="00E14568" w:rsidRDefault="00875E57" w:rsidP="00EB2CC2">
            <w:pPr>
              <w:rPr>
                <w:b/>
                <w:i/>
                <w:sz w:val="24"/>
                <w:szCs w:val="24"/>
                <w:lang w:val="kk-KZ"/>
              </w:rPr>
            </w:pPr>
            <w:r w:rsidRPr="00E14568">
              <w:rPr>
                <w:sz w:val="24"/>
                <w:szCs w:val="24"/>
                <w:lang w:val="kk-KZ"/>
              </w:rPr>
              <w:t>152406</w:t>
            </w:r>
          </w:p>
        </w:tc>
        <w:tc>
          <w:tcPr>
            <w:tcW w:w="3954" w:type="dxa"/>
            <w:tcBorders>
              <w:top w:val="single" w:sz="4" w:space="0" w:color="auto"/>
              <w:left w:val="single" w:sz="4" w:space="0" w:color="auto"/>
              <w:bottom w:val="single" w:sz="4" w:space="0" w:color="auto"/>
              <w:right w:val="single" w:sz="4" w:space="0" w:color="auto"/>
            </w:tcBorders>
          </w:tcPr>
          <w:p w:rsidR="007A3AA6" w:rsidRPr="00E14568" w:rsidRDefault="00875E57" w:rsidP="00EB2CC2">
            <w:pPr>
              <w:rPr>
                <w:b/>
                <w:i/>
                <w:sz w:val="24"/>
                <w:szCs w:val="24"/>
                <w:lang w:val="kk-KZ"/>
              </w:rPr>
            </w:pPr>
            <w:r w:rsidRPr="00E14568">
              <w:rPr>
                <w:sz w:val="24"/>
                <w:szCs w:val="24"/>
                <w:lang w:val="kk-KZ"/>
              </w:rPr>
              <w:t>205707</w:t>
            </w:r>
          </w:p>
        </w:tc>
      </w:tr>
      <w:tr w:rsidR="009744AA" w:rsidRPr="00A725AE" w:rsidTr="00EB2CC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44AA" w:rsidRPr="004C68A4" w:rsidRDefault="009744AA" w:rsidP="007A713C">
            <w:pPr>
              <w:keepNext/>
              <w:keepLines/>
              <w:tabs>
                <w:tab w:val="left" w:pos="132"/>
                <w:tab w:val="left" w:pos="6663"/>
              </w:tabs>
              <w:ind w:left="-1440" w:right="99" w:firstLine="1440"/>
              <w:rPr>
                <w:b/>
                <w:i/>
                <w:sz w:val="24"/>
                <w:szCs w:val="24"/>
                <w:lang w:val="kk-KZ"/>
              </w:rPr>
            </w:pPr>
            <w:r w:rsidRPr="004C68A4">
              <w:rPr>
                <w:b/>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9744AA" w:rsidRPr="00A4491F" w:rsidRDefault="009744AA" w:rsidP="007A713C">
            <w:pPr>
              <w:rPr>
                <w:b/>
                <w:i/>
                <w:sz w:val="24"/>
                <w:szCs w:val="24"/>
                <w:lang w:val="kk-KZ"/>
              </w:rPr>
            </w:pPr>
            <w:r w:rsidRPr="00A4491F">
              <w:rPr>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9744AA" w:rsidRPr="00A4491F" w:rsidRDefault="009744AA" w:rsidP="007A713C">
            <w:pPr>
              <w:rPr>
                <w:b/>
                <w:i/>
                <w:sz w:val="24"/>
                <w:szCs w:val="24"/>
                <w:lang w:val="kk-KZ"/>
              </w:rPr>
            </w:pPr>
            <w:r w:rsidRPr="00A4491F">
              <w:rPr>
                <w:sz w:val="24"/>
                <w:szCs w:val="24"/>
                <w:lang w:val="kk-KZ"/>
              </w:rPr>
              <w:t>112431</w:t>
            </w:r>
          </w:p>
        </w:tc>
      </w:tr>
    </w:tbl>
    <w:p w:rsidR="009056E5" w:rsidRPr="00A725AE" w:rsidRDefault="009056E5" w:rsidP="002C031F">
      <w:pPr>
        <w:tabs>
          <w:tab w:val="left" w:pos="0"/>
        </w:tabs>
        <w:jc w:val="both"/>
        <w:rPr>
          <w:b/>
          <w:color w:val="000000"/>
          <w:spacing w:val="2"/>
          <w:sz w:val="24"/>
          <w:szCs w:val="24"/>
          <w:lang w:val="kk-KZ"/>
        </w:rPr>
      </w:pPr>
    </w:p>
    <w:p w:rsidR="00BA499D" w:rsidRPr="00A725AE" w:rsidRDefault="00BA499D" w:rsidP="00BA499D">
      <w:pPr>
        <w:jc w:val="both"/>
        <w:rPr>
          <w:b/>
          <w:bCs/>
          <w:sz w:val="24"/>
          <w:szCs w:val="24"/>
          <w:lang w:val="kk-KZ"/>
        </w:rPr>
      </w:pPr>
      <w:r w:rsidRPr="00A725AE">
        <w:rPr>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77-32-57, 77-32-91 телефон-факс 77-31-93, E-mail:</w:t>
      </w:r>
      <w:r w:rsidR="00C91295">
        <w:rPr>
          <w:b/>
          <w:sz w:val="24"/>
          <w:szCs w:val="24"/>
          <w:lang w:val="kk-KZ"/>
        </w:rPr>
        <w:t xml:space="preserve"> </w:t>
      </w:r>
      <w:hyperlink r:id="rId5" w:history="1">
        <w:r w:rsidR="0062062B" w:rsidRPr="0062062B">
          <w:rPr>
            <w:rStyle w:val="ab"/>
            <w:b/>
            <w:sz w:val="24"/>
            <w:szCs w:val="24"/>
            <w:lang w:val="kk-KZ"/>
          </w:rPr>
          <w:t>ak.esengazina@kgd.gov.kz</w:t>
        </w:r>
      </w:hyperlink>
      <w:r w:rsidR="004B4879" w:rsidRPr="004B4879">
        <w:rPr>
          <w:lang w:val="kk-KZ"/>
        </w:rPr>
        <w:t xml:space="preserve">, </w:t>
      </w:r>
      <w:hyperlink r:id="rId6" w:history="1">
        <w:r w:rsidR="004B4879" w:rsidRPr="009B3B70">
          <w:rPr>
            <w:rStyle w:val="ab"/>
            <w:b/>
            <w:sz w:val="24"/>
            <w:szCs w:val="24"/>
            <w:lang w:val="kk-KZ"/>
          </w:rPr>
          <w:t>nukusheva@kgd.gov.kz</w:t>
        </w:r>
      </w:hyperlink>
      <w:r w:rsidR="004B4879">
        <w:rPr>
          <w:b/>
          <w:sz w:val="24"/>
          <w:szCs w:val="24"/>
          <w:lang w:val="kk-KZ"/>
        </w:rPr>
        <w:t xml:space="preserve"> </w:t>
      </w:r>
      <w:r w:rsidR="00DF459C">
        <w:rPr>
          <w:b/>
          <w:sz w:val="24"/>
          <w:szCs w:val="24"/>
          <w:lang w:val="kk-KZ"/>
        </w:rPr>
        <w:t xml:space="preserve"> </w:t>
      </w:r>
      <w:r w:rsidRPr="00A725AE">
        <w:rPr>
          <w:b/>
          <w:sz w:val="24"/>
          <w:szCs w:val="24"/>
          <w:lang w:val="kk-KZ"/>
        </w:rPr>
        <w:t xml:space="preserve">«Б» корпусының </w:t>
      </w:r>
      <w:r w:rsidRPr="00A725AE">
        <w:rPr>
          <w:b/>
          <w:bCs/>
          <w:sz w:val="24"/>
          <w:szCs w:val="24"/>
          <w:lang w:val="kk-KZ"/>
        </w:rPr>
        <w:t>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BA499D" w:rsidRPr="00A725AE" w:rsidRDefault="00BA499D" w:rsidP="00BA499D">
      <w:pPr>
        <w:pStyle w:val="a8"/>
        <w:ind w:firstLine="708"/>
        <w:jc w:val="both"/>
        <w:rPr>
          <w:rFonts w:ascii="Times New Roman" w:hAnsi="Times New Roman"/>
          <w:b/>
          <w:sz w:val="24"/>
          <w:szCs w:val="24"/>
          <w:lang w:val="kk-KZ"/>
        </w:rPr>
      </w:pPr>
    </w:p>
    <w:p w:rsidR="00BA499D" w:rsidRPr="00C91295" w:rsidRDefault="00BA499D" w:rsidP="004222F2">
      <w:pPr>
        <w:ind w:firstLine="708"/>
        <w:jc w:val="both"/>
        <w:rPr>
          <w:i/>
          <w:sz w:val="24"/>
          <w:szCs w:val="24"/>
          <w:lang w:val="kk-KZ"/>
        </w:rPr>
      </w:pPr>
      <w:r w:rsidRPr="00A725AE">
        <w:rPr>
          <w:b/>
          <w:sz w:val="24"/>
          <w:szCs w:val="24"/>
          <w:lang w:val="kk-KZ"/>
        </w:rPr>
        <w:t xml:space="preserve">1. Астана қаласы бойынша Мемлекеттік кірістер Департаментінің </w:t>
      </w:r>
      <w:r w:rsidR="00C91295" w:rsidRPr="00C91295">
        <w:rPr>
          <w:b/>
          <w:sz w:val="24"/>
          <w:szCs w:val="24"/>
          <w:lang w:val="kk-KZ"/>
        </w:rPr>
        <w:t xml:space="preserve">«Әуежай-Астана» кеден бекетінің басқарма басшысы-кеден бекетінің басшысы </w:t>
      </w:r>
      <w:r w:rsidRPr="00C91295">
        <w:rPr>
          <w:b/>
          <w:sz w:val="24"/>
          <w:szCs w:val="24"/>
          <w:lang w:val="kk-KZ"/>
        </w:rPr>
        <w:t xml:space="preserve">лауазымы үшін, С-О-3 </w:t>
      </w:r>
      <w:r w:rsidR="00C91295" w:rsidRPr="00C91295">
        <w:rPr>
          <w:b/>
          <w:bCs/>
          <w:lang w:val="kk-KZ"/>
        </w:rPr>
        <w:t xml:space="preserve">(С-GDP-1) </w:t>
      </w:r>
      <w:r w:rsidRPr="00C91295">
        <w:rPr>
          <w:b/>
          <w:sz w:val="24"/>
          <w:szCs w:val="24"/>
          <w:lang w:val="kk-KZ"/>
        </w:rPr>
        <w:t>санаты, (1 бірлік)</w:t>
      </w:r>
      <w:r w:rsidRPr="00C91295">
        <w:rPr>
          <w:sz w:val="24"/>
          <w:szCs w:val="24"/>
          <w:lang w:val="kk-KZ"/>
        </w:rPr>
        <w:t xml:space="preserve">. </w:t>
      </w:r>
    </w:p>
    <w:p w:rsidR="00BA499D" w:rsidRPr="00C91295" w:rsidRDefault="00BA499D" w:rsidP="004222F2">
      <w:pPr>
        <w:ind w:firstLine="708"/>
        <w:jc w:val="both"/>
        <w:rPr>
          <w:b/>
          <w:i/>
          <w:sz w:val="24"/>
          <w:szCs w:val="24"/>
          <w:lang w:val="kk-KZ"/>
        </w:rPr>
      </w:pPr>
      <w:r w:rsidRPr="00A725AE">
        <w:rPr>
          <w:b/>
          <w:sz w:val="24"/>
          <w:szCs w:val="24"/>
          <w:lang w:val="kk-KZ"/>
        </w:rPr>
        <w:t>Қызметтік міндеттері:</w:t>
      </w:r>
      <w:r w:rsidRPr="00A725AE">
        <w:rPr>
          <w:sz w:val="24"/>
          <w:szCs w:val="24"/>
          <w:lang w:val="kk-KZ"/>
        </w:rPr>
        <w:t xml:space="preserve"> </w:t>
      </w:r>
      <w:r w:rsidR="00C91295" w:rsidRPr="00C91295">
        <w:rPr>
          <w:bCs/>
          <w:sz w:val="24"/>
          <w:szCs w:val="24"/>
          <w:bdr w:val="none" w:sz="0" w:space="0" w:color="auto" w:frame="1"/>
          <w:shd w:val="clear" w:color="auto" w:fill="FFFFFF"/>
          <w:lang w:val="kk-KZ"/>
        </w:rPr>
        <w:t xml:space="preserve">Кеден бекетіне жалпы басшылық жасайды және бекеттін  жұмысын үйлестіреді , Халықаралық әуерейстерін кедендік рәсімдеу кезіндегі жұмыстарды ұйымдастырады; кедендік тазарту және тауарларды декларациялаумен байланысты, кедендік операцияларды жүргізу кезінде кеден бекеті қызметкерлерінің жұмысын ұйымдастыру; қызметкерлермен тәуекелдерді басқару жүйесін пайдалануын </w:t>
      </w:r>
      <w:r w:rsidR="00C91295" w:rsidRPr="00C91295">
        <w:rPr>
          <w:bCs/>
          <w:sz w:val="24"/>
          <w:szCs w:val="24"/>
          <w:bdr w:val="none" w:sz="0" w:space="0" w:color="auto" w:frame="1"/>
          <w:shd w:val="clear" w:color="auto" w:fill="FFFFFF"/>
          <w:lang w:val="kk-KZ"/>
        </w:rPr>
        <w:lastRenderedPageBreak/>
        <w:t>бақылау; әуе көлігі арқылы тасымалданатын тауарларға кедендік бақылау формасын дұрыс қолдануын бақылау; кеден бекеттін лауазымды тұлғаларын аттестациялау және кадрларды таңдауға және орналастыруға қатысу; көлік құралдарды және жүктерді, тауарларды Кеден одағының және Қазақстан Республикасының кеден шекарасы арқылы кедендік ресімдеуді жүзеге асыру және бақылау, рұқсатнама арқылы жүзеге асырыланыт кедендік операциялар бойынша лауазымды тұлғалардың жұмыстарын ұйымдастыру және бақылау; ҚР бюджетіне түсетін кедендік төлемдер мен салықтар есептеу бойынша болжамдық көрсеткіштерді орындауға қатысты кедендік бекеттің жұмыстарын бағыттау; Халықаралық әуежайдағы электрондық декларациялау, дыбыс және бейне жазба құралдарын жүйелендіруді қамтамасыз ету, сондай-ақ радиациялық бақылауды жасау. Номативтік-құқықтық актілерді әзірлеуге қатысу; кеден ісі саласында ақпараттық-анықтамалық жұмыстар өткізу; ҚР жемқорлыққа қарсы заңнамасын бұзудың алдын –алу үшңн шаралар өткізу.</w:t>
      </w:r>
    </w:p>
    <w:p w:rsidR="00BA499D" w:rsidRPr="00515856" w:rsidRDefault="00BA499D" w:rsidP="004222F2">
      <w:pPr>
        <w:shd w:val="clear" w:color="auto" w:fill="FFFFFF"/>
        <w:ind w:firstLine="708"/>
        <w:jc w:val="both"/>
        <w:rPr>
          <w:b/>
          <w:i/>
          <w:sz w:val="24"/>
          <w:szCs w:val="24"/>
          <w:lang w:val="kk-KZ"/>
        </w:rPr>
      </w:pPr>
      <w:r w:rsidRPr="00A725AE">
        <w:rPr>
          <w:b/>
          <w:color w:val="000000"/>
          <w:sz w:val="24"/>
          <w:szCs w:val="24"/>
          <w:lang w:val="kk-KZ"/>
        </w:rPr>
        <w:t>Конкурсқа қатысушыларға қойылатын талаптар:</w:t>
      </w:r>
      <w:r w:rsidR="00515856">
        <w:rPr>
          <w:b/>
          <w:color w:val="000000"/>
          <w:sz w:val="24"/>
          <w:szCs w:val="24"/>
          <w:lang w:val="kk-KZ"/>
        </w:rPr>
        <w:t xml:space="preserve"> </w:t>
      </w:r>
      <w:r w:rsidRPr="00A725AE">
        <w:rPr>
          <w:color w:val="000000"/>
          <w:sz w:val="24"/>
          <w:szCs w:val="24"/>
          <w:lang w:val="kk-KZ"/>
        </w:rPr>
        <w:tab/>
      </w:r>
      <w:r w:rsidR="00515856" w:rsidRPr="00515856">
        <w:rPr>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C91295" w:rsidRPr="004222F2" w:rsidRDefault="00BA499D" w:rsidP="004222F2">
      <w:pPr>
        <w:shd w:val="clear" w:color="auto" w:fill="FFFFFF"/>
        <w:ind w:firstLine="708"/>
        <w:jc w:val="both"/>
        <w:rPr>
          <w:b/>
          <w:sz w:val="24"/>
          <w:szCs w:val="24"/>
          <w:lang w:val="kk-KZ"/>
        </w:rPr>
      </w:pPr>
      <w:r w:rsidRPr="00A725AE">
        <w:rPr>
          <w:b/>
          <w:sz w:val="24"/>
          <w:szCs w:val="24"/>
          <w:lang w:val="kk-KZ"/>
        </w:rPr>
        <w:t>2</w:t>
      </w:r>
      <w:r w:rsidRPr="004222F2">
        <w:rPr>
          <w:b/>
          <w:sz w:val="24"/>
          <w:szCs w:val="24"/>
          <w:lang w:val="kk-KZ"/>
        </w:rPr>
        <w:t xml:space="preserve">. </w:t>
      </w:r>
      <w:r w:rsidR="004222F2" w:rsidRPr="004222F2">
        <w:rPr>
          <w:b/>
          <w:sz w:val="24"/>
          <w:szCs w:val="24"/>
          <w:lang w:val="kk-KZ"/>
        </w:rPr>
        <w:t xml:space="preserve">Астана қаласы бойынша Мемлекеттік кірістер Департаментінің «Астана-кедендік ресімдеу орталығы» кеден бекетінің басқарма басшысы-кеден бекетінің басшысы лауазымы үшін, С-О-3 </w:t>
      </w:r>
      <w:r w:rsidR="004222F2" w:rsidRPr="004222F2">
        <w:rPr>
          <w:b/>
          <w:bCs/>
          <w:sz w:val="24"/>
          <w:szCs w:val="24"/>
          <w:lang w:val="kk-KZ"/>
        </w:rPr>
        <w:t xml:space="preserve">(С-GDP-1) </w:t>
      </w:r>
      <w:r w:rsidR="004222F2" w:rsidRPr="004222F2">
        <w:rPr>
          <w:b/>
          <w:sz w:val="24"/>
          <w:szCs w:val="24"/>
          <w:lang w:val="kk-KZ"/>
        </w:rPr>
        <w:t>санаты, (1 бірлік)</w:t>
      </w:r>
      <w:r w:rsidR="004222F2" w:rsidRPr="004222F2">
        <w:rPr>
          <w:sz w:val="24"/>
          <w:szCs w:val="24"/>
          <w:lang w:val="kk-KZ"/>
        </w:rPr>
        <w:t>.</w:t>
      </w:r>
    </w:p>
    <w:p w:rsidR="00C91295" w:rsidRPr="004222F2" w:rsidRDefault="004222F2" w:rsidP="00C91295">
      <w:pPr>
        <w:shd w:val="clear" w:color="auto" w:fill="FFFFFF"/>
        <w:jc w:val="both"/>
        <w:rPr>
          <w:bCs/>
          <w:sz w:val="24"/>
          <w:szCs w:val="24"/>
          <w:bdr w:val="none" w:sz="0" w:space="0" w:color="auto" w:frame="1"/>
          <w:shd w:val="clear" w:color="auto" w:fill="FFFFFF"/>
          <w:lang w:val="kk-KZ"/>
        </w:rPr>
      </w:pPr>
      <w:r w:rsidRPr="004222F2">
        <w:rPr>
          <w:b/>
          <w:sz w:val="24"/>
          <w:szCs w:val="24"/>
          <w:lang w:val="kk-KZ"/>
        </w:rPr>
        <w:t>Қызметтік міндеттері:</w:t>
      </w:r>
      <w:r w:rsidRPr="004222F2">
        <w:rPr>
          <w:bCs/>
          <w:sz w:val="24"/>
          <w:szCs w:val="24"/>
          <w:bdr w:val="none" w:sz="0" w:space="0" w:color="auto" w:frame="1"/>
          <w:shd w:val="clear" w:color="auto" w:fill="FFFFFF"/>
          <w:lang w:val="kk-KZ"/>
        </w:rPr>
        <w:t xml:space="preserve"> 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9056E5" w:rsidRDefault="004222F2" w:rsidP="004222F2">
      <w:pPr>
        <w:shd w:val="clear" w:color="auto" w:fill="FFFFFF"/>
        <w:ind w:firstLine="708"/>
        <w:jc w:val="both"/>
        <w:rPr>
          <w:sz w:val="24"/>
          <w:szCs w:val="24"/>
          <w:lang w:val="kk-KZ"/>
        </w:rPr>
      </w:pPr>
      <w:r w:rsidRPr="004222F2">
        <w:rPr>
          <w:b/>
          <w:color w:val="000000"/>
          <w:sz w:val="24"/>
          <w:szCs w:val="24"/>
          <w:lang w:val="kk-KZ"/>
        </w:rPr>
        <w:t>Конкурсқа қатысушыларға қойылатын талаптар:</w:t>
      </w:r>
      <w:r>
        <w:rPr>
          <w:b/>
          <w:color w:val="000000"/>
          <w:sz w:val="24"/>
          <w:szCs w:val="24"/>
          <w:lang w:val="kk-KZ"/>
        </w:rPr>
        <w:t xml:space="preserve"> </w:t>
      </w:r>
      <w:r w:rsidRPr="004222F2">
        <w:rPr>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744AA" w:rsidRPr="00CF75AD" w:rsidRDefault="004C68A4" w:rsidP="009744AA">
      <w:pPr>
        <w:shd w:val="clear" w:color="auto" w:fill="FFFFFF"/>
        <w:ind w:firstLine="284"/>
        <w:jc w:val="both"/>
        <w:rPr>
          <w:bCs/>
          <w:i/>
          <w:iCs/>
          <w:sz w:val="24"/>
          <w:szCs w:val="24"/>
          <w:lang w:val="kk-KZ"/>
        </w:rPr>
      </w:pPr>
      <w:r>
        <w:rPr>
          <w:b/>
          <w:sz w:val="24"/>
          <w:szCs w:val="24"/>
          <w:lang w:val="kk-KZ"/>
        </w:rPr>
        <w:t xml:space="preserve">    </w:t>
      </w:r>
      <w:r w:rsidR="005B5938" w:rsidRPr="005B5938">
        <w:rPr>
          <w:b/>
          <w:sz w:val="24"/>
          <w:szCs w:val="24"/>
          <w:lang w:val="kk-KZ"/>
        </w:rPr>
        <w:t xml:space="preserve">3. </w:t>
      </w:r>
      <w:r w:rsidR="00486B32">
        <w:rPr>
          <w:b/>
          <w:sz w:val="24"/>
          <w:szCs w:val="24"/>
          <w:lang w:val="kk-KZ"/>
        </w:rPr>
        <w:t xml:space="preserve"> </w:t>
      </w:r>
      <w:r w:rsidR="00F90338" w:rsidRPr="004222F2">
        <w:rPr>
          <w:b/>
          <w:sz w:val="24"/>
          <w:szCs w:val="24"/>
          <w:lang w:val="kk-KZ"/>
        </w:rPr>
        <w:t xml:space="preserve">Астана қаласы бойынша Мемлекеттік кірістер Департаментінің </w:t>
      </w:r>
      <w:r w:rsidR="009744AA" w:rsidRPr="009744AA">
        <w:rPr>
          <w:b/>
          <w:sz w:val="24"/>
          <w:szCs w:val="24"/>
          <w:lang w:val="kk-KZ"/>
        </w:rPr>
        <w:t>Жанама салықтарды әкімшілендіру басқармасының ҚҚС әкімшілендіру бөлімінің бас маманы, С-О-5 санаты, 1 бірлік</w:t>
      </w:r>
      <w:r w:rsidR="009744AA">
        <w:rPr>
          <w:b/>
          <w:sz w:val="24"/>
          <w:szCs w:val="24"/>
          <w:lang w:val="kk-KZ"/>
        </w:rPr>
        <w:t>.</w:t>
      </w:r>
    </w:p>
    <w:p w:rsidR="009744AA" w:rsidRPr="0076231E" w:rsidRDefault="009744AA" w:rsidP="009744AA">
      <w:pPr>
        <w:ind w:firstLine="284"/>
        <w:jc w:val="both"/>
        <w:rPr>
          <w:sz w:val="24"/>
          <w:szCs w:val="24"/>
          <w:lang w:val="kk-KZ"/>
        </w:rPr>
      </w:pPr>
      <w:r w:rsidRPr="004C68A4">
        <w:rPr>
          <w:b/>
          <w:sz w:val="24"/>
          <w:szCs w:val="24"/>
          <w:lang w:val="kk-KZ"/>
        </w:rPr>
        <w:t>Қызметтік міндеттері:</w:t>
      </w:r>
      <w:r w:rsidRPr="00CF75AD">
        <w:rPr>
          <w:sz w:val="24"/>
          <w:szCs w:val="24"/>
          <w:lang w:val="kk-KZ"/>
        </w:rPr>
        <w:t xml:space="preserve">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w:t>
      </w:r>
      <w:r w:rsidRPr="0076231E">
        <w:rPr>
          <w:sz w:val="24"/>
          <w:szCs w:val="24"/>
          <w:lang w:val="kk-KZ"/>
        </w:rPr>
        <w:t>;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9744AA" w:rsidRDefault="009744AA" w:rsidP="009744AA">
      <w:pPr>
        <w:ind w:firstLine="284"/>
        <w:jc w:val="both"/>
        <w:rPr>
          <w:b/>
          <w:i/>
          <w:sz w:val="24"/>
          <w:szCs w:val="24"/>
          <w:lang w:val="kk-KZ"/>
        </w:rPr>
      </w:pPr>
      <w:r w:rsidRPr="009744AA">
        <w:rPr>
          <w:b/>
          <w:color w:val="000000"/>
          <w:sz w:val="24"/>
          <w:szCs w:val="24"/>
          <w:lang w:val="kk-KZ"/>
        </w:rPr>
        <w:t>Конкурсқа қатысушыларға қойылатын талаптар:</w:t>
      </w:r>
      <w:r w:rsidRPr="0076231E">
        <w:rPr>
          <w:color w:val="000000"/>
          <w:sz w:val="24"/>
          <w:szCs w:val="24"/>
          <w:lang w:val="kk-KZ"/>
        </w:rPr>
        <w:t xml:space="preserve"> </w:t>
      </w:r>
      <w:r w:rsidRPr="0076231E">
        <w:rPr>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5B5938" w:rsidRPr="005B5938" w:rsidRDefault="005B5938" w:rsidP="004222F2">
      <w:pPr>
        <w:shd w:val="clear" w:color="auto" w:fill="FFFFFF"/>
        <w:ind w:firstLine="708"/>
        <w:jc w:val="both"/>
        <w:rPr>
          <w:b/>
          <w:sz w:val="24"/>
          <w:szCs w:val="24"/>
          <w:lang w:val="kk-KZ"/>
        </w:rPr>
      </w:pPr>
    </w:p>
    <w:p w:rsidR="005B5938" w:rsidRDefault="005B5938" w:rsidP="004222F2">
      <w:pPr>
        <w:shd w:val="clear" w:color="auto" w:fill="FFFFFF"/>
        <w:ind w:firstLine="708"/>
        <w:jc w:val="both"/>
        <w:rPr>
          <w:sz w:val="24"/>
          <w:szCs w:val="24"/>
          <w:lang w:val="kk-KZ"/>
        </w:rPr>
      </w:pPr>
    </w:p>
    <w:p w:rsidR="005B5938" w:rsidRDefault="005B5938" w:rsidP="004222F2">
      <w:pPr>
        <w:shd w:val="clear" w:color="auto" w:fill="FFFFFF"/>
        <w:ind w:firstLine="708"/>
        <w:jc w:val="both"/>
        <w:rPr>
          <w:sz w:val="24"/>
          <w:szCs w:val="24"/>
          <w:lang w:val="kk-KZ"/>
        </w:rPr>
      </w:pPr>
    </w:p>
    <w:p w:rsidR="005B5938" w:rsidRPr="00A725AE" w:rsidRDefault="005B5938" w:rsidP="004222F2">
      <w:pPr>
        <w:shd w:val="clear" w:color="auto" w:fill="FFFFFF"/>
        <w:ind w:firstLine="708"/>
        <w:jc w:val="both"/>
        <w:rPr>
          <w:b/>
          <w:color w:val="000000"/>
          <w:spacing w:val="2"/>
          <w:sz w:val="24"/>
          <w:szCs w:val="24"/>
          <w:lang w:val="kk-KZ"/>
        </w:rPr>
      </w:pPr>
    </w:p>
    <w:p w:rsidR="002C031F" w:rsidRPr="00A725AE" w:rsidRDefault="002C031F" w:rsidP="002C031F">
      <w:pPr>
        <w:tabs>
          <w:tab w:val="left" w:pos="0"/>
        </w:tabs>
        <w:jc w:val="both"/>
        <w:rPr>
          <w:sz w:val="24"/>
          <w:szCs w:val="24"/>
          <w:lang w:val="kk-KZ"/>
        </w:rPr>
      </w:pPr>
      <w:r w:rsidRPr="00A725AE">
        <w:rPr>
          <w:b/>
          <w:color w:val="000000"/>
          <w:spacing w:val="2"/>
          <w:sz w:val="24"/>
          <w:szCs w:val="24"/>
          <w:lang w:val="kk-KZ"/>
        </w:rPr>
        <w:tab/>
      </w:r>
      <w:r w:rsidRPr="00A725AE">
        <w:rPr>
          <w:b/>
          <w:sz w:val="24"/>
          <w:szCs w:val="24"/>
          <w:lang w:val="kk-KZ"/>
        </w:rPr>
        <w:t>Конкурсқа қатысу үшін қажетті құжаттар</w:t>
      </w:r>
      <w:r w:rsidRPr="00A725AE">
        <w:rPr>
          <w:b/>
          <w:i/>
          <w:sz w:val="24"/>
          <w:szCs w:val="24"/>
          <w:lang w:val="kk-KZ"/>
        </w:rPr>
        <w:t>:</w:t>
      </w:r>
      <w:r w:rsidRPr="00A725AE">
        <w:rPr>
          <w:sz w:val="24"/>
          <w:szCs w:val="24"/>
          <w:lang w:val="kk-KZ"/>
        </w:rPr>
        <w:t xml:space="preserve"> </w:t>
      </w:r>
      <w:r w:rsidRPr="00A725AE">
        <w:rPr>
          <w:rFonts w:eastAsia="Calibri"/>
          <w:sz w:val="24"/>
          <w:szCs w:val="24"/>
          <w:lang w:val="kk-KZ" w:eastAsia="en-US"/>
        </w:rPr>
        <w:t>1) нысандағы өтініш (қоса беріледі*);  2) тиісті персоналды басқару қызметімен құжаттарды тапсыру күніне дейін күнтізбелік                        30 күн ішінде расталған  қызметтік тізім.</w:t>
      </w:r>
    </w:p>
    <w:p w:rsidR="002C031F" w:rsidRPr="00A725AE" w:rsidRDefault="002C031F" w:rsidP="002C031F">
      <w:pPr>
        <w:autoSpaceDE w:val="0"/>
        <w:autoSpaceDN w:val="0"/>
        <w:adjustRightInd w:val="0"/>
        <w:ind w:firstLine="709"/>
        <w:jc w:val="both"/>
        <w:rPr>
          <w:rFonts w:eastAsia="Calibri"/>
          <w:sz w:val="24"/>
          <w:szCs w:val="24"/>
          <w:lang w:val="kk-KZ" w:eastAsia="en-US"/>
        </w:rPr>
      </w:pPr>
      <w:r w:rsidRPr="00A725AE">
        <w:rPr>
          <w:rFonts w:eastAsia="Calibri"/>
          <w:sz w:val="24"/>
          <w:szCs w:val="24"/>
          <w:lang w:val="kk-KZ" w:eastAsia="en-US"/>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C031F" w:rsidRPr="00A725AE" w:rsidRDefault="002C031F" w:rsidP="002C031F">
      <w:pPr>
        <w:autoSpaceDE w:val="0"/>
        <w:autoSpaceDN w:val="0"/>
        <w:adjustRightInd w:val="0"/>
        <w:ind w:firstLine="709"/>
        <w:jc w:val="both"/>
        <w:rPr>
          <w:rFonts w:eastAsia="Calibri"/>
          <w:sz w:val="24"/>
          <w:szCs w:val="24"/>
          <w:lang w:val="kk-KZ" w:eastAsia="en-US"/>
        </w:rPr>
      </w:pPr>
      <w:r w:rsidRPr="00A725AE">
        <w:rPr>
          <w:rFonts w:eastAsia="Calibri"/>
          <w:sz w:val="24"/>
          <w:szCs w:val="24"/>
          <w:lang w:val="kk-KZ" w:eastAsia="en-US"/>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C031F" w:rsidRPr="00A725AE" w:rsidRDefault="002C031F" w:rsidP="002C031F">
      <w:pPr>
        <w:autoSpaceDE w:val="0"/>
        <w:autoSpaceDN w:val="0"/>
        <w:adjustRightInd w:val="0"/>
        <w:ind w:firstLine="709"/>
        <w:jc w:val="both"/>
        <w:rPr>
          <w:rFonts w:eastAsia="Calibri"/>
          <w:sz w:val="24"/>
          <w:szCs w:val="24"/>
          <w:lang w:val="kk-KZ" w:eastAsia="en-US"/>
        </w:rPr>
      </w:pPr>
      <w:r w:rsidRPr="00A725AE">
        <w:rPr>
          <w:rFonts w:eastAsia="Calibri"/>
          <w:sz w:val="24"/>
          <w:szCs w:val="24"/>
          <w:lang w:val="kk-KZ" w:eastAsia="en-US"/>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A725AE">
        <w:rPr>
          <w:rFonts w:eastAsia="Calibri"/>
          <w:b/>
          <w:sz w:val="24"/>
          <w:szCs w:val="24"/>
          <w:lang w:val="kk-KZ" w:eastAsia="en-US"/>
        </w:rPr>
        <w:t>екі сағаттан</w:t>
      </w:r>
      <w:r w:rsidRPr="00A725AE">
        <w:rPr>
          <w:rFonts w:eastAsia="Calibri"/>
          <w:sz w:val="24"/>
          <w:szCs w:val="24"/>
          <w:lang w:val="kk-KZ" w:eastAsia="en-US"/>
        </w:rPr>
        <w:t xml:space="preserve"> </w:t>
      </w:r>
      <w:r w:rsidRPr="00A725AE">
        <w:rPr>
          <w:rFonts w:eastAsia="Calibri"/>
          <w:b/>
          <w:sz w:val="24"/>
          <w:szCs w:val="24"/>
          <w:lang w:val="kk-KZ" w:eastAsia="en-US"/>
        </w:rPr>
        <w:t>кешіктірілмей</w:t>
      </w:r>
      <w:r w:rsidRPr="00A725AE">
        <w:rPr>
          <w:rFonts w:eastAsia="Calibri"/>
          <w:sz w:val="24"/>
          <w:szCs w:val="24"/>
          <w:lang w:val="kk-KZ" w:eastAsia="en-US"/>
        </w:rPr>
        <w:t xml:space="preserve"> береді. Оларды бермеген жағдайда тұлға конкурс комиссиясымен әңгімелесуден өтуге жіберілмейді.</w:t>
      </w:r>
    </w:p>
    <w:p w:rsidR="002C031F" w:rsidRPr="00A725AE" w:rsidRDefault="002C031F" w:rsidP="002C031F">
      <w:pPr>
        <w:autoSpaceDE w:val="0"/>
        <w:autoSpaceDN w:val="0"/>
        <w:adjustRightInd w:val="0"/>
        <w:ind w:firstLine="709"/>
        <w:jc w:val="both"/>
        <w:rPr>
          <w:rFonts w:eastAsia="Calibri"/>
          <w:sz w:val="24"/>
          <w:szCs w:val="24"/>
          <w:lang w:val="kk-KZ" w:eastAsia="en-US"/>
        </w:rPr>
      </w:pPr>
      <w:r w:rsidRPr="00A725AE">
        <w:rPr>
          <w:rFonts w:eastAsia="Calibri"/>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C031F" w:rsidRPr="00A725AE" w:rsidRDefault="002C031F" w:rsidP="002C031F">
      <w:pPr>
        <w:ind w:firstLine="709"/>
        <w:jc w:val="both"/>
        <w:rPr>
          <w:b/>
          <w:i/>
          <w:sz w:val="24"/>
          <w:szCs w:val="24"/>
          <w:lang w:val="kk-KZ"/>
        </w:rPr>
      </w:pPr>
      <w:r w:rsidRPr="00A725AE">
        <w:rPr>
          <w:sz w:val="24"/>
          <w:szCs w:val="24"/>
          <w:lang w:val="kk-KZ"/>
        </w:rPr>
        <w:t xml:space="preserve">Құжаттарды қабылдау мерзімі (3 жұмыс күні), ол </w:t>
      </w:r>
      <w:r w:rsidRPr="00A725AE">
        <w:rPr>
          <w:rFonts w:eastAsia="Calibri"/>
          <w:sz w:val="24"/>
          <w:szCs w:val="24"/>
          <w:lang w:val="kk-KZ" w:eastAsia="en-US"/>
        </w:rPr>
        <w:t xml:space="preserve">ішкі конкурс өткiзу туралы хабарландыру соңғы жарияланғаннан кейін келесі жұмыс күнінен бастап  есептеледі  де </w:t>
      </w:r>
      <w:r w:rsidR="00BA499D" w:rsidRPr="00A725AE">
        <w:rPr>
          <w:b/>
          <w:sz w:val="24"/>
          <w:szCs w:val="24"/>
          <w:lang w:val="kk-KZ"/>
        </w:rPr>
        <w:t>Астана қаласы бойынша Мемлекеттік кірістер департаменті ММ, Астана қаласы, Республика даңғылы, 52 (анықтамалар үшін телефон (7172) 77-32-57, 77-32-91 телефон-факс 77-31-93, E-mail:</w:t>
      </w:r>
      <w:r w:rsidR="001C7325" w:rsidRPr="001C7325">
        <w:rPr>
          <w:b/>
          <w:sz w:val="24"/>
          <w:szCs w:val="24"/>
          <w:lang w:val="kk-KZ"/>
        </w:rPr>
        <w:t xml:space="preserve"> </w:t>
      </w:r>
      <w:hyperlink r:id="rId7" w:history="1">
        <w:r w:rsidR="0062062B" w:rsidRPr="0062062B">
          <w:rPr>
            <w:rStyle w:val="ab"/>
            <w:b/>
            <w:sz w:val="24"/>
            <w:szCs w:val="24"/>
            <w:lang w:val="kk-KZ"/>
          </w:rPr>
          <w:t>ak.esengazina@kgd.gov.kz</w:t>
        </w:r>
      </w:hyperlink>
      <w:r w:rsidR="004B4879" w:rsidRPr="004B4879">
        <w:rPr>
          <w:lang w:val="kk-KZ"/>
        </w:rPr>
        <w:t xml:space="preserve">, </w:t>
      </w:r>
      <w:hyperlink r:id="rId8" w:history="1">
        <w:r w:rsidR="004B4879" w:rsidRPr="009B3B70">
          <w:rPr>
            <w:rStyle w:val="ab"/>
            <w:b/>
            <w:sz w:val="24"/>
            <w:szCs w:val="24"/>
            <w:lang w:val="kk-KZ"/>
          </w:rPr>
          <w:t>nukusheva@kgd.gov.kz</w:t>
        </w:r>
      </w:hyperlink>
      <w:r w:rsidR="004B4879">
        <w:rPr>
          <w:b/>
          <w:sz w:val="24"/>
          <w:szCs w:val="24"/>
          <w:lang w:val="kk-KZ"/>
        </w:rPr>
        <w:t xml:space="preserve"> </w:t>
      </w:r>
      <w:r w:rsidR="00BA499D" w:rsidRPr="00A725AE">
        <w:rPr>
          <w:b/>
          <w:sz w:val="24"/>
          <w:szCs w:val="24"/>
          <w:lang w:val="kk-KZ"/>
        </w:rPr>
        <w:t>)</w:t>
      </w:r>
      <w:r w:rsidRPr="00A725AE">
        <w:rPr>
          <w:sz w:val="24"/>
          <w:szCs w:val="24"/>
          <w:lang w:val="kk-KZ"/>
        </w:rPr>
        <w:t xml:space="preserve"> қабылданады.</w:t>
      </w:r>
    </w:p>
    <w:p w:rsidR="002C031F" w:rsidRPr="00A725AE" w:rsidRDefault="002C031F" w:rsidP="002C031F">
      <w:pPr>
        <w:ind w:firstLine="709"/>
        <w:jc w:val="both"/>
        <w:rPr>
          <w:sz w:val="24"/>
          <w:szCs w:val="24"/>
          <w:lang w:val="kk-KZ"/>
        </w:rPr>
      </w:pPr>
      <w:r w:rsidRPr="00A725AE">
        <w:rPr>
          <w:sz w:val="24"/>
          <w:szCs w:val="24"/>
          <w:lang w:val="kk-KZ"/>
        </w:rPr>
        <w:t xml:space="preserve">Әңгімелесуге жіберілген кандидаттар конкурстық комиссия шешім қабылдаған күннен бастап </w:t>
      </w:r>
      <w:r w:rsidRPr="00A725AE">
        <w:rPr>
          <w:b/>
          <w:sz w:val="24"/>
          <w:szCs w:val="24"/>
          <w:lang w:val="kk-KZ"/>
        </w:rPr>
        <w:t>бір жұмыс күні</w:t>
      </w:r>
      <w:r w:rsidRPr="00A725AE">
        <w:rPr>
          <w:sz w:val="24"/>
          <w:szCs w:val="24"/>
          <w:lang w:val="kk-KZ"/>
        </w:rPr>
        <w:t xml:space="preserve"> ішінде және әңгімелесуді өткізуге дейін  күні туралы конкурс комиссиясының хатшысымен хабарландырылады. </w:t>
      </w:r>
      <w:r w:rsidRPr="00A725AE">
        <w:rPr>
          <w:rFonts w:eastAsia="Calibri"/>
          <w:sz w:val="24"/>
          <w:szCs w:val="24"/>
          <w:lang w:val="kk-KZ" w:eastAsia="en-US"/>
        </w:rPr>
        <w:t>Хабарландыру қатысушылардың электрондық мекенжайларына және ұялы телефондарына ақпарат жіберу жолымен жүзеге асырылады.</w:t>
      </w:r>
    </w:p>
    <w:p w:rsidR="002C031F" w:rsidRPr="00A725AE" w:rsidRDefault="002C031F" w:rsidP="002C031F">
      <w:pPr>
        <w:ind w:firstLine="709"/>
        <w:jc w:val="both"/>
        <w:rPr>
          <w:b/>
          <w:i/>
          <w:sz w:val="24"/>
          <w:szCs w:val="24"/>
          <w:lang w:val="kk-KZ"/>
        </w:rPr>
      </w:pPr>
      <w:r w:rsidRPr="00A725AE">
        <w:rPr>
          <w:sz w:val="24"/>
          <w:szCs w:val="24"/>
          <w:lang w:val="kk-KZ"/>
        </w:rPr>
        <w:t xml:space="preserve">Кандидаттармен әңгімелесу </w:t>
      </w:r>
      <w:r w:rsidR="00BA499D" w:rsidRPr="00A725AE">
        <w:rPr>
          <w:b/>
          <w:sz w:val="24"/>
          <w:szCs w:val="24"/>
          <w:lang w:val="kk-KZ"/>
        </w:rPr>
        <w:t>Астана қаласы бойынша Мемлекеттік кірістер департаменті ММ, Астана қаласы, Республика даңғылы, 52 (анықтамалар үшін телефон (7172) 77-32-57, 77-32-91 телефон-факс 77-31-93, E-mail:</w:t>
      </w:r>
      <w:r w:rsidR="001C7325">
        <w:rPr>
          <w:b/>
          <w:sz w:val="24"/>
          <w:szCs w:val="24"/>
          <w:lang w:val="kk-KZ"/>
        </w:rPr>
        <w:t xml:space="preserve"> </w:t>
      </w:r>
      <w:hyperlink r:id="rId9" w:history="1">
        <w:r w:rsidR="0062062B" w:rsidRPr="0062062B">
          <w:rPr>
            <w:rStyle w:val="ab"/>
            <w:b/>
            <w:sz w:val="24"/>
            <w:szCs w:val="24"/>
            <w:lang w:val="kk-KZ"/>
          </w:rPr>
          <w:t>ak.esengazina@kgd.gov.kz</w:t>
        </w:r>
      </w:hyperlink>
      <w:r w:rsidR="004B4879" w:rsidRPr="004B4879">
        <w:rPr>
          <w:lang w:val="kk-KZ"/>
        </w:rPr>
        <w:t xml:space="preserve">, </w:t>
      </w:r>
      <w:hyperlink r:id="rId10" w:history="1">
        <w:r w:rsidR="004B4879" w:rsidRPr="009B3B70">
          <w:rPr>
            <w:rStyle w:val="ab"/>
            <w:b/>
            <w:sz w:val="24"/>
            <w:szCs w:val="24"/>
            <w:lang w:val="kk-KZ"/>
          </w:rPr>
          <w:t>nukusheva@kgd.gov.kz</w:t>
        </w:r>
      </w:hyperlink>
      <w:r w:rsidR="004B4879">
        <w:rPr>
          <w:b/>
          <w:sz w:val="24"/>
          <w:szCs w:val="24"/>
          <w:lang w:val="kk-KZ"/>
        </w:rPr>
        <w:t xml:space="preserve"> </w:t>
      </w:r>
      <w:r w:rsidR="00BA499D" w:rsidRPr="00A725AE">
        <w:rPr>
          <w:b/>
          <w:sz w:val="24"/>
          <w:szCs w:val="24"/>
          <w:lang w:val="kk-KZ"/>
        </w:rPr>
        <w:t>)</w:t>
      </w:r>
      <w:r w:rsidR="00BA499D" w:rsidRPr="00A725AE">
        <w:rPr>
          <w:sz w:val="24"/>
          <w:szCs w:val="24"/>
          <w:lang w:val="kk-KZ"/>
        </w:rPr>
        <w:t xml:space="preserve"> </w:t>
      </w:r>
      <w:r w:rsidRPr="00A725AE">
        <w:rPr>
          <w:sz w:val="24"/>
          <w:szCs w:val="24"/>
          <w:lang w:val="kk-KZ"/>
        </w:rPr>
        <w:t xml:space="preserve"> әңгімелесуге шақырған күннен бастап </w:t>
      </w:r>
      <w:r w:rsidRPr="00A725AE">
        <w:rPr>
          <w:b/>
          <w:sz w:val="24"/>
          <w:szCs w:val="24"/>
          <w:lang w:val="kk-KZ"/>
        </w:rPr>
        <w:t>үш жұмыс күні</w:t>
      </w:r>
      <w:r w:rsidRPr="00A725AE">
        <w:rPr>
          <w:sz w:val="24"/>
          <w:szCs w:val="24"/>
          <w:lang w:val="kk-KZ"/>
        </w:rPr>
        <w:t xml:space="preserve"> ішінде өтеді. </w:t>
      </w:r>
    </w:p>
    <w:p w:rsidR="002C031F" w:rsidRPr="00A725AE" w:rsidRDefault="002C031F" w:rsidP="002C031F">
      <w:pPr>
        <w:autoSpaceDE w:val="0"/>
        <w:autoSpaceDN w:val="0"/>
        <w:adjustRightInd w:val="0"/>
        <w:ind w:firstLine="709"/>
        <w:jc w:val="both"/>
        <w:rPr>
          <w:sz w:val="24"/>
          <w:szCs w:val="24"/>
          <w:lang w:val="kk-KZ"/>
        </w:rPr>
      </w:pPr>
      <w:r w:rsidRPr="00A725AE">
        <w:rPr>
          <w:rFonts w:eastAsia="Calibri"/>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(бұдан әрі – уәкілетті орган) қызметкерлері қатыса алады.</w:t>
      </w:r>
    </w:p>
    <w:p w:rsidR="002C031F" w:rsidRPr="00A725AE" w:rsidRDefault="002C031F" w:rsidP="002C031F">
      <w:pPr>
        <w:ind w:firstLine="709"/>
        <w:jc w:val="both"/>
        <w:rPr>
          <w:sz w:val="24"/>
          <w:szCs w:val="24"/>
          <w:lang w:val="kk-KZ"/>
        </w:rPr>
      </w:pPr>
      <w:r w:rsidRPr="00A725AE">
        <w:rPr>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жоғарыда аталған  ұйымдарға тиесілілігін растайтын құжаттардың түпнұсқасын немесе көшірмелерін ұсынуы қажет.</w:t>
      </w:r>
    </w:p>
    <w:p w:rsidR="002C031F" w:rsidRPr="00A725AE" w:rsidRDefault="002C031F" w:rsidP="002C031F">
      <w:pPr>
        <w:ind w:firstLine="709"/>
        <w:jc w:val="both"/>
        <w:rPr>
          <w:sz w:val="24"/>
          <w:szCs w:val="24"/>
          <w:lang w:val="kk-KZ"/>
        </w:rPr>
      </w:pPr>
    </w:p>
    <w:p w:rsidR="002C031F" w:rsidRPr="00A725AE" w:rsidRDefault="002C031F" w:rsidP="002C031F">
      <w:pPr>
        <w:ind w:firstLine="709"/>
        <w:jc w:val="both"/>
        <w:rPr>
          <w:b/>
          <w:bCs/>
          <w:i/>
          <w:iCs/>
          <w:sz w:val="24"/>
          <w:szCs w:val="24"/>
          <w:lang w:val="kk-KZ"/>
        </w:rPr>
      </w:pPr>
      <w:r w:rsidRPr="00A725AE">
        <w:rPr>
          <w:sz w:val="24"/>
          <w:szCs w:val="24"/>
          <w:lang w:val="kk-KZ"/>
        </w:rPr>
        <w:t xml:space="preserve">                           _________________________________________</w:t>
      </w:r>
    </w:p>
    <w:p w:rsidR="002C031F" w:rsidRPr="00A725AE" w:rsidRDefault="002C031F" w:rsidP="002C031F">
      <w:pPr>
        <w:spacing w:before="100" w:beforeAutospacing="1" w:after="100" w:afterAutospacing="1"/>
        <w:jc w:val="right"/>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2"/>
        <w:gridCol w:w="3738"/>
      </w:tblGrid>
      <w:tr w:rsidR="002C031F" w:rsidRPr="00A725AE" w:rsidTr="00BF412D">
        <w:trPr>
          <w:trHeight w:val="30"/>
          <w:tblCellSpacing w:w="0" w:type="auto"/>
        </w:trPr>
        <w:tc>
          <w:tcPr>
            <w:tcW w:w="5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725AE" w:rsidRDefault="002C031F" w:rsidP="00E024E9">
            <w:pPr>
              <w:jc w:val="center"/>
              <w:rPr>
                <w:sz w:val="24"/>
                <w:szCs w:val="24"/>
              </w:rPr>
            </w:pPr>
            <w:r w:rsidRPr="00A725AE">
              <w:rPr>
                <w:color w:val="000000"/>
                <w:sz w:val="24"/>
                <w:szCs w:val="24"/>
              </w:rPr>
              <w:t> </w:t>
            </w:r>
          </w:p>
        </w:tc>
        <w:tc>
          <w:tcPr>
            <w:tcW w:w="3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725AE" w:rsidRDefault="002C031F" w:rsidP="00E024E9">
            <w:pPr>
              <w:jc w:val="center"/>
              <w:rPr>
                <w:sz w:val="24"/>
                <w:szCs w:val="24"/>
              </w:rPr>
            </w:pPr>
            <w:r w:rsidRPr="00A725AE">
              <w:rPr>
                <w:color w:val="000000"/>
                <w:sz w:val="24"/>
                <w:szCs w:val="24"/>
              </w:rPr>
              <w:t>"Б" корпусының мемлекеттік</w:t>
            </w:r>
            <w:r w:rsidRPr="00A725AE">
              <w:rPr>
                <w:sz w:val="24"/>
                <w:szCs w:val="24"/>
              </w:rPr>
              <w:br/>
            </w:r>
            <w:r w:rsidRPr="00A725AE">
              <w:rPr>
                <w:color w:val="000000"/>
                <w:sz w:val="24"/>
                <w:szCs w:val="24"/>
              </w:rPr>
              <w:t>әкімшілік лауазымына</w:t>
            </w:r>
            <w:r w:rsidRPr="00A725AE">
              <w:rPr>
                <w:sz w:val="24"/>
                <w:szCs w:val="24"/>
              </w:rPr>
              <w:br/>
            </w:r>
            <w:r w:rsidRPr="00A725AE">
              <w:rPr>
                <w:color w:val="000000"/>
                <w:sz w:val="24"/>
                <w:szCs w:val="24"/>
              </w:rPr>
              <w:t>орналасуға конкурс өткізу</w:t>
            </w:r>
            <w:r w:rsidRPr="00A725AE">
              <w:rPr>
                <w:sz w:val="24"/>
                <w:szCs w:val="24"/>
              </w:rPr>
              <w:br/>
            </w:r>
            <w:r w:rsidRPr="00A725AE">
              <w:rPr>
                <w:color w:val="000000"/>
                <w:sz w:val="24"/>
                <w:szCs w:val="24"/>
              </w:rPr>
              <w:t>қағидаларының 2-қосымшасы</w:t>
            </w:r>
          </w:p>
        </w:tc>
      </w:tr>
      <w:tr w:rsidR="002C031F" w:rsidRPr="00A725AE" w:rsidTr="00BF412D">
        <w:trPr>
          <w:trHeight w:val="30"/>
          <w:tblCellSpacing w:w="0" w:type="auto"/>
        </w:trPr>
        <w:tc>
          <w:tcPr>
            <w:tcW w:w="5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725AE" w:rsidRDefault="002C031F" w:rsidP="00E024E9">
            <w:pPr>
              <w:jc w:val="center"/>
              <w:rPr>
                <w:sz w:val="24"/>
                <w:szCs w:val="24"/>
              </w:rPr>
            </w:pPr>
            <w:r w:rsidRPr="00A725AE">
              <w:rPr>
                <w:color w:val="000000"/>
                <w:sz w:val="24"/>
                <w:szCs w:val="24"/>
              </w:rPr>
              <w:t> </w:t>
            </w:r>
          </w:p>
        </w:tc>
        <w:tc>
          <w:tcPr>
            <w:tcW w:w="3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C031F" w:rsidRPr="00A725AE" w:rsidRDefault="002C031F" w:rsidP="00E024E9">
            <w:pPr>
              <w:jc w:val="center"/>
              <w:rPr>
                <w:sz w:val="24"/>
                <w:szCs w:val="24"/>
              </w:rPr>
            </w:pPr>
            <w:r w:rsidRPr="00A725AE">
              <w:rPr>
                <w:color w:val="000000"/>
                <w:sz w:val="24"/>
                <w:szCs w:val="24"/>
              </w:rPr>
              <w:t>Нысан</w:t>
            </w:r>
          </w:p>
        </w:tc>
      </w:tr>
    </w:tbl>
    <w:p w:rsidR="002C031F" w:rsidRPr="00A725AE" w:rsidRDefault="002C031F" w:rsidP="002C031F">
      <w:pPr>
        <w:jc w:val="center"/>
        <w:rPr>
          <w:sz w:val="24"/>
          <w:szCs w:val="24"/>
        </w:rPr>
      </w:pPr>
      <w:r w:rsidRPr="00A725AE">
        <w:rPr>
          <w:color w:val="000000"/>
          <w:sz w:val="24"/>
          <w:szCs w:val="24"/>
        </w:rPr>
        <w:t>__________________________</w:t>
      </w:r>
      <w:r w:rsidRPr="00A725AE">
        <w:rPr>
          <w:sz w:val="24"/>
          <w:szCs w:val="24"/>
        </w:rPr>
        <w:br/>
      </w:r>
      <w:r w:rsidRPr="00A725AE">
        <w:rPr>
          <w:color w:val="000000"/>
          <w:sz w:val="24"/>
          <w:szCs w:val="24"/>
        </w:rPr>
        <w:t>(мемлекеттік орган)</w:t>
      </w:r>
    </w:p>
    <w:p w:rsidR="002C031F" w:rsidRPr="00A725AE" w:rsidRDefault="002C031F" w:rsidP="002C031F">
      <w:pPr>
        <w:jc w:val="center"/>
        <w:rPr>
          <w:b/>
          <w:color w:val="000000"/>
          <w:sz w:val="24"/>
          <w:szCs w:val="24"/>
        </w:rPr>
      </w:pPr>
      <w:bookmarkStart w:id="3" w:name="z180"/>
      <w:r w:rsidRPr="00A725AE">
        <w:rPr>
          <w:b/>
          <w:color w:val="000000"/>
          <w:sz w:val="24"/>
          <w:szCs w:val="24"/>
        </w:rPr>
        <w:t>Өтініш</w:t>
      </w:r>
    </w:p>
    <w:p w:rsidR="002C031F" w:rsidRPr="00A725AE" w:rsidRDefault="002C031F" w:rsidP="002C031F">
      <w:pPr>
        <w:jc w:val="center"/>
        <w:rPr>
          <w:sz w:val="24"/>
          <w:szCs w:val="24"/>
        </w:rPr>
      </w:pPr>
    </w:p>
    <w:bookmarkEnd w:id="3"/>
    <w:p w:rsidR="002C031F" w:rsidRPr="00A725AE" w:rsidRDefault="002C031F" w:rsidP="002C031F">
      <w:pPr>
        <w:rPr>
          <w:sz w:val="24"/>
          <w:szCs w:val="24"/>
        </w:rPr>
      </w:pPr>
      <w:r w:rsidRPr="00A725AE">
        <w:rPr>
          <w:color w:val="000000"/>
          <w:sz w:val="24"/>
          <w:szCs w:val="24"/>
        </w:rPr>
        <w:t>      Мені______________________________________________________________________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    бос мемлекеттік әкімшілік лауазымына орналасу конкурсына</w:t>
      </w:r>
    </w:p>
    <w:p w:rsidR="002C031F" w:rsidRPr="00A725AE" w:rsidRDefault="002C031F" w:rsidP="002C031F">
      <w:pPr>
        <w:rPr>
          <w:sz w:val="24"/>
          <w:szCs w:val="24"/>
        </w:rPr>
      </w:pPr>
      <w:r w:rsidRPr="00A725AE">
        <w:rPr>
          <w:color w:val="000000"/>
          <w:sz w:val="24"/>
          <w:szCs w:val="24"/>
        </w:rPr>
        <w:t xml:space="preserve">       қатысуға жіберуіңізді сұраймын. </w:t>
      </w:r>
    </w:p>
    <w:p w:rsidR="002C031F" w:rsidRPr="00A725AE" w:rsidRDefault="002C031F" w:rsidP="002C031F">
      <w:pPr>
        <w:jc w:val="both"/>
        <w:rPr>
          <w:sz w:val="24"/>
          <w:szCs w:val="24"/>
        </w:rPr>
      </w:pPr>
      <w:r w:rsidRPr="00A725AE">
        <w:rPr>
          <w:color w:val="000000"/>
          <w:sz w:val="24"/>
          <w:szCs w:val="24"/>
        </w:rPr>
        <w:t>      "Б" корпусының мемлекеттік әкімшілік лауазымына орналасуға конкурс өткізу</w:t>
      </w:r>
    </w:p>
    <w:p w:rsidR="002C031F" w:rsidRPr="00A725AE" w:rsidRDefault="002C031F" w:rsidP="002C031F">
      <w:pPr>
        <w:rPr>
          <w:sz w:val="24"/>
          <w:szCs w:val="24"/>
        </w:rPr>
      </w:pPr>
      <w:r w:rsidRPr="00A725AE">
        <w:rPr>
          <w:color w:val="000000"/>
          <w:sz w:val="24"/>
          <w:szCs w:val="24"/>
        </w:rPr>
        <w:t>      қағидаларының негізгі талаптарымен таныстым, олармен келісемін және орындауға</w:t>
      </w:r>
    </w:p>
    <w:p w:rsidR="002C031F" w:rsidRPr="00A725AE" w:rsidRDefault="002C031F" w:rsidP="002C031F">
      <w:pPr>
        <w:rPr>
          <w:sz w:val="24"/>
          <w:szCs w:val="24"/>
        </w:rPr>
      </w:pPr>
      <w:r w:rsidRPr="00A725AE">
        <w:rPr>
          <w:color w:val="000000"/>
          <w:sz w:val="24"/>
          <w:szCs w:val="24"/>
        </w:rPr>
        <w:t>      міндеттеме аламын.</w:t>
      </w:r>
    </w:p>
    <w:p w:rsidR="002C031F" w:rsidRPr="00A725AE" w:rsidRDefault="002C031F" w:rsidP="002C031F">
      <w:pPr>
        <w:rPr>
          <w:sz w:val="24"/>
          <w:szCs w:val="24"/>
        </w:rPr>
      </w:pPr>
      <w:r w:rsidRPr="00A725AE">
        <w:rPr>
          <w:color w:val="000000"/>
          <w:sz w:val="24"/>
          <w:szCs w:val="24"/>
        </w:rPr>
        <w:t>      Ұсынылып отырған құжаттарымның дәйектілігіне жауап беремін.</w:t>
      </w:r>
    </w:p>
    <w:p w:rsidR="002C031F" w:rsidRPr="00A725AE" w:rsidRDefault="002C031F" w:rsidP="002C031F">
      <w:pPr>
        <w:rPr>
          <w:color w:val="000000"/>
          <w:sz w:val="24"/>
          <w:szCs w:val="24"/>
        </w:rPr>
      </w:pPr>
      <w:r w:rsidRPr="00A725AE">
        <w:rPr>
          <w:color w:val="000000"/>
          <w:sz w:val="24"/>
          <w:szCs w:val="24"/>
        </w:rPr>
        <w:t>      Қоса берілген құжаттар:</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Мекен жайы және байланыс телефоны___________________________________________</w:t>
      </w:r>
    </w:p>
    <w:p w:rsidR="002C031F" w:rsidRPr="00A725AE" w:rsidRDefault="002C031F" w:rsidP="002C031F">
      <w:pPr>
        <w:rPr>
          <w:sz w:val="24"/>
          <w:szCs w:val="24"/>
        </w:rPr>
      </w:pPr>
      <w:r w:rsidRPr="00A725AE">
        <w:rPr>
          <w:color w:val="000000"/>
          <w:sz w:val="24"/>
          <w:szCs w:val="24"/>
        </w:rPr>
        <w:t>      _____________________________________________________________________________</w:t>
      </w:r>
    </w:p>
    <w:p w:rsidR="002C031F" w:rsidRPr="00A725AE" w:rsidRDefault="002C031F" w:rsidP="002C031F">
      <w:pPr>
        <w:rPr>
          <w:sz w:val="24"/>
          <w:szCs w:val="24"/>
        </w:rPr>
      </w:pPr>
      <w:r w:rsidRPr="00A725AE">
        <w:rPr>
          <w:color w:val="000000"/>
          <w:sz w:val="24"/>
          <w:szCs w:val="24"/>
        </w:rPr>
        <w:t>      ________                                                        ____________________________________</w:t>
      </w:r>
    </w:p>
    <w:p w:rsidR="002C031F" w:rsidRPr="00A725AE" w:rsidRDefault="002C031F" w:rsidP="002C031F">
      <w:pPr>
        <w:rPr>
          <w:sz w:val="24"/>
          <w:szCs w:val="24"/>
        </w:rPr>
      </w:pPr>
      <w:r w:rsidRPr="00A725AE">
        <w:rPr>
          <w:color w:val="000000"/>
          <w:sz w:val="24"/>
          <w:szCs w:val="24"/>
        </w:rPr>
        <w:t>       (қолы)                                                            (Тегі, аты, әкесінің аты (болған жағдайда))</w:t>
      </w:r>
    </w:p>
    <w:p w:rsidR="002C031F" w:rsidRPr="00A725AE" w:rsidRDefault="002C031F" w:rsidP="002C031F">
      <w:pPr>
        <w:rPr>
          <w:sz w:val="24"/>
          <w:szCs w:val="24"/>
        </w:rPr>
      </w:pPr>
      <w:r w:rsidRPr="00A725AE">
        <w:rPr>
          <w:color w:val="000000"/>
          <w:sz w:val="24"/>
          <w:szCs w:val="24"/>
        </w:rPr>
        <w:t>      "___"_______________ 20 __ ж.</w:t>
      </w:r>
    </w:p>
    <w:p w:rsidR="00900F93" w:rsidRPr="00A725AE" w:rsidRDefault="00900F93">
      <w:pPr>
        <w:rPr>
          <w:sz w:val="24"/>
          <w:szCs w:val="24"/>
          <w:lang w:val="kk-KZ"/>
        </w:rPr>
      </w:pPr>
    </w:p>
    <w:sectPr w:rsidR="00900F93" w:rsidRPr="00A725AE"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1F"/>
    <w:rsid w:val="00080C7E"/>
    <w:rsid w:val="000C3913"/>
    <w:rsid w:val="001C7325"/>
    <w:rsid w:val="002C031F"/>
    <w:rsid w:val="003A2003"/>
    <w:rsid w:val="003C2E36"/>
    <w:rsid w:val="004222F2"/>
    <w:rsid w:val="00486B32"/>
    <w:rsid w:val="004932DE"/>
    <w:rsid w:val="004B4879"/>
    <w:rsid w:val="004C68A4"/>
    <w:rsid w:val="00515856"/>
    <w:rsid w:val="005B5938"/>
    <w:rsid w:val="005D1AB1"/>
    <w:rsid w:val="0062062B"/>
    <w:rsid w:val="0068004D"/>
    <w:rsid w:val="006F0727"/>
    <w:rsid w:val="00752861"/>
    <w:rsid w:val="007A3AA6"/>
    <w:rsid w:val="007C24B0"/>
    <w:rsid w:val="00813481"/>
    <w:rsid w:val="008333BD"/>
    <w:rsid w:val="00857846"/>
    <w:rsid w:val="00866520"/>
    <w:rsid w:val="00875E57"/>
    <w:rsid w:val="00900F93"/>
    <w:rsid w:val="009056E5"/>
    <w:rsid w:val="009329CD"/>
    <w:rsid w:val="009601A5"/>
    <w:rsid w:val="009744AA"/>
    <w:rsid w:val="009A3B90"/>
    <w:rsid w:val="00A52484"/>
    <w:rsid w:val="00A71D39"/>
    <w:rsid w:val="00A725AE"/>
    <w:rsid w:val="00AE700F"/>
    <w:rsid w:val="00B6550F"/>
    <w:rsid w:val="00BA499D"/>
    <w:rsid w:val="00BF412D"/>
    <w:rsid w:val="00C91295"/>
    <w:rsid w:val="00CB55B3"/>
    <w:rsid w:val="00CD3707"/>
    <w:rsid w:val="00D20A32"/>
    <w:rsid w:val="00D31864"/>
    <w:rsid w:val="00D7510C"/>
    <w:rsid w:val="00D803F1"/>
    <w:rsid w:val="00DF459C"/>
    <w:rsid w:val="00E14568"/>
    <w:rsid w:val="00E74619"/>
    <w:rsid w:val="00EC001A"/>
    <w:rsid w:val="00F54CAE"/>
    <w:rsid w:val="00F90338"/>
    <w:rsid w:val="00F9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1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31F"/>
    <w:rPr>
      <w:sz w:val="28"/>
    </w:rPr>
  </w:style>
  <w:style w:type="character" w:customStyle="1" w:styleId="a4">
    <w:name w:val="Основной текст Знак"/>
    <w:basedOn w:val="a0"/>
    <w:link w:val="a3"/>
    <w:rsid w:val="002C031F"/>
    <w:rPr>
      <w:rFonts w:ascii="Times New Roman" w:eastAsia="Times New Roman" w:hAnsi="Times New Roman" w:cs="Times New Roman"/>
      <w:sz w:val="28"/>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A2003"/>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3A2003"/>
    <w:rPr>
      <w:rFonts w:ascii="Times New Roman" w:eastAsia="Times New Roman" w:hAnsi="Times New Roman" w:cs="Times New Roman"/>
      <w:sz w:val="24"/>
      <w:szCs w:val="24"/>
      <w:lang w:eastAsia="ru-RU"/>
    </w:rPr>
  </w:style>
  <w:style w:type="paragraph" w:customStyle="1" w:styleId="a7">
    <w:name w:val="Готовый"/>
    <w:basedOn w:val="a"/>
    <w:rsid w:val="007A3AA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8">
    <w:name w:val="No Spacing"/>
    <w:uiPriority w:val="1"/>
    <w:qFormat/>
    <w:rsid w:val="00BA499D"/>
    <w:pPr>
      <w:spacing w:after="0" w:line="240" w:lineRule="auto"/>
      <w:jc w:val="center"/>
    </w:pPr>
    <w:rPr>
      <w:rFonts w:ascii="Calibri" w:eastAsia="Times New Roman" w:hAnsi="Calibri" w:cs="Times New Roman"/>
      <w:lang w:eastAsia="ru-RU"/>
    </w:rPr>
  </w:style>
  <w:style w:type="paragraph" w:styleId="a9">
    <w:name w:val="Balloon Text"/>
    <w:basedOn w:val="a"/>
    <w:link w:val="aa"/>
    <w:uiPriority w:val="99"/>
    <w:semiHidden/>
    <w:unhideWhenUsed/>
    <w:rsid w:val="00A725AE"/>
    <w:rPr>
      <w:rFonts w:ascii="Tahoma" w:hAnsi="Tahoma" w:cs="Tahoma"/>
      <w:sz w:val="16"/>
      <w:szCs w:val="16"/>
    </w:rPr>
  </w:style>
  <w:style w:type="character" w:customStyle="1" w:styleId="aa">
    <w:name w:val="Текст выноски Знак"/>
    <w:basedOn w:val="a0"/>
    <w:link w:val="a9"/>
    <w:uiPriority w:val="99"/>
    <w:semiHidden/>
    <w:rsid w:val="00A725AE"/>
    <w:rPr>
      <w:rFonts w:ascii="Tahoma" w:eastAsia="Times New Roman" w:hAnsi="Tahoma" w:cs="Tahoma"/>
      <w:sz w:val="16"/>
      <w:szCs w:val="16"/>
      <w:lang w:eastAsia="ru-RU"/>
    </w:rPr>
  </w:style>
  <w:style w:type="character" w:styleId="ab">
    <w:name w:val="Hyperlink"/>
    <w:basedOn w:val="a0"/>
    <w:uiPriority w:val="99"/>
    <w:unhideWhenUsed/>
    <w:rsid w:val="00C91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1F"/>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031F"/>
    <w:rPr>
      <w:sz w:val="28"/>
    </w:rPr>
  </w:style>
  <w:style w:type="character" w:customStyle="1" w:styleId="a4">
    <w:name w:val="Основной текст Знак"/>
    <w:basedOn w:val="a0"/>
    <w:link w:val="a3"/>
    <w:rsid w:val="002C031F"/>
    <w:rPr>
      <w:rFonts w:ascii="Times New Roman" w:eastAsia="Times New Roman" w:hAnsi="Times New Roman" w:cs="Times New Roman"/>
      <w:sz w:val="28"/>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A2003"/>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3A2003"/>
    <w:rPr>
      <w:rFonts w:ascii="Times New Roman" w:eastAsia="Times New Roman" w:hAnsi="Times New Roman" w:cs="Times New Roman"/>
      <w:sz w:val="24"/>
      <w:szCs w:val="24"/>
      <w:lang w:eastAsia="ru-RU"/>
    </w:rPr>
  </w:style>
  <w:style w:type="paragraph" w:customStyle="1" w:styleId="a7">
    <w:name w:val="Готовый"/>
    <w:basedOn w:val="a"/>
    <w:rsid w:val="007A3AA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8">
    <w:name w:val="No Spacing"/>
    <w:uiPriority w:val="1"/>
    <w:qFormat/>
    <w:rsid w:val="00BA499D"/>
    <w:pPr>
      <w:spacing w:after="0" w:line="240" w:lineRule="auto"/>
      <w:jc w:val="center"/>
    </w:pPr>
    <w:rPr>
      <w:rFonts w:ascii="Calibri" w:eastAsia="Times New Roman" w:hAnsi="Calibri" w:cs="Times New Roman"/>
      <w:lang w:eastAsia="ru-RU"/>
    </w:rPr>
  </w:style>
  <w:style w:type="paragraph" w:styleId="a9">
    <w:name w:val="Balloon Text"/>
    <w:basedOn w:val="a"/>
    <w:link w:val="aa"/>
    <w:uiPriority w:val="99"/>
    <w:semiHidden/>
    <w:unhideWhenUsed/>
    <w:rsid w:val="00A725AE"/>
    <w:rPr>
      <w:rFonts w:ascii="Tahoma" w:hAnsi="Tahoma" w:cs="Tahoma"/>
      <w:sz w:val="16"/>
      <w:szCs w:val="16"/>
    </w:rPr>
  </w:style>
  <w:style w:type="character" w:customStyle="1" w:styleId="aa">
    <w:name w:val="Текст выноски Знак"/>
    <w:basedOn w:val="a0"/>
    <w:link w:val="a9"/>
    <w:uiPriority w:val="99"/>
    <w:semiHidden/>
    <w:rsid w:val="00A725AE"/>
    <w:rPr>
      <w:rFonts w:ascii="Tahoma" w:eastAsia="Times New Roman" w:hAnsi="Tahoma" w:cs="Tahoma"/>
      <w:sz w:val="16"/>
      <w:szCs w:val="16"/>
      <w:lang w:eastAsia="ru-RU"/>
    </w:rPr>
  </w:style>
  <w:style w:type="character" w:styleId="ab">
    <w:name w:val="Hyperlink"/>
    <w:basedOn w:val="a0"/>
    <w:uiPriority w:val="99"/>
    <w:unhideWhenUsed/>
    <w:rsid w:val="00C91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kusheva@kgd.gov.kz" TargetMode="External"/><Relationship Id="rId3" Type="http://schemas.openxmlformats.org/officeDocument/2006/relationships/settings" Target="settings.xml"/><Relationship Id="rId7" Type="http://schemas.openxmlformats.org/officeDocument/2006/relationships/hyperlink" Target="mailto:ak.esengazina@kgd.gov.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ukusheva@kgd.gov.kz" TargetMode="External"/><Relationship Id="rId11" Type="http://schemas.openxmlformats.org/officeDocument/2006/relationships/fontTable" Target="fontTable.xml"/><Relationship Id="rId5" Type="http://schemas.openxmlformats.org/officeDocument/2006/relationships/hyperlink" Target="mailto:ak.esengazina@kgd.gov.kz" TargetMode="External"/><Relationship Id="rId10" Type="http://schemas.openxmlformats.org/officeDocument/2006/relationships/hyperlink" Target="mailto:nukusheva@kgd.gov.kz" TargetMode="External"/><Relationship Id="rId4" Type="http://schemas.openxmlformats.org/officeDocument/2006/relationships/webSettings" Target="webSettings.xml"/><Relationship Id="rId9" Type="http://schemas.openxmlformats.org/officeDocument/2006/relationships/hyperlink" Target="mailto:ak.esengaz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2018-03-28T09:54:00Z</cp:lastPrinted>
  <dcterms:created xsi:type="dcterms:W3CDTF">2018-04-05T05:28:00Z</dcterms:created>
  <dcterms:modified xsi:type="dcterms:W3CDTF">2018-04-05T05:28:00Z</dcterms:modified>
</cp:coreProperties>
</file>