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3513DB" w:rsidRPr="00192FE7" w:rsidTr="003513DB">
        <w:tc>
          <w:tcPr>
            <w:tcW w:w="9855" w:type="dxa"/>
            <w:shd w:val="clear" w:color="auto" w:fill="auto"/>
          </w:tcPr>
          <w:p w:rsidR="003513DB" w:rsidRPr="00192FE7" w:rsidRDefault="003513DB" w:rsidP="009A6869">
            <w:pPr>
              <w:rPr>
                <w:b w:val="0"/>
                <w:bCs w:val="0"/>
                <w:i w:val="0"/>
                <w:iCs w:val="0"/>
                <w:color w:val="0C0000"/>
                <w:sz w:val="24"/>
                <w:szCs w:val="24"/>
              </w:rPr>
            </w:pPr>
            <w:r w:rsidRPr="00192FE7">
              <w:rPr>
                <w:b w:val="0"/>
                <w:bCs w:val="0"/>
                <w:i w:val="0"/>
                <w:iCs w:val="0"/>
                <w:color w:val="0C0000"/>
                <w:sz w:val="24"/>
                <w:szCs w:val="24"/>
              </w:rPr>
              <w:t xml:space="preserve">№ </w:t>
            </w:r>
            <w:proofErr w:type="spellStart"/>
            <w:proofErr w:type="gramStart"/>
            <w:r w:rsidRPr="00192FE7">
              <w:rPr>
                <w:b w:val="0"/>
                <w:bCs w:val="0"/>
                <w:i w:val="0"/>
                <w:iCs w:val="0"/>
                <w:color w:val="0C0000"/>
                <w:sz w:val="24"/>
                <w:szCs w:val="24"/>
              </w:rPr>
              <w:t>исх</w:t>
            </w:r>
            <w:proofErr w:type="spellEnd"/>
            <w:proofErr w:type="gramEnd"/>
            <w:r w:rsidRPr="00192FE7">
              <w:rPr>
                <w:b w:val="0"/>
                <w:bCs w:val="0"/>
                <w:i w:val="0"/>
                <w:iCs w:val="0"/>
                <w:color w:val="0C0000"/>
                <w:sz w:val="24"/>
                <w:szCs w:val="24"/>
              </w:rPr>
              <w:t>: МКД-05-01-16/27857   от: 03.10.2016</w:t>
            </w:r>
          </w:p>
        </w:tc>
      </w:tr>
    </w:tbl>
    <w:p w:rsidR="00313F8E" w:rsidRPr="00192FE7" w:rsidRDefault="00313F8E" w:rsidP="009A6869">
      <w:pPr>
        <w:ind w:firstLine="540"/>
        <w:rPr>
          <w:bCs w:val="0"/>
          <w:i w:val="0"/>
          <w:iCs w:val="0"/>
          <w:sz w:val="24"/>
          <w:szCs w:val="24"/>
        </w:rPr>
      </w:pPr>
    </w:p>
    <w:p w:rsidR="006B35CD" w:rsidRPr="00192FE7" w:rsidRDefault="00DD3BF3" w:rsidP="009A6869">
      <w:pPr>
        <w:ind w:firstLine="540"/>
        <w:rPr>
          <w:bCs w:val="0"/>
          <w:i w:val="0"/>
          <w:iCs w:val="0"/>
          <w:sz w:val="24"/>
          <w:szCs w:val="24"/>
          <w:lang w:val="kk-KZ"/>
        </w:rPr>
      </w:pPr>
      <w:r w:rsidRPr="00192FE7">
        <w:rPr>
          <w:bCs w:val="0"/>
          <w:i w:val="0"/>
          <w:sz w:val="24"/>
          <w:szCs w:val="24"/>
        </w:rPr>
        <w:t>Внутренний конкурс среди государственных служащих Министерства финансов Республики</w:t>
      </w:r>
      <w:r w:rsidRPr="00192FE7">
        <w:rPr>
          <w:bCs w:val="0"/>
          <w:i w:val="0"/>
          <w:sz w:val="24"/>
          <w:szCs w:val="24"/>
          <w:lang w:val="kk-KZ"/>
        </w:rPr>
        <w:t xml:space="preserve"> </w:t>
      </w:r>
      <w:r w:rsidRPr="00192FE7">
        <w:rPr>
          <w:bCs w:val="0"/>
          <w:i w:val="0"/>
          <w:sz w:val="24"/>
          <w:szCs w:val="24"/>
        </w:rPr>
        <w:t>Казахстан</w:t>
      </w:r>
      <w:r w:rsidRPr="00192FE7">
        <w:rPr>
          <w:bCs w:val="0"/>
          <w:sz w:val="24"/>
          <w:szCs w:val="24"/>
        </w:rPr>
        <w:t xml:space="preserve"> </w:t>
      </w:r>
      <w:r w:rsidR="006B35CD" w:rsidRPr="00192FE7">
        <w:rPr>
          <w:bCs w:val="0"/>
          <w:i w:val="0"/>
          <w:iCs w:val="0"/>
          <w:sz w:val="24"/>
          <w:szCs w:val="24"/>
        </w:rPr>
        <w:t xml:space="preserve">для занятия вакантной </w:t>
      </w:r>
      <w:r w:rsidR="00290A20" w:rsidRPr="00192FE7">
        <w:rPr>
          <w:bCs w:val="0"/>
          <w:i w:val="0"/>
          <w:sz w:val="24"/>
          <w:szCs w:val="24"/>
          <w:lang w:val="kk-KZ"/>
        </w:rPr>
        <w:t>и временно вакантной</w:t>
      </w:r>
      <w:r w:rsidR="00290A20" w:rsidRPr="00192FE7">
        <w:rPr>
          <w:b w:val="0"/>
          <w:bCs w:val="0"/>
          <w:sz w:val="24"/>
          <w:szCs w:val="24"/>
          <w:lang w:val="kk-KZ"/>
        </w:rPr>
        <w:t xml:space="preserve"> </w:t>
      </w:r>
      <w:r w:rsidR="006B35CD" w:rsidRPr="00192FE7">
        <w:rPr>
          <w:bCs w:val="0"/>
          <w:i w:val="0"/>
          <w:iCs w:val="0"/>
          <w:sz w:val="24"/>
          <w:szCs w:val="24"/>
        </w:rPr>
        <w:t>административной государственной должности корпуса «Б»</w:t>
      </w:r>
      <w:r w:rsidR="003F48B9" w:rsidRPr="00192FE7">
        <w:rPr>
          <w:bCs w:val="0"/>
          <w:i w:val="0"/>
          <w:iCs w:val="0"/>
          <w:sz w:val="24"/>
          <w:szCs w:val="24"/>
        </w:rPr>
        <w:t xml:space="preserve"> </w:t>
      </w:r>
    </w:p>
    <w:p w:rsidR="00E4788E" w:rsidRPr="00192FE7" w:rsidRDefault="00E4788E" w:rsidP="00390F44">
      <w:pPr>
        <w:jc w:val="both"/>
        <w:rPr>
          <w:i w:val="0"/>
          <w:sz w:val="24"/>
          <w:szCs w:val="24"/>
          <w:lang w:val="kk-KZ"/>
        </w:rPr>
      </w:pPr>
    </w:p>
    <w:p w:rsidR="00CC4E99" w:rsidRPr="00192FE7" w:rsidRDefault="00CC4E99" w:rsidP="00727154">
      <w:pPr>
        <w:ind w:firstLine="851"/>
        <w:jc w:val="left"/>
        <w:rPr>
          <w:i w:val="0"/>
          <w:sz w:val="24"/>
          <w:szCs w:val="24"/>
          <w:lang w:val="kk-KZ"/>
        </w:rPr>
      </w:pPr>
      <w:r w:rsidRPr="00192FE7">
        <w:rPr>
          <w:i w:val="0"/>
          <w:sz w:val="24"/>
          <w:szCs w:val="24"/>
        </w:rPr>
        <w:t>Общие квалификационные требования к</w:t>
      </w:r>
      <w:r w:rsidR="00D30F6C" w:rsidRPr="00192FE7">
        <w:rPr>
          <w:i w:val="0"/>
          <w:sz w:val="24"/>
          <w:szCs w:val="24"/>
        </w:rPr>
        <w:t>о</w:t>
      </w:r>
      <w:r w:rsidRPr="00192FE7">
        <w:rPr>
          <w:i w:val="0"/>
          <w:sz w:val="24"/>
          <w:szCs w:val="24"/>
        </w:rPr>
        <w:t xml:space="preserve"> </w:t>
      </w:r>
      <w:r w:rsidR="00D30F6C" w:rsidRPr="00192FE7">
        <w:rPr>
          <w:i w:val="0"/>
          <w:sz w:val="24"/>
          <w:szCs w:val="24"/>
        </w:rPr>
        <w:t xml:space="preserve"> всем </w:t>
      </w:r>
      <w:r w:rsidRPr="00192FE7">
        <w:rPr>
          <w:i w:val="0"/>
          <w:sz w:val="24"/>
          <w:szCs w:val="24"/>
        </w:rPr>
        <w:t>участникам конкурс</w:t>
      </w:r>
      <w:r w:rsidR="00D30F6C" w:rsidRPr="00192FE7">
        <w:rPr>
          <w:i w:val="0"/>
          <w:sz w:val="24"/>
          <w:szCs w:val="24"/>
        </w:rPr>
        <w:t>ов</w:t>
      </w:r>
      <w:r w:rsidR="004E088D" w:rsidRPr="00192FE7">
        <w:rPr>
          <w:i w:val="0"/>
          <w:sz w:val="24"/>
          <w:szCs w:val="24"/>
        </w:rPr>
        <w:t>:</w:t>
      </w:r>
      <w:r w:rsidRPr="00192FE7">
        <w:rPr>
          <w:i w:val="0"/>
          <w:sz w:val="24"/>
          <w:szCs w:val="24"/>
          <w:lang w:val="kk-KZ"/>
        </w:rPr>
        <w:t xml:space="preserve"> </w:t>
      </w:r>
    </w:p>
    <w:p w:rsidR="004F264F" w:rsidRPr="00192FE7" w:rsidRDefault="004F264F" w:rsidP="00727154">
      <w:pPr>
        <w:ind w:firstLine="851"/>
        <w:jc w:val="left"/>
        <w:rPr>
          <w:i w:val="0"/>
          <w:sz w:val="24"/>
          <w:szCs w:val="24"/>
        </w:rPr>
      </w:pPr>
    </w:p>
    <w:p w:rsidR="00FD130D" w:rsidRPr="00192FE7" w:rsidRDefault="004F264F" w:rsidP="00FD130D">
      <w:pPr>
        <w:ind w:firstLine="851"/>
        <w:jc w:val="both"/>
        <w:rPr>
          <w:b w:val="0"/>
          <w:i w:val="0"/>
          <w:sz w:val="24"/>
          <w:szCs w:val="24"/>
          <w:lang w:val="kk-KZ"/>
        </w:rPr>
      </w:pPr>
      <w:r w:rsidRPr="00192FE7">
        <w:rPr>
          <w:i w:val="0"/>
          <w:sz w:val="24"/>
          <w:szCs w:val="24"/>
        </w:rPr>
        <w:t xml:space="preserve">Для категории </w:t>
      </w:r>
      <w:r w:rsidRPr="00192FE7">
        <w:rPr>
          <w:i w:val="0"/>
          <w:sz w:val="24"/>
          <w:szCs w:val="24"/>
          <w:lang w:val="en-US"/>
        </w:rPr>
        <w:t>C</w:t>
      </w:r>
      <w:r w:rsidRPr="00192FE7">
        <w:rPr>
          <w:i w:val="0"/>
          <w:sz w:val="24"/>
          <w:szCs w:val="24"/>
        </w:rPr>
        <w:t>-</w:t>
      </w:r>
      <w:r w:rsidRPr="00192FE7">
        <w:rPr>
          <w:i w:val="0"/>
          <w:sz w:val="24"/>
          <w:szCs w:val="24"/>
          <w:lang w:val="en-US"/>
        </w:rPr>
        <w:t>R</w:t>
      </w:r>
      <w:r w:rsidRPr="00192FE7">
        <w:rPr>
          <w:i w:val="0"/>
          <w:sz w:val="24"/>
          <w:szCs w:val="24"/>
        </w:rPr>
        <w:t>-</w:t>
      </w:r>
      <w:r w:rsidRPr="00192FE7">
        <w:rPr>
          <w:i w:val="0"/>
          <w:sz w:val="24"/>
          <w:szCs w:val="24"/>
          <w:lang w:val="kk-KZ"/>
        </w:rPr>
        <w:t xml:space="preserve">2: </w:t>
      </w:r>
      <w:r w:rsidRPr="00192FE7">
        <w:rPr>
          <w:b w:val="0"/>
          <w:i w:val="0"/>
          <w:sz w:val="24"/>
          <w:szCs w:val="24"/>
        </w:rPr>
        <w:t xml:space="preserve">Высшее образование </w:t>
      </w:r>
      <w:r w:rsidRPr="00192FE7">
        <w:rPr>
          <w:b w:val="0"/>
          <w:bCs w:val="0"/>
          <w:i w:val="0"/>
          <w:color w:val="000000"/>
          <w:sz w:val="24"/>
          <w:szCs w:val="24"/>
          <w:lang w:val="kk-KZ"/>
        </w:rPr>
        <w:t xml:space="preserve">Наличие следующих компетенций: </w:t>
      </w:r>
      <w:r w:rsidRPr="00192FE7">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4F264F" w:rsidRPr="00192FE7" w:rsidRDefault="004F264F" w:rsidP="004F264F">
      <w:pPr>
        <w:autoSpaceDE w:val="0"/>
        <w:autoSpaceDN w:val="0"/>
        <w:adjustRightInd w:val="0"/>
        <w:jc w:val="both"/>
        <w:rPr>
          <w:b w:val="0"/>
          <w:i w:val="0"/>
          <w:sz w:val="24"/>
          <w:szCs w:val="24"/>
        </w:rPr>
      </w:pPr>
      <w:r w:rsidRPr="00192FE7">
        <w:rPr>
          <w:b w:val="0"/>
          <w:i w:val="0"/>
          <w:sz w:val="24"/>
          <w:szCs w:val="24"/>
        </w:rPr>
        <w:t>Опыт работы должен соответствовать одному из следующих требований:</w:t>
      </w:r>
    </w:p>
    <w:p w:rsidR="004F264F" w:rsidRPr="00192FE7" w:rsidRDefault="004F264F" w:rsidP="004F264F">
      <w:pPr>
        <w:autoSpaceDE w:val="0"/>
        <w:autoSpaceDN w:val="0"/>
        <w:adjustRightInd w:val="0"/>
        <w:jc w:val="both"/>
        <w:rPr>
          <w:b w:val="0"/>
          <w:i w:val="0"/>
          <w:sz w:val="24"/>
          <w:szCs w:val="24"/>
        </w:rPr>
      </w:pPr>
      <w:r w:rsidRPr="00192FE7">
        <w:rPr>
          <w:b w:val="0"/>
          <w:i w:val="0"/>
          <w:sz w:val="24"/>
          <w:szCs w:val="24"/>
        </w:rPr>
        <w:t>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p>
    <w:p w:rsidR="004F264F" w:rsidRPr="00192FE7" w:rsidRDefault="004F264F" w:rsidP="004F264F">
      <w:pPr>
        <w:autoSpaceDE w:val="0"/>
        <w:autoSpaceDN w:val="0"/>
        <w:adjustRightInd w:val="0"/>
        <w:jc w:val="both"/>
        <w:rPr>
          <w:b w:val="0"/>
          <w:i w:val="0"/>
          <w:sz w:val="24"/>
          <w:szCs w:val="24"/>
        </w:rPr>
      </w:pPr>
      <w:proofErr w:type="gramStart"/>
      <w:r w:rsidRPr="00192FE7">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C-R-3, D-5, D-O-5, Е-4, E-R-3 либо на административных государственных должностях корпуса «А»;</w:t>
      </w:r>
      <w:proofErr w:type="gramEnd"/>
    </w:p>
    <w:p w:rsidR="004F264F" w:rsidRPr="00192FE7" w:rsidRDefault="004F264F" w:rsidP="004F264F">
      <w:pPr>
        <w:autoSpaceDE w:val="0"/>
        <w:autoSpaceDN w:val="0"/>
        <w:adjustRightInd w:val="0"/>
        <w:jc w:val="both"/>
        <w:rPr>
          <w:b w:val="0"/>
          <w:i w:val="0"/>
          <w:sz w:val="24"/>
          <w:szCs w:val="24"/>
        </w:rPr>
      </w:pPr>
      <w:r w:rsidRPr="00192FE7">
        <w:rPr>
          <w:b w:val="0"/>
          <w:i w:val="0"/>
          <w:sz w:val="24"/>
          <w:szCs w:val="24"/>
        </w:rPr>
        <w:t>3) не менее трех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4F264F" w:rsidRPr="00192FE7" w:rsidRDefault="004F264F" w:rsidP="004F264F">
      <w:pPr>
        <w:autoSpaceDE w:val="0"/>
        <w:autoSpaceDN w:val="0"/>
        <w:adjustRightInd w:val="0"/>
        <w:jc w:val="both"/>
        <w:rPr>
          <w:b w:val="0"/>
          <w:i w:val="0"/>
          <w:sz w:val="24"/>
          <w:szCs w:val="24"/>
        </w:rPr>
      </w:pPr>
      <w:r w:rsidRPr="00192FE7">
        <w:rPr>
          <w:b w:val="0"/>
          <w:i w:val="0"/>
          <w:sz w:val="24"/>
          <w:szCs w:val="24"/>
          <w:lang w:val="kk-KZ"/>
        </w:rPr>
        <w:t>4</w:t>
      </w:r>
      <w:r w:rsidRPr="00192FE7">
        <w:rPr>
          <w:b w:val="0"/>
          <w:i w:val="0"/>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313F8E" w:rsidRPr="00192FE7" w:rsidRDefault="00313F8E" w:rsidP="00405BC4">
      <w:pPr>
        <w:shd w:val="clear" w:color="auto" w:fill="FFFFFF"/>
        <w:ind w:firstLine="851"/>
        <w:jc w:val="left"/>
        <w:rPr>
          <w:bCs w:val="0"/>
          <w:i w:val="0"/>
          <w:iCs w:val="0"/>
          <w:sz w:val="24"/>
          <w:szCs w:val="24"/>
          <w:lang w:val="kk-KZ"/>
        </w:rPr>
      </w:pPr>
      <w:r w:rsidRPr="00192FE7">
        <w:rPr>
          <w:i w:val="0"/>
          <w:sz w:val="24"/>
          <w:szCs w:val="24"/>
        </w:rPr>
        <w:t>Для категории С-О-</w:t>
      </w:r>
      <w:r w:rsidRPr="00192FE7">
        <w:rPr>
          <w:i w:val="0"/>
          <w:sz w:val="24"/>
          <w:szCs w:val="24"/>
          <w:lang w:val="kk-KZ"/>
        </w:rPr>
        <w:t>4:</w:t>
      </w:r>
      <w:r w:rsidRPr="00192FE7">
        <w:rPr>
          <w:b w:val="0"/>
          <w:color w:val="FF0000"/>
          <w:sz w:val="24"/>
          <w:szCs w:val="24"/>
          <w:lang w:val="kk-KZ"/>
        </w:rPr>
        <w:t xml:space="preserve"> </w:t>
      </w:r>
      <w:r w:rsidRPr="00192FE7">
        <w:rPr>
          <w:b w:val="0"/>
          <w:i w:val="0"/>
          <w:sz w:val="24"/>
          <w:szCs w:val="24"/>
        </w:rPr>
        <w:t xml:space="preserve">Высшее образование </w:t>
      </w:r>
      <w:r w:rsidRPr="00192FE7">
        <w:rPr>
          <w:b w:val="0"/>
          <w:bCs w:val="0"/>
          <w:i w:val="0"/>
          <w:color w:val="000000"/>
          <w:sz w:val="24"/>
          <w:szCs w:val="24"/>
          <w:lang w:val="kk-KZ"/>
        </w:rPr>
        <w:t xml:space="preserve">Наличие следующих компетенций: </w:t>
      </w:r>
      <w:r w:rsidRPr="00192FE7">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192FE7">
        <w:rPr>
          <w:bCs w:val="0"/>
          <w:i w:val="0"/>
          <w:iCs w:val="0"/>
          <w:sz w:val="24"/>
          <w:szCs w:val="24"/>
          <w:lang w:val="kk-KZ"/>
        </w:rPr>
        <w:t xml:space="preserve"> </w:t>
      </w:r>
    </w:p>
    <w:p w:rsidR="00373813" w:rsidRPr="00192FE7" w:rsidRDefault="00373813" w:rsidP="00405BC4">
      <w:pPr>
        <w:shd w:val="clear" w:color="auto" w:fill="FFFFFF"/>
        <w:ind w:firstLine="708"/>
        <w:jc w:val="left"/>
        <w:rPr>
          <w:i w:val="0"/>
          <w:sz w:val="24"/>
          <w:szCs w:val="24"/>
        </w:rPr>
      </w:pPr>
      <w:proofErr w:type="gramStart"/>
      <w:r w:rsidRPr="00192FE7">
        <w:rPr>
          <w:b w:val="0"/>
          <w:i w:val="0"/>
          <w:sz w:val="24"/>
          <w:szCs w:val="24"/>
        </w:rPr>
        <w:t>опыт работы должен соответствовать одному из следующих требований:</w:t>
      </w:r>
      <w:r w:rsidRPr="00192FE7">
        <w:rPr>
          <w:b w:val="0"/>
          <w:i w:val="0"/>
          <w:sz w:val="24"/>
          <w:szCs w:val="24"/>
        </w:rPr>
        <w:b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192FE7">
        <w:rPr>
          <w:b w:val="0"/>
          <w:i w:val="0"/>
          <w:sz w:val="24"/>
          <w:szCs w:val="24"/>
        </w:rPr>
        <w:br/>
        <w:t xml:space="preserve">      </w:t>
      </w:r>
      <w:proofErr w:type="gramStart"/>
      <w:r w:rsidRPr="00192FE7">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В-4, С-4, C-O-5, C-R-2, D-4, D-O-4, Е-3, E-R-2 либо на административных государственных должностях корпуса «А»;</w:t>
      </w:r>
      <w:proofErr w:type="gramEnd"/>
      <w:r w:rsidRPr="00192FE7">
        <w:rPr>
          <w:b w:val="0"/>
          <w:i w:val="0"/>
          <w:sz w:val="24"/>
          <w:szCs w:val="24"/>
        </w:rPr>
        <w:b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192FE7">
        <w:rPr>
          <w:b w:val="0"/>
          <w:i w:val="0"/>
          <w:sz w:val="24"/>
          <w:szCs w:val="24"/>
        </w:rPr>
        <w:br/>
        <w:t xml:space="preserve">     4) завершение </w:t>
      </w:r>
      <w:proofErr w:type="gramStart"/>
      <w:r w:rsidRPr="00192FE7">
        <w:rPr>
          <w:b w:val="0"/>
          <w:i w:val="0"/>
          <w:sz w:val="24"/>
          <w:szCs w:val="24"/>
        </w:rPr>
        <w:t>обучения по программам</w:t>
      </w:r>
      <w:proofErr w:type="gramEnd"/>
      <w:r w:rsidRPr="00192FE7">
        <w:rPr>
          <w:b w:val="0"/>
          <w:i w:val="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w:t>
      </w:r>
      <w:r w:rsidRPr="00192FE7">
        <w:rPr>
          <w:b w:val="0"/>
          <w:i w:val="0"/>
          <w:sz w:val="24"/>
          <w:szCs w:val="24"/>
        </w:rPr>
        <w:lastRenderedPageBreak/>
        <w:t>утверждаемым Республиканской комиссией по подготовке кадров за рубежом;</w:t>
      </w:r>
      <w:r w:rsidRPr="00192FE7">
        <w:rPr>
          <w:sz w:val="24"/>
          <w:szCs w:val="24"/>
        </w:rPr>
        <w:br/>
      </w:r>
    </w:p>
    <w:p w:rsidR="00181208" w:rsidRPr="00192FE7" w:rsidRDefault="00780FD8" w:rsidP="00373813">
      <w:pPr>
        <w:shd w:val="clear" w:color="auto" w:fill="FFFFFF"/>
        <w:ind w:firstLine="708"/>
        <w:jc w:val="left"/>
        <w:rPr>
          <w:i w:val="0"/>
          <w:sz w:val="24"/>
          <w:szCs w:val="24"/>
          <w:lang w:val="kk-KZ"/>
        </w:rPr>
      </w:pPr>
      <w:r w:rsidRPr="00192FE7">
        <w:rPr>
          <w:i w:val="0"/>
          <w:sz w:val="24"/>
          <w:szCs w:val="24"/>
        </w:rPr>
        <w:t>Для категории С-О-</w:t>
      </w:r>
      <w:r w:rsidRPr="00192FE7">
        <w:rPr>
          <w:i w:val="0"/>
          <w:sz w:val="24"/>
          <w:szCs w:val="24"/>
          <w:lang w:val="kk-KZ"/>
        </w:rPr>
        <w:t>5</w:t>
      </w:r>
      <w:r w:rsidRPr="00192FE7">
        <w:rPr>
          <w:i w:val="0"/>
          <w:sz w:val="24"/>
          <w:szCs w:val="24"/>
        </w:rPr>
        <w:t>:</w:t>
      </w:r>
      <w:r w:rsidR="00181208" w:rsidRPr="00192FE7">
        <w:rPr>
          <w:b w:val="0"/>
          <w:i w:val="0"/>
          <w:sz w:val="24"/>
          <w:szCs w:val="24"/>
        </w:rPr>
        <w:t xml:space="preserve"> Высшее образование</w:t>
      </w:r>
      <w:r w:rsidR="00181208" w:rsidRPr="00192FE7">
        <w:rPr>
          <w:b w:val="0"/>
          <w:i w:val="0"/>
          <w:sz w:val="24"/>
          <w:szCs w:val="24"/>
          <w:lang w:val="kk-KZ"/>
        </w:rPr>
        <w:t>.</w:t>
      </w:r>
      <w:r w:rsidR="00181208" w:rsidRPr="00192FE7">
        <w:rPr>
          <w:b w:val="0"/>
          <w:bCs w:val="0"/>
          <w:i w:val="0"/>
          <w:color w:val="000000"/>
          <w:sz w:val="24"/>
          <w:szCs w:val="24"/>
          <w:lang w:val="kk-KZ"/>
        </w:rPr>
        <w:t xml:space="preserve"> Наличие следующих компетенций: </w:t>
      </w:r>
      <w:r w:rsidR="00181208" w:rsidRPr="00192FE7">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p>
    <w:p w:rsidR="00373813" w:rsidRPr="00192FE7" w:rsidRDefault="00373813" w:rsidP="00373813">
      <w:pPr>
        <w:tabs>
          <w:tab w:val="left" w:pos="9923"/>
        </w:tabs>
        <w:ind w:firstLine="709"/>
        <w:contextualSpacing/>
        <w:jc w:val="left"/>
        <w:rPr>
          <w:b w:val="0"/>
          <w:i w:val="0"/>
          <w:sz w:val="24"/>
          <w:szCs w:val="24"/>
        </w:rPr>
      </w:pPr>
      <w:proofErr w:type="gramStart"/>
      <w:r w:rsidRPr="00192FE7">
        <w:rPr>
          <w:b w:val="0"/>
          <w:i w:val="0"/>
          <w:sz w:val="24"/>
          <w:szCs w:val="24"/>
        </w:rPr>
        <w:t>опыт работы должен соответствовать одному из следующих требований:</w:t>
      </w:r>
      <w:r w:rsidRPr="00192FE7">
        <w:rPr>
          <w:b w:val="0"/>
          <w:i w:val="0"/>
          <w:sz w:val="24"/>
          <w:szCs w:val="24"/>
        </w:rPr>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192FE7">
        <w:rPr>
          <w:b w:val="0"/>
          <w:i w:val="0"/>
          <w:sz w:val="24"/>
          <w:szCs w:val="24"/>
        </w:rPr>
        <w:br/>
        <w:t xml:space="preserve">      </w:t>
      </w:r>
      <w:proofErr w:type="gramStart"/>
      <w:r w:rsidRPr="00192FE7">
        <w:rPr>
          <w:b w:val="0"/>
          <w:i w:val="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192FE7">
        <w:rPr>
          <w:b w:val="0"/>
          <w:i w:val="0"/>
          <w:sz w:val="24"/>
          <w:szCs w:val="24"/>
        </w:rPr>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373813" w:rsidRPr="00192FE7" w:rsidRDefault="00373813" w:rsidP="00373813">
      <w:pPr>
        <w:tabs>
          <w:tab w:val="left" w:pos="9923"/>
        </w:tabs>
        <w:contextualSpacing/>
        <w:jc w:val="left"/>
        <w:rPr>
          <w:b w:val="0"/>
          <w:i w:val="0"/>
          <w:sz w:val="24"/>
          <w:szCs w:val="24"/>
        </w:rPr>
      </w:pPr>
      <w:r w:rsidRPr="00192FE7">
        <w:rPr>
          <w:b w:val="0"/>
          <w:i w:val="0"/>
          <w:sz w:val="24"/>
          <w:szCs w:val="24"/>
        </w:rPr>
        <w:t xml:space="preserve">     4) завершение </w:t>
      </w:r>
      <w:proofErr w:type="gramStart"/>
      <w:r w:rsidRPr="00192FE7">
        <w:rPr>
          <w:b w:val="0"/>
          <w:i w:val="0"/>
          <w:sz w:val="24"/>
          <w:szCs w:val="24"/>
        </w:rPr>
        <w:t>обучения по программам</w:t>
      </w:r>
      <w:proofErr w:type="gramEnd"/>
      <w:r w:rsidRPr="00192FE7">
        <w:rPr>
          <w:b w:val="0"/>
          <w:i w:val="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192FE7">
        <w:rPr>
          <w:sz w:val="24"/>
          <w:szCs w:val="24"/>
        </w:rPr>
        <w:br/>
      </w:r>
    </w:p>
    <w:p w:rsidR="002B293F" w:rsidRPr="00192FE7" w:rsidRDefault="00780FD8" w:rsidP="00373813">
      <w:pPr>
        <w:tabs>
          <w:tab w:val="left" w:pos="9923"/>
        </w:tabs>
        <w:ind w:firstLine="709"/>
        <w:contextualSpacing/>
        <w:jc w:val="left"/>
        <w:rPr>
          <w:b w:val="0"/>
          <w:i w:val="0"/>
          <w:iCs w:val="0"/>
          <w:sz w:val="24"/>
          <w:szCs w:val="24"/>
          <w:lang w:val="kk-KZ"/>
        </w:rPr>
      </w:pPr>
      <w:r w:rsidRPr="00192FE7">
        <w:rPr>
          <w:b w:val="0"/>
          <w:i w:val="0"/>
          <w:sz w:val="24"/>
          <w:szCs w:val="24"/>
        </w:rPr>
        <w:t> </w:t>
      </w:r>
      <w:proofErr w:type="gramStart"/>
      <w:r w:rsidR="002B293F" w:rsidRPr="00192FE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192FE7">
        <w:rPr>
          <w:b w:val="0"/>
          <w:i w:val="0"/>
          <w:sz w:val="24"/>
          <w:szCs w:val="24"/>
          <w:lang w:val="kk-KZ"/>
        </w:rPr>
        <w:t>,</w:t>
      </w:r>
      <w:r w:rsidR="002B293F" w:rsidRPr="00192FE7">
        <w:rPr>
          <w:b w:val="0"/>
          <w:i w:val="0"/>
          <w:sz w:val="24"/>
          <w:szCs w:val="24"/>
        </w:rPr>
        <w:t xml:space="preserve"> «</w:t>
      </w:r>
      <w:r w:rsidR="002B293F" w:rsidRPr="00192FE7">
        <w:rPr>
          <w:b w:val="0"/>
          <w:i w:val="0"/>
          <w:sz w:val="24"/>
          <w:szCs w:val="24"/>
          <w:lang w:val="kk-KZ"/>
        </w:rPr>
        <w:t xml:space="preserve">О </w:t>
      </w:r>
      <w:r w:rsidR="002B293F" w:rsidRPr="00192FE7">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780FD8" w:rsidRPr="00192FE7" w:rsidRDefault="00780FD8" w:rsidP="00780FD8">
      <w:pPr>
        <w:shd w:val="clear" w:color="auto" w:fill="FFFFFF"/>
        <w:jc w:val="both"/>
        <w:rPr>
          <w:color w:val="FF0000"/>
          <w:spacing w:val="2"/>
          <w:sz w:val="24"/>
          <w:szCs w:val="24"/>
          <w:lang w:val="kk-KZ"/>
        </w:rPr>
      </w:pPr>
    </w:p>
    <w:p w:rsidR="00831570" w:rsidRPr="00192FE7" w:rsidRDefault="00831570" w:rsidP="00831570">
      <w:pPr>
        <w:pStyle w:val="a6"/>
        <w:spacing w:before="0" w:beforeAutospacing="0" w:after="0" w:afterAutospacing="0"/>
        <w:ind w:firstLine="708"/>
        <w:jc w:val="both"/>
        <w:rPr>
          <w:b/>
          <w:lang w:val="kk-KZ"/>
        </w:rPr>
      </w:pPr>
      <w:r w:rsidRPr="00192FE7">
        <w:rPr>
          <w:b/>
          <w:bCs/>
          <w:lang w:val="kk-KZ"/>
        </w:rPr>
        <w:t xml:space="preserve">- </w:t>
      </w:r>
      <w:r w:rsidR="00780FD8" w:rsidRPr="00192FE7">
        <w:rPr>
          <w:b/>
        </w:rPr>
        <w:t>в соответствии</w:t>
      </w:r>
      <w:r w:rsidR="00780FD8" w:rsidRPr="00192FE7">
        <w:rPr>
          <w:b/>
          <w:lang w:val="kk-KZ"/>
        </w:rPr>
        <w:t xml:space="preserve"> </w:t>
      </w:r>
      <w:r w:rsidRPr="00192FE7">
        <w:rPr>
          <w:b/>
          <w:lang w:val="kk-KZ"/>
        </w:rPr>
        <w:t xml:space="preserve">с </w:t>
      </w:r>
      <w:proofErr w:type="spellStart"/>
      <w:r w:rsidRPr="00192FE7">
        <w:rPr>
          <w:b/>
        </w:rPr>
        <w:t>Типовы</w:t>
      </w:r>
      <w:proofErr w:type="spellEnd"/>
      <w:r w:rsidRPr="00192FE7">
        <w:rPr>
          <w:b/>
          <w:lang w:val="kk-KZ"/>
        </w:rPr>
        <w:t>ми</w:t>
      </w:r>
      <w:r w:rsidRPr="00192FE7">
        <w:rPr>
          <w:b/>
        </w:rPr>
        <w:t xml:space="preserve"> </w:t>
      </w:r>
      <w:proofErr w:type="spellStart"/>
      <w:r w:rsidRPr="00192FE7">
        <w:rPr>
          <w:b/>
        </w:rPr>
        <w:t>квалификационны</w:t>
      </w:r>
      <w:proofErr w:type="spellEnd"/>
      <w:r w:rsidRPr="00192FE7">
        <w:rPr>
          <w:b/>
          <w:lang w:val="kk-KZ"/>
        </w:rPr>
        <w:t>ми</w:t>
      </w:r>
      <w:r w:rsidRPr="00192FE7">
        <w:rPr>
          <w:b/>
        </w:rPr>
        <w:t xml:space="preserve"> </w:t>
      </w:r>
      <w:proofErr w:type="spellStart"/>
      <w:r w:rsidRPr="00192FE7">
        <w:rPr>
          <w:b/>
        </w:rPr>
        <w:t>требовани</w:t>
      </w:r>
      <w:proofErr w:type="spellEnd"/>
      <w:r w:rsidRPr="00192FE7">
        <w:rPr>
          <w:b/>
          <w:lang w:val="kk-KZ"/>
        </w:rPr>
        <w:t>ями</w:t>
      </w:r>
      <w:r w:rsidRPr="00192FE7">
        <w:rPr>
          <w:b/>
        </w:rPr>
        <w:t xml:space="preserve"> к  </w:t>
      </w:r>
      <w:proofErr w:type="spellStart"/>
      <w:r w:rsidRPr="00192FE7">
        <w:rPr>
          <w:b/>
        </w:rPr>
        <w:t>административны</w:t>
      </w:r>
      <w:proofErr w:type="spellEnd"/>
      <w:r w:rsidRPr="00192FE7">
        <w:rPr>
          <w:b/>
          <w:lang w:val="kk-KZ"/>
        </w:rPr>
        <w:t>м</w:t>
      </w:r>
      <w:r w:rsidRPr="00192FE7">
        <w:rPr>
          <w:b/>
        </w:rPr>
        <w:t xml:space="preserve"> </w:t>
      </w:r>
      <w:proofErr w:type="spellStart"/>
      <w:r w:rsidRPr="00192FE7">
        <w:rPr>
          <w:b/>
        </w:rPr>
        <w:t>государственны</w:t>
      </w:r>
      <w:proofErr w:type="spellEnd"/>
      <w:r w:rsidRPr="00192FE7">
        <w:rPr>
          <w:b/>
          <w:lang w:val="kk-KZ"/>
        </w:rPr>
        <w:t>м</w:t>
      </w:r>
      <w:r w:rsidRPr="00192FE7">
        <w:rPr>
          <w:b/>
        </w:rPr>
        <w:t xml:space="preserve"> </w:t>
      </w:r>
      <w:proofErr w:type="spellStart"/>
      <w:r w:rsidRPr="00192FE7">
        <w:rPr>
          <w:b/>
        </w:rPr>
        <w:t>должност</w:t>
      </w:r>
      <w:proofErr w:type="spellEnd"/>
      <w:r w:rsidRPr="00192FE7">
        <w:rPr>
          <w:b/>
          <w:lang w:val="kk-KZ"/>
        </w:rPr>
        <w:t>ям</w:t>
      </w:r>
      <w:r w:rsidRPr="00192FE7">
        <w:rPr>
          <w:b/>
        </w:rPr>
        <w:t xml:space="preserve"> корпуса «Б»</w:t>
      </w:r>
      <w:r w:rsidRPr="00192FE7">
        <w:rPr>
          <w:b/>
          <w:lang w:val="kk-KZ"/>
        </w:rPr>
        <w:t xml:space="preserve">, утвержденными </w:t>
      </w:r>
      <w:r w:rsidRPr="00192FE7">
        <w:rPr>
          <w:b/>
        </w:rPr>
        <w:t xml:space="preserve">приказом </w:t>
      </w:r>
      <w:r w:rsidRPr="00192FE7">
        <w:rPr>
          <w:b/>
          <w:lang w:val="kk-KZ"/>
        </w:rPr>
        <w:t>Министра по делам государственной службы</w:t>
      </w:r>
      <w:r w:rsidRPr="00192FE7">
        <w:rPr>
          <w:b/>
        </w:rPr>
        <w:t xml:space="preserve"> Республики Казахстан от </w:t>
      </w:r>
      <w:r w:rsidRPr="00192FE7">
        <w:rPr>
          <w:b/>
          <w:lang w:val="kk-KZ"/>
        </w:rPr>
        <w:t>29</w:t>
      </w:r>
      <w:r w:rsidRPr="00192FE7">
        <w:rPr>
          <w:b/>
        </w:rPr>
        <w:t xml:space="preserve"> декабря 201</w:t>
      </w:r>
      <w:r w:rsidRPr="00192FE7">
        <w:rPr>
          <w:b/>
          <w:lang w:val="kk-KZ"/>
        </w:rPr>
        <w:t>5</w:t>
      </w:r>
      <w:r w:rsidRPr="00192FE7">
        <w:rPr>
          <w:b/>
        </w:rPr>
        <w:t xml:space="preserve"> года № </w:t>
      </w:r>
      <w:r w:rsidRPr="00192FE7">
        <w:rPr>
          <w:b/>
          <w:lang w:val="kk-KZ"/>
        </w:rPr>
        <w:t>12,</w:t>
      </w:r>
      <w:r w:rsidRPr="00192FE7">
        <w:rPr>
          <w:b/>
        </w:rPr>
        <w:t xml:space="preserve"> зарегистрированного в Реестре государственной регистрации нормативных правовых актов Республики Казахстан </w:t>
      </w:r>
      <w:r w:rsidRPr="00192FE7">
        <w:rPr>
          <w:b/>
          <w:lang w:val="kk-KZ"/>
        </w:rPr>
        <w:t>30 декабря</w:t>
      </w:r>
      <w:r w:rsidRPr="00192FE7">
        <w:rPr>
          <w:b/>
        </w:rPr>
        <w:t xml:space="preserve"> 20</w:t>
      </w:r>
      <w:r w:rsidRPr="00192FE7">
        <w:rPr>
          <w:b/>
          <w:lang w:val="kk-KZ"/>
        </w:rPr>
        <w:t>15</w:t>
      </w:r>
      <w:r w:rsidRPr="00192FE7">
        <w:rPr>
          <w:b/>
        </w:rPr>
        <w:t xml:space="preserve"> года за №</w:t>
      </w:r>
      <w:r w:rsidRPr="00192FE7">
        <w:rPr>
          <w:b/>
          <w:lang w:val="kk-KZ"/>
        </w:rPr>
        <w:t xml:space="preserve">12639. </w:t>
      </w:r>
    </w:p>
    <w:p w:rsidR="008C2F2E" w:rsidRPr="00192FE7" w:rsidRDefault="008C2F2E" w:rsidP="008C2F2E">
      <w:pPr>
        <w:pStyle w:val="a6"/>
        <w:spacing w:before="0" w:beforeAutospacing="0" w:after="0" w:afterAutospacing="0"/>
        <w:ind w:firstLine="851"/>
        <w:jc w:val="both"/>
        <w:rPr>
          <w:color w:val="FF0000"/>
          <w:spacing w:val="2"/>
          <w:lang w:val="kk-KZ"/>
        </w:rPr>
      </w:pPr>
    </w:p>
    <w:p w:rsidR="00C37246" w:rsidRPr="00192FE7" w:rsidRDefault="00C37246" w:rsidP="008C2F2E">
      <w:pPr>
        <w:pStyle w:val="a6"/>
        <w:spacing w:before="0" w:beforeAutospacing="0" w:after="0" w:afterAutospacing="0"/>
        <w:ind w:firstLine="851"/>
        <w:jc w:val="both"/>
        <w:rPr>
          <w:b/>
          <w:lang w:val="kk-KZ"/>
        </w:rPr>
      </w:pPr>
      <w:r w:rsidRPr="00192FE7">
        <w:rPr>
          <w:b/>
        </w:rPr>
        <w:t>Должностн</w:t>
      </w:r>
      <w:r w:rsidR="002D48A7" w:rsidRPr="00192FE7">
        <w:rPr>
          <w:b/>
        </w:rPr>
        <w:t>ые</w:t>
      </w:r>
      <w:r w:rsidRPr="00192FE7">
        <w:rPr>
          <w:b/>
        </w:rPr>
        <w:t xml:space="preserve"> оклад</w:t>
      </w:r>
      <w:r w:rsidR="002D48A7" w:rsidRPr="00192FE7">
        <w:rPr>
          <w:b/>
        </w:rPr>
        <w:t>ы</w:t>
      </w:r>
      <w:r w:rsidRPr="00192FE7">
        <w:rPr>
          <w:b/>
        </w:rPr>
        <w:t xml:space="preserve">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37246" w:rsidRPr="00192FE7"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192FE7" w:rsidRDefault="00C37246" w:rsidP="00B6013C">
            <w:pPr>
              <w:keepNext/>
              <w:keepLines/>
              <w:tabs>
                <w:tab w:val="left" w:pos="132"/>
                <w:tab w:val="left" w:pos="6663"/>
              </w:tabs>
              <w:ind w:left="-1440" w:right="365"/>
              <w:jc w:val="right"/>
              <w:rPr>
                <w:bCs w:val="0"/>
                <w:i w:val="0"/>
                <w:iCs w:val="0"/>
                <w:sz w:val="24"/>
                <w:szCs w:val="24"/>
              </w:rPr>
            </w:pPr>
            <w:r w:rsidRPr="00192FE7">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192FE7" w:rsidRDefault="00C37246" w:rsidP="00B6013C">
            <w:pPr>
              <w:keepNext/>
              <w:keepLines/>
              <w:tabs>
                <w:tab w:val="left" w:pos="132"/>
                <w:tab w:val="left" w:pos="6663"/>
              </w:tabs>
              <w:ind w:left="-1440" w:right="311"/>
              <w:rPr>
                <w:bCs w:val="0"/>
                <w:i w:val="0"/>
                <w:iCs w:val="0"/>
                <w:sz w:val="24"/>
                <w:szCs w:val="24"/>
              </w:rPr>
            </w:pPr>
            <w:r w:rsidRPr="00192FE7">
              <w:rPr>
                <w:i w:val="0"/>
                <w:sz w:val="24"/>
                <w:szCs w:val="24"/>
              </w:rPr>
              <w:t>В зависимости от выслуги лет</w:t>
            </w:r>
          </w:p>
        </w:tc>
      </w:tr>
      <w:tr w:rsidR="00C37246" w:rsidRPr="00192FE7"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192FE7"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192FE7"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192FE7">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192FE7"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192FE7">
              <w:rPr>
                <w:rFonts w:ascii="Times New Roman" w:hAnsi="Times New Roman" w:cs="Times New Roman"/>
                <w:b/>
                <w:kern w:val="0"/>
                <w:sz w:val="24"/>
                <w:szCs w:val="24"/>
              </w:rPr>
              <w:t>max</w:t>
            </w:r>
            <w:proofErr w:type="spellEnd"/>
          </w:p>
        </w:tc>
      </w:tr>
      <w:tr w:rsidR="00405BC4" w:rsidRPr="00192FE7" w:rsidTr="008E7A3A">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405BC4" w:rsidRPr="00192FE7" w:rsidRDefault="00405BC4" w:rsidP="00B6013C">
            <w:pPr>
              <w:keepNext/>
              <w:keepLines/>
              <w:tabs>
                <w:tab w:val="left" w:pos="132"/>
                <w:tab w:val="left" w:pos="6663"/>
              </w:tabs>
              <w:ind w:left="-1440" w:right="99"/>
              <w:rPr>
                <w:b w:val="0"/>
                <w:bCs w:val="0"/>
                <w:i w:val="0"/>
                <w:iCs w:val="0"/>
                <w:sz w:val="24"/>
                <w:szCs w:val="24"/>
                <w:lang w:val="en-US"/>
              </w:rPr>
            </w:pPr>
            <w:r w:rsidRPr="00192FE7">
              <w:rPr>
                <w:b w:val="0"/>
                <w:bCs w:val="0"/>
                <w:i w:val="0"/>
                <w:iCs w:val="0"/>
                <w:sz w:val="24"/>
                <w:szCs w:val="24"/>
                <w:lang w:val="en-US"/>
              </w:rPr>
              <w:t xml:space="preserve">                            C-R-2</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05BC4" w:rsidRPr="00192FE7" w:rsidRDefault="00B8423C"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r w:rsidRPr="00192FE7">
              <w:rPr>
                <w:rFonts w:ascii="Times New Roman" w:hAnsi="Times New Roman" w:cs="Times New Roman"/>
                <w:kern w:val="0"/>
                <w:sz w:val="24"/>
                <w:szCs w:val="24"/>
              </w:rPr>
              <w:t>127422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05BC4" w:rsidRPr="00192FE7" w:rsidRDefault="00B8423C"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rPr>
            </w:pPr>
            <w:r w:rsidRPr="00192FE7">
              <w:rPr>
                <w:rFonts w:ascii="Times New Roman" w:hAnsi="Times New Roman" w:cs="Times New Roman"/>
                <w:kern w:val="0"/>
                <w:sz w:val="24"/>
                <w:szCs w:val="24"/>
              </w:rPr>
              <w:t>172394</w:t>
            </w:r>
          </w:p>
        </w:tc>
      </w:tr>
      <w:tr w:rsidR="00313F8E" w:rsidRPr="00192FE7" w:rsidTr="005C583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13F8E" w:rsidRPr="00192FE7" w:rsidRDefault="00313F8E" w:rsidP="005C5837">
            <w:pPr>
              <w:keepNext/>
              <w:keepLines/>
              <w:tabs>
                <w:tab w:val="left" w:pos="132"/>
                <w:tab w:val="left" w:pos="6663"/>
              </w:tabs>
              <w:ind w:left="-1440" w:right="99" w:firstLine="1440"/>
              <w:rPr>
                <w:b w:val="0"/>
                <w:i w:val="0"/>
                <w:sz w:val="24"/>
                <w:szCs w:val="24"/>
              </w:rPr>
            </w:pPr>
            <w:r w:rsidRPr="00192FE7">
              <w:rPr>
                <w:b w:val="0"/>
                <w:i w:val="0"/>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313F8E" w:rsidRPr="00192FE7" w:rsidRDefault="00313F8E" w:rsidP="00B842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i/>
                <w:sz w:val="24"/>
                <w:szCs w:val="24"/>
                <w:lang w:val="kk-KZ"/>
              </w:rPr>
            </w:pPr>
            <w:r w:rsidRPr="00192FE7">
              <w:rPr>
                <w:rFonts w:ascii="Times New Roman" w:hAnsi="Times New Roman" w:cs="Times New Roman"/>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313F8E" w:rsidRPr="00192FE7" w:rsidRDefault="00313F8E" w:rsidP="005C5837">
            <w:pPr>
              <w:rPr>
                <w:b w:val="0"/>
                <w:i w:val="0"/>
                <w:sz w:val="24"/>
                <w:szCs w:val="24"/>
                <w:lang w:val="kk-KZ"/>
              </w:rPr>
            </w:pPr>
            <w:r w:rsidRPr="00192FE7">
              <w:rPr>
                <w:b w:val="0"/>
                <w:i w:val="0"/>
                <w:sz w:val="24"/>
                <w:szCs w:val="24"/>
                <w:lang w:val="kk-KZ"/>
              </w:rPr>
              <w:t>148242</w:t>
            </w:r>
          </w:p>
        </w:tc>
      </w:tr>
      <w:tr w:rsidR="00181208" w:rsidRPr="00192FE7"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81208" w:rsidRPr="00192FE7" w:rsidRDefault="00181208" w:rsidP="006D23C7">
            <w:pPr>
              <w:keepNext/>
              <w:keepLines/>
              <w:tabs>
                <w:tab w:val="left" w:pos="132"/>
                <w:tab w:val="left" w:pos="6663"/>
              </w:tabs>
              <w:ind w:left="-1440" w:right="99" w:firstLine="1440"/>
              <w:rPr>
                <w:b w:val="0"/>
                <w:i w:val="0"/>
                <w:sz w:val="24"/>
                <w:szCs w:val="24"/>
              </w:rPr>
            </w:pPr>
            <w:r w:rsidRPr="00192FE7">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181208" w:rsidRPr="00192FE7" w:rsidRDefault="00181208" w:rsidP="006D23C7">
            <w:pPr>
              <w:rPr>
                <w:b w:val="0"/>
                <w:i w:val="0"/>
                <w:sz w:val="24"/>
                <w:szCs w:val="24"/>
                <w:lang w:val="kk-KZ"/>
              </w:rPr>
            </w:pPr>
            <w:r w:rsidRPr="00192FE7">
              <w:rPr>
                <w:b w:val="0"/>
                <w:i w:val="0"/>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181208" w:rsidRPr="00192FE7" w:rsidRDefault="00181208" w:rsidP="006D23C7">
            <w:pPr>
              <w:rPr>
                <w:b w:val="0"/>
                <w:i w:val="0"/>
                <w:sz w:val="24"/>
                <w:szCs w:val="24"/>
                <w:lang w:val="kk-KZ"/>
              </w:rPr>
            </w:pPr>
            <w:r w:rsidRPr="00192FE7">
              <w:rPr>
                <w:b w:val="0"/>
                <w:i w:val="0"/>
                <w:sz w:val="24"/>
                <w:szCs w:val="24"/>
                <w:lang w:val="kk-KZ"/>
              </w:rPr>
              <w:t>112431</w:t>
            </w:r>
          </w:p>
        </w:tc>
      </w:tr>
    </w:tbl>
    <w:p w:rsidR="00C37246" w:rsidRPr="00192FE7" w:rsidRDefault="00C37246" w:rsidP="00CC4E99">
      <w:pPr>
        <w:pStyle w:val="a6"/>
        <w:spacing w:before="0" w:beforeAutospacing="0" w:after="0" w:afterAutospacing="0"/>
        <w:ind w:firstLine="709"/>
        <w:jc w:val="both"/>
        <w:rPr>
          <w:lang w:val="kk-KZ"/>
        </w:rPr>
      </w:pPr>
    </w:p>
    <w:p w:rsidR="006B35CD" w:rsidRPr="00192FE7" w:rsidRDefault="006B35CD" w:rsidP="00727154">
      <w:pPr>
        <w:ind w:firstLine="851"/>
        <w:jc w:val="both"/>
        <w:rPr>
          <w:sz w:val="24"/>
          <w:szCs w:val="24"/>
          <w:lang w:val="kk-KZ"/>
        </w:rPr>
      </w:pPr>
      <w:r w:rsidRPr="00192FE7">
        <w:rPr>
          <w:i w:val="0"/>
          <w:sz w:val="24"/>
          <w:szCs w:val="24"/>
          <w:lang w:val="kk-KZ"/>
        </w:rPr>
        <w:t>Департамент государственных доходов по г.Астана Комитета</w:t>
      </w:r>
      <w:r w:rsidRPr="00192FE7">
        <w:rPr>
          <w:i w:val="0"/>
          <w:sz w:val="24"/>
          <w:szCs w:val="24"/>
        </w:rPr>
        <w:t xml:space="preserve"> </w:t>
      </w:r>
      <w:r w:rsidRPr="00192FE7">
        <w:rPr>
          <w:i w:val="0"/>
          <w:sz w:val="24"/>
          <w:szCs w:val="24"/>
          <w:lang w:val="kk-KZ"/>
        </w:rPr>
        <w:t xml:space="preserve">государственных доходов </w:t>
      </w:r>
      <w:r w:rsidRPr="00192FE7">
        <w:rPr>
          <w:i w:val="0"/>
          <w:sz w:val="24"/>
          <w:szCs w:val="24"/>
        </w:rPr>
        <w:t xml:space="preserve">Министерства финансов Республики Казахстан, 010000,г. Астана, пр. </w:t>
      </w:r>
      <w:r w:rsidRPr="00192FE7">
        <w:rPr>
          <w:i w:val="0"/>
          <w:sz w:val="24"/>
          <w:szCs w:val="24"/>
          <w:lang w:val="kk-KZ"/>
        </w:rPr>
        <w:t>Республики</w:t>
      </w:r>
      <w:r w:rsidRPr="00192FE7">
        <w:rPr>
          <w:i w:val="0"/>
          <w:sz w:val="24"/>
          <w:szCs w:val="24"/>
        </w:rPr>
        <w:t xml:space="preserve">, </w:t>
      </w:r>
      <w:r w:rsidRPr="00192FE7">
        <w:rPr>
          <w:i w:val="0"/>
          <w:sz w:val="24"/>
          <w:szCs w:val="24"/>
          <w:lang w:val="kk-KZ"/>
        </w:rPr>
        <w:t>52</w:t>
      </w:r>
      <w:r w:rsidRPr="00192FE7">
        <w:rPr>
          <w:i w:val="0"/>
          <w:sz w:val="24"/>
          <w:szCs w:val="24"/>
        </w:rPr>
        <w:t xml:space="preserve">, телефон для справок (7172) </w:t>
      </w:r>
      <w:r w:rsidRPr="00192FE7">
        <w:rPr>
          <w:i w:val="0"/>
          <w:sz w:val="24"/>
          <w:szCs w:val="24"/>
          <w:lang w:val="kk-KZ"/>
        </w:rPr>
        <w:t>77-32-57,</w:t>
      </w:r>
      <w:r w:rsidR="0077537D" w:rsidRPr="00192FE7">
        <w:rPr>
          <w:i w:val="0"/>
          <w:sz w:val="24"/>
          <w:szCs w:val="24"/>
          <w:lang w:val="kk-KZ"/>
        </w:rPr>
        <w:t xml:space="preserve"> </w:t>
      </w:r>
      <w:r w:rsidRPr="00192FE7">
        <w:rPr>
          <w:i w:val="0"/>
          <w:sz w:val="24"/>
          <w:szCs w:val="24"/>
          <w:lang w:val="kk-KZ"/>
        </w:rPr>
        <w:t xml:space="preserve">77-32-91, </w:t>
      </w:r>
      <w:r w:rsidRPr="00192FE7">
        <w:rPr>
          <w:i w:val="0"/>
          <w:sz w:val="24"/>
          <w:szCs w:val="24"/>
        </w:rPr>
        <w:t xml:space="preserve">телефон-факс </w:t>
      </w:r>
      <w:r w:rsidRPr="00192FE7">
        <w:rPr>
          <w:i w:val="0"/>
          <w:sz w:val="24"/>
          <w:szCs w:val="24"/>
          <w:lang w:val="kk-KZ"/>
        </w:rPr>
        <w:t>77-31-93</w:t>
      </w:r>
      <w:r w:rsidRPr="00192FE7">
        <w:rPr>
          <w:i w:val="0"/>
          <w:sz w:val="24"/>
          <w:szCs w:val="24"/>
        </w:rPr>
        <w:t>.</w:t>
      </w:r>
      <w:r w:rsidRPr="00192FE7">
        <w:rPr>
          <w:i w:val="0"/>
          <w:sz w:val="24"/>
          <w:szCs w:val="24"/>
          <w:lang w:val="kk-KZ"/>
        </w:rPr>
        <w:t xml:space="preserve"> E-mail: </w:t>
      </w:r>
      <w:r w:rsidR="00176331" w:rsidRPr="00192FE7">
        <w:rPr>
          <w:sz w:val="24"/>
          <w:szCs w:val="24"/>
        </w:rPr>
        <w:fldChar w:fldCharType="begin"/>
      </w:r>
      <w:r w:rsidR="00A91E2C" w:rsidRPr="00192FE7">
        <w:rPr>
          <w:sz w:val="24"/>
          <w:szCs w:val="24"/>
        </w:rPr>
        <w:instrText>HYPERLINK "mailto:AEsengazina@astana.mgd.kz"</w:instrText>
      </w:r>
      <w:r w:rsidR="00176331" w:rsidRPr="00192FE7">
        <w:rPr>
          <w:sz w:val="24"/>
          <w:szCs w:val="24"/>
        </w:rPr>
        <w:fldChar w:fldCharType="separate"/>
      </w:r>
      <w:r w:rsidR="004F264F" w:rsidRPr="00192FE7">
        <w:rPr>
          <w:rStyle w:val="a8"/>
          <w:rFonts w:ascii="Times New Roman" w:hAnsi="Times New Roman" w:cs="Times New Roman"/>
          <w:i w:val="0"/>
          <w:sz w:val="24"/>
          <w:szCs w:val="24"/>
          <w:lang w:val="en-US"/>
        </w:rPr>
        <w:t>AEsengazina</w:t>
      </w:r>
      <w:r w:rsidR="004F264F" w:rsidRPr="00192FE7">
        <w:rPr>
          <w:rStyle w:val="a8"/>
          <w:rFonts w:ascii="Times New Roman" w:hAnsi="Times New Roman" w:cs="Times New Roman"/>
          <w:i w:val="0"/>
          <w:sz w:val="24"/>
          <w:szCs w:val="24"/>
        </w:rPr>
        <w:t>@</w:t>
      </w:r>
      <w:proofErr w:type="spellStart"/>
      <w:r w:rsidR="004F264F" w:rsidRPr="00192FE7">
        <w:rPr>
          <w:rStyle w:val="a8"/>
          <w:rFonts w:ascii="Times New Roman" w:hAnsi="Times New Roman" w:cs="Times New Roman"/>
          <w:i w:val="0"/>
          <w:sz w:val="24"/>
          <w:szCs w:val="24"/>
        </w:rPr>
        <w:t>astana.mgd.kz</w:t>
      </w:r>
      <w:proofErr w:type="spellEnd"/>
      <w:r w:rsidR="00176331" w:rsidRPr="00192FE7">
        <w:rPr>
          <w:sz w:val="24"/>
          <w:szCs w:val="24"/>
        </w:rPr>
        <w:fldChar w:fldCharType="end"/>
      </w:r>
    </w:p>
    <w:p w:rsidR="00727154" w:rsidRPr="00192FE7" w:rsidRDefault="00727154" w:rsidP="00727154">
      <w:pPr>
        <w:ind w:firstLine="851"/>
        <w:jc w:val="both"/>
        <w:rPr>
          <w:i w:val="0"/>
          <w:sz w:val="24"/>
          <w:szCs w:val="24"/>
          <w:lang w:val="kk-KZ"/>
        </w:rPr>
      </w:pPr>
    </w:p>
    <w:p w:rsidR="00860426" w:rsidRPr="00192FE7" w:rsidRDefault="00CE3C74" w:rsidP="00CE3C74">
      <w:pPr>
        <w:pStyle w:val="a6"/>
        <w:spacing w:before="0" w:beforeAutospacing="0" w:after="0" w:afterAutospacing="0"/>
        <w:ind w:firstLine="709"/>
        <w:jc w:val="both"/>
        <w:rPr>
          <w:b/>
          <w:lang w:val="kk-KZ"/>
        </w:rPr>
      </w:pPr>
      <w:r w:rsidRPr="00192FE7">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192FE7">
        <w:rPr>
          <w:b/>
          <w:bCs/>
        </w:rPr>
        <w:t xml:space="preserve">. </w:t>
      </w:r>
      <w:r w:rsidR="00CA4193" w:rsidRPr="00192FE7">
        <w:rPr>
          <w:b/>
          <w:lang w:val="kk-KZ"/>
        </w:rPr>
        <w:t xml:space="preserve">  </w:t>
      </w:r>
    </w:p>
    <w:p w:rsidR="00CA4193" w:rsidRPr="00192FE7" w:rsidRDefault="00CA4193" w:rsidP="00CC4E99">
      <w:pPr>
        <w:pStyle w:val="a6"/>
        <w:spacing w:before="0" w:beforeAutospacing="0" w:after="0" w:afterAutospacing="0"/>
        <w:ind w:firstLine="709"/>
        <w:jc w:val="both"/>
        <w:rPr>
          <w:b/>
          <w:lang w:val="kk-KZ"/>
        </w:rPr>
      </w:pPr>
      <w:r w:rsidRPr="00192FE7">
        <w:rPr>
          <w:b/>
          <w:lang w:val="kk-KZ"/>
        </w:rPr>
        <w:t xml:space="preserve"> </w:t>
      </w:r>
    </w:p>
    <w:p w:rsidR="00181208" w:rsidRPr="00192FE7" w:rsidRDefault="00CC4E99" w:rsidP="00390F44">
      <w:pPr>
        <w:rPr>
          <w:i w:val="0"/>
          <w:sz w:val="24"/>
          <w:szCs w:val="24"/>
          <w:lang w:val="kk-KZ"/>
        </w:rPr>
      </w:pPr>
      <w:r w:rsidRPr="00192FE7">
        <w:rPr>
          <w:i w:val="0"/>
          <w:sz w:val="24"/>
          <w:szCs w:val="24"/>
        </w:rPr>
        <w:lastRenderedPageBreak/>
        <w:t>Конкурс на занятие вакантных административных государственных должностей:</w:t>
      </w:r>
    </w:p>
    <w:p w:rsidR="00B73028" w:rsidRPr="00192FE7" w:rsidRDefault="004F264F" w:rsidP="00727154">
      <w:pPr>
        <w:jc w:val="both"/>
        <w:rPr>
          <w:i w:val="0"/>
          <w:sz w:val="24"/>
          <w:szCs w:val="24"/>
        </w:rPr>
      </w:pPr>
      <w:r w:rsidRPr="00192FE7">
        <w:rPr>
          <w:i w:val="0"/>
          <w:sz w:val="24"/>
          <w:szCs w:val="24"/>
          <w:lang w:val="kk-KZ"/>
        </w:rPr>
        <w:t xml:space="preserve">1.Заместитель руководителя управления государственных доходов по Алматинскому району </w:t>
      </w:r>
      <w:r w:rsidRPr="00192FE7">
        <w:rPr>
          <w:i w:val="0"/>
          <w:sz w:val="24"/>
          <w:szCs w:val="24"/>
          <w:lang w:val="en-US"/>
        </w:rPr>
        <w:t>C</w:t>
      </w:r>
      <w:r w:rsidRPr="00192FE7">
        <w:rPr>
          <w:i w:val="0"/>
          <w:sz w:val="24"/>
          <w:szCs w:val="24"/>
        </w:rPr>
        <w:t>-</w:t>
      </w:r>
      <w:r w:rsidRPr="00192FE7">
        <w:rPr>
          <w:i w:val="0"/>
          <w:sz w:val="24"/>
          <w:szCs w:val="24"/>
          <w:lang w:val="en-US"/>
        </w:rPr>
        <w:t>R</w:t>
      </w:r>
      <w:r w:rsidRPr="00192FE7">
        <w:rPr>
          <w:i w:val="0"/>
          <w:sz w:val="24"/>
          <w:szCs w:val="24"/>
        </w:rPr>
        <w:t>-</w:t>
      </w:r>
      <w:r w:rsidRPr="00192FE7">
        <w:rPr>
          <w:i w:val="0"/>
          <w:sz w:val="24"/>
          <w:szCs w:val="24"/>
          <w:lang w:val="kk-KZ"/>
        </w:rPr>
        <w:t>2, , (1 единица)</w:t>
      </w:r>
    </w:p>
    <w:p w:rsidR="00C1404C" w:rsidRPr="00192FE7" w:rsidRDefault="004F264F" w:rsidP="004F264F">
      <w:pPr>
        <w:jc w:val="both"/>
        <w:rPr>
          <w:b w:val="0"/>
          <w:i w:val="0"/>
          <w:sz w:val="24"/>
          <w:szCs w:val="24"/>
          <w:lang w:val="kk-KZ"/>
        </w:rPr>
      </w:pPr>
      <w:r w:rsidRPr="00192FE7">
        <w:rPr>
          <w:rFonts w:eastAsia="Calibri"/>
          <w:i w:val="0"/>
          <w:iCs w:val="0"/>
          <w:sz w:val="24"/>
          <w:szCs w:val="24"/>
          <w:lang w:eastAsia="en-US"/>
        </w:rPr>
        <w:t xml:space="preserve">Функциональные обязанности: </w:t>
      </w:r>
      <w:r w:rsidRPr="00192FE7">
        <w:rPr>
          <w:b w:val="0"/>
          <w:i w:val="0"/>
          <w:sz w:val="24"/>
          <w:szCs w:val="24"/>
        </w:rPr>
        <w:t xml:space="preserve">Организация и планирование работы курируемых отделов. Осуществление налогового </w:t>
      </w:r>
      <w:proofErr w:type="gramStart"/>
      <w:r w:rsidRPr="00192FE7">
        <w:rPr>
          <w:b w:val="0"/>
          <w:i w:val="0"/>
          <w:sz w:val="24"/>
          <w:szCs w:val="24"/>
        </w:rPr>
        <w:t>контроля за</w:t>
      </w:r>
      <w:proofErr w:type="gramEnd"/>
      <w:r w:rsidRPr="00192FE7">
        <w:rPr>
          <w:b w:val="0"/>
          <w:i w:val="0"/>
          <w:sz w:val="24"/>
          <w:szCs w:val="24"/>
        </w:rPr>
        <w:t xml:space="preserve">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Контроль за соблюдением норм Кодекса чести государственных служащих РК, трудового законодательства, Закона</w:t>
      </w:r>
      <w:proofErr w:type="gramStart"/>
      <w:r w:rsidRPr="00192FE7">
        <w:rPr>
          <w:b w:val="0"/>
          <w:i w:val="0"/>
          <w:sz w:val="24"/>
          <w:szCs w:val="24"/>
        </w:rPr>
        <w:t xml:space="preserve"> </w:t>
      </w:r>
      <w:r w:rsidRPr="00192FE7">
        <w:rPr>
          <w:rFonts w:eastAsiaTheme="minorHAnsi"/>
          <w:b w:val="0"/>
          <w:i w:val="0"/>
          <w:sz w:val="24"/>
          <w:szCs w:val="24"/>
          <w:lang w:eastAsia="en-US"/>
        </w:rPr>
        <w:t>О</w:t>
      </w:r>
      <w:proofErr w:type="gramEnd"/>
      <w:r w:rsidRPr="00192FE7">
        <w:rPr>
          <w:rFonts w:eastAsiaTheme="minorHAnsi"/>
          <w:b w:val="0"/>
          <w:i w:val="0"/>
          <w:sz w:val="24"/>
          <w:szCs w:val="24"/>
          <w:lang w:eastAsia="en-US"/>
        </w:rPr>
        <w:t xml:space="preserve"> противодействии коррупции</w:t>
      </w:r>
      <w:r w:rsidRPr="00192FE7">
        <w:rPr>
          <w:rFonts w:eastAsiaTheme="minorHAnsi"/>
          <w:b w:val="0"/>
          <w:i w:val="0"/>
          <w:sz w:val="24"/>
          <w:szCs w:val="24"/>
          <w:lang w:val="kk-KZ" w:eastAsia="en-US"/>
        </w:rPr>
        <w:t xml:space="preserve"> </w:t>
      </w:r>
      <w:r w:rsidRPr="00192FE7">
        <w:rPr>
          <w:b w:val="0"/>
          <w:i w:val="0"/>
          <w:sz w:val="24"/>
          <w:szCs w:val="24"/>
        </w:rPr>
        <w:t xml:space="preserve">РК. Проведение анализа; повышение качества предоставляемых государственных услуг; рассмотрение административного производства и вынесение решения </w:t>
      </w:r>
      <w:proofErr w:type="gramStart"/>
      <w:r w:rsidRPr="00192FE7">
        <w:rPr>
          <w:b w:val="0"/>
          <w:i w:val="0"/>
          <w:sz w:val="24"/>
          <w:szCs w:val="24"/>
        </w:rPr>
        <w:t>согласно норм</w:t>
      </w:r>
      <w:proofErr w:type="gramEnd"/>
      <w:r w:rsidRPr="00192FE7">
        <w:rPr>
          <w:b w:val="0"/>
          <w:i w:val="0"/>
          <w:sz w:val="24"/>
          <w:szCs w:val="24"/>
        </w:rPr>
        <w:t xml:space="preserve"> административного законодательства РК.</w:t>
      </w:r>
    </w:p>
    <w:p w:rsidR="00537C15" w:rsidRPr="00192FE7" w:rsidRDefault="00537C15" w:rsidP="00537C15">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537C15" w:rsidRPr="00192FE7" w:rsidRDefault="00537C15" w:rsidP="00537C15">
      <w:pPr>
        <w:tabs>
          <w:tab w:val="left" w:pos="9923"/>
        </w:tabs>
        <w:ind w:firstLine="709"/>
        <w:contextualSpacing/>
        <w:jc w:val="both"/>
        <w:rPr>
          <w:b w:val="0"/>
          <w:i w:val="0"/>
          <w:sz w:val="24"/>
          <w:szCs w:val="24"/>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4F264F" w:rsidRPr="00192FE7" w:rsidRDefault="004F264F" w:rsidP="004F264F">
      <w:pPr>
        <w:framePr w:hSpace="180" w:wrap="around" w:vAnchor="text" w:hAnchor="margin" w:x="-351" w:y="2049"/>
        <w:suppressOverlap/>
        <w:rPr>
          <w:b w:val="0"/>
          <w:bCs w:val="0"/>
          <w:sz w:val="24"/>
          <w:szCs w:val="24"/>
          <w:lang w:val="kk-KZ"/>
        </w:rPr>
      </w:pPr>
    </w:p>
    <w:p w:rsidR="004F264F" w:rsidRPr="00192FE7" w:rsidRDefault="004F264F" w:rsidP="004F264F">
      <w:pPr>
        <w:jc w:val="both"/>
        <w:rPr>
          <w:b w:val="0"/>
          <w:bCs w:val="0"/>
          <w:sz w:val="24"/>
          <w:szCs w:val="24"/>
        </w:rPr>
      </w:pPr>
      <w:r w:rsidRPr="00192FE7">
        <w:rPr>
          <w:i w:val="0"/>
          <w:sz w:val="24"/>
          <w:szCs w:val="24"/>
          <w:lang w:val="kk-KZ"/>
        </w:rPr>
        <w:t>2. Р</w:t>
      </w:r>
      <w:proofErr w:type="spellStart"/>
      <w:r w:rsidRPr="00192FE7">
        <w:rPr>
          <w:i w:val="0"/>
          <w:sz w:val="24"/>
          <w:szCs w:val="24"/>
        </w:rPr>
        <w:t>уководител</w:t>
      </w:r>
      <w:proofErr w:type="spellEnd"/>
      <w:r w:rsidRPr="00192FE7">
        <w:rPr>
          <w:i w:val="0"/>
          <w:sz w:val="24"/>
          <w:szCs w:val="24"/>
          <w:lang w:val="kk-KZ"/>
        </w:rPr>
        <w:t>ь</w:t>
      </w:r>
      <w:r w:rsidRPr="00192FE7">
        <w:rPr>
          <w:i w:val="0"/>
          <w:sz w:val="24"/>
          <w:szCs w:val="24"/>
        </w:rPr>
        <w:t xml:space="preserve"> отдела-заместителя руководителя таможенного поста,</w:t>
      </w:r>
      <w:r w:rsidR="00695DC8" w:rsidRPr="00192FE7">
        <w:rPr>
          <w:i w:val="0"/>
          <w:sz w:val="24"/>
          <w:szCs w:val="24"/>
        </w:rPr>
        <w:t xml:space="preserve"> </w:t>
      </w:r>
      <w:r w:rsidR="00695DC8" w:rsidRPr="00192FE7">
        <w:rPr>
          <w:i w:val="0"/>
          <w:color w:val="000000"/>
          <w:sz w:val="24"/>
          <w:szCs w:val="24"/>
        </w:rPr>
        <w:t>"Специальная экономическая зона  "</w:t>
      </w:r>
      <w:proofErr w:type="spellStart"/>
      <w:r w:rsidR="00695DC8" w:rsidRPr="00192FE7">
        <w:rPr>
          <w:i w:val="0"/>
          <w:color w:val="000000"/>
          <w:sz w:val="24"/>
          <w:szCs w:val="24"/>
        </w:rPr>
        <w:t>Астана-жана</w:t>
      </w:r>
      <w:proofErr w:type="spellEnd"/>
      <w:r w:rsidR="00695DC8" w:rsidRPr="00192FE7">
        <w:rPr>
          <w:i w:val="0"/>
          <w:color w:val="000000"/>
          <w:sz w:val="24"/>
          <w:szCs w:val="24"/>
        </w:rPr>
        <w:t xml:space="preserve"> кала"</w:t>
      </w:r>
      <w:r w:rsidRPr="00192FE7">
        <w:rPr>
          <w:i w:val="0"/>
          <w:sz w:val="24"/>
          <w:szCs w:val="24"/>
        </w:rPr>
        <w:t xml:space="preserve">, </w:t>
      </w:r>
      <w:r w:rsidR="00695DC8" w:rsidRPr="00192FE7">
        <w:rPr>
          <w:i w:val="0"/>
          <w:sz w:val="24"/>
          <w:szCs w:val="24"/>
        </w:rPr>
        <w:t xml:space="preserve"> </w:t>
      </w:r>
      <w:r w:rsidRPr="00192FE7">
        <w:rPr>
          <w:i w:val="0"/>
          <w:sz w:val="24"/>
          <w:szCs w:val="24"/>
        </w:rPr>
        <w:t>категория С-О-4 (</w:t>
      </w:r>
      <w:r w:rsidRPr="00192FE7">
        <w:rPr>
          <w:i w:val="0"/>
          <w:sz w:val="24"/>
          <w:szCs w:val="24"/>
          <w:lang w:val="en-US"/>
        </w:rPr>
        <w:t>C</w:t>
      </w:r>
      <w:r w:rsidRPr="00192FE7">
        <w:rPr>
          <w:i w:val="0"/>
          <w:sz w:val="24"/>
          <w:szCs w:val="24"/>
        </w:rPr>
        <w:t>-</w:t>
      </w:r>
      <w:r w:rsidRPr="00192FE7">
        <w:rPr>
          <w:i w:val="0"/>
          <w:sz w:val="24"/>
          <w:szCs w:val="24"/>
          <w:lang w:val="en-US"/>
        </w:rPr>
        <w:t>GDP</w:t>
      </w:r>
      <w:r w:rsidRPr="00192FE7">
        <w:rPr>
          <w:i w:val="0"/>
          <w:sz w:val="24"/>
          <w:szCs w:val="24"/>
        </w:rPr>
        <w:t xml:space="preserve">-2) </w:t>
      </w:r>
      <w:r w:rsidRPr="00192FE7">
        <w:rPr>
          <w:i w:val="0"/>
          <w:sz w:val="24"/>
          <w:szCs w:val="24"/>
          <w:lang w:val="kk-KZ"/>
        </w:rPr>
        <w:t xml:space="preserve"> </w:t>
      </w:r>
      <w:r w:rsidRPr="00192FE7">
        <w:rPr>
          <w:i w:val="0"/>
          <w:sz w:val="24"/>
          <w:szCs w:val="24"/>
        </w:rPr>
        <w:t>(1 единица)</w:t>
      </w:r>
    </w:p>
    <w:p w:rsidR="004F264F" w:rsidRPr="00192FE7" w:rsidRDefault="004F264F" w:rsidP="004F264F">
      <w:pPr>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color w:val="000000"/>
          <w:sz w:val="24"/>
          <w:szCs w:val="24"/>
          <w:lang w:eastAsia="ko-KR"/>
        </w:rPr>
        <w:t xml:space="preserve"> </w:t>
      </w:r>
      <w:proofErr w:type="gramStart"/>
      <w:r w:rsidRPr="00192FE7">
        <w:rPr>
          <w:b w:val="0"/>
          <w:i w:val="0"/>
          <w:color w:val="000000"/>
          <w:sz w:val="24"/>
          <w:szCs w:val="24"/>
          <w:lang w:eastAsia="ko-KR"/>
        </w:rPr>
        <w:t xml:space="preserve">Общее руководство работой и координация деятельности таможенного поста; организация работы сотрудников при совершении таможенных операций, Осуществление таможенных операций, связанных с таможенной очисткой и декларированием товаров; </w:t>
      </w:r>
      <w:r w:rsidRPr="00192FE7">
        <w:rPr>
          <w:b w:val="0"/>
          <w:i w:val="0"/>
          <w:sz w:val="24"/>
          <w:szCs w:val="24"/>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w:t>
      </w:r>
      <w:proofErr w:type="gramEnd"/>
      <w:r w:rsidRPr="00192FE7">
        <w:rPr>
          <w:b w:val="0"/>
          <w:i w:val="0"/>
          <w:sz w:val="24"/>
          <w:szCs w:val="24"/>
        </w:rPr>
        <w:t xml:space="preserve"> </w:t>
      </w:r>
      <w:proofErr w:type="gramStart"/>
      <w:r w:rsidRPr="00192FE7">
        <w:rPr>
          <w:b w:val="0"/>
          <w:i w:val="0"/>
          <w:sz w:val="24"/>
          <w:szCs w:val="24"/>
        </w:rPr>
        <w:t>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 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w:t>
      </w:r>
      <w:proofErr w:type="gramEnd"/>
      <w:r w:rsidRPr="00192FE7">
        <w:rPr>
          <w:b w:val="0"/>
          <w:i w:val="0"/>
          <w:sz w:val="24"/>
          <w:szCs w:val="24"/>
        </w:rPr>
        <w:t xml:space="preserve"> Взаимодействие с приграничными регионами по таможенному </w:t>
      </w:r>
      <w:proofErr w:type="gramStart"/>
      <w:r w:rsidRPr="00192FE7">
        <w:rPr>
          <w:b w:val="0"/>
          <w:i w:val="0"/>
          <w:sz w:val="24"/>
          <w:szCs w:val="24"/>
        </w:rPr>
        <w:t>контролю за</w:t>
      </w:r>
      <w:proofErr w:type="gramEnd"/>
      <w:r w:rsidRPr="00192FE7">
        <w:rPr>
          <w:b w:val="0"/>
          <w:i w:val="0"/>
          <w:sz w:val="24"/>
          <w:szCs w:val="24"/>
        </w:rPr>
        <w:t xml:space="preserve"> товарами перемещаемые трубопроводным транспортом и по линиям электропередач;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w:t>
      </w:r>
      <w:proofErr w:type="spellStart"/>
      <w:r w:rsidRPr="00192FE7">
        <w:rPr>
          <w:b w:val="0"/>
          <w:i w:val="0"/>
          <w:sz w:val="24"/>
          <w:szCs w:val="24"/>
        </w:rPr>
        <w:t>антикоррупционного</w:t>
      </w:r>
      <w:proofErr w:type="spellEnd"/>
      <w:r w:rsidRPr="00192FE7">
        <w:rPr>
          <w:b w:val="0"/>
          <w:i w:val="0"/>
          <w:sz w:val="24"/>
          <w:szCs w:val="24"/>
        </w:rPr>
        <w:t xml:space="preserve"> законодательства РК</w:t>
      </w:r>
    </w:p>
    <w:p w:rsidR="00537C15" w:rsidRPr="00192FE7" w:rsidRDefault="00537C15" w:rsidP="00537C15">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537C15" w:rsidRPr="00192FE7" w:rsidRDefault="00537C15" w:rsidP="00537C15">
      <w:pPr>
        <w:tabs>
          <w:tab w:val="left" w:pos="9923"/>
        </w:tabs>
        <w:ind w:firstLine="709"/>
        <w:contextualSpacing/>
        <w:jc w:val="both"/>
        <w:rPr>
          <w:b w:val="0"/>
          <w:i w:val="0"/>
          <w:sz w:val="24"/>
          <w:szCs w:val="24"/>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D874AB" w:rsidRPr="00192FE7" w:rsidRDefault="004F264F" w:rsidP="00D874AB">
      <w:pPr>
        <w:jc w:val="both"/>
        <w:rPr>
          <w:b w:val="0"/>
          <w:bCs w:val="0"/>
          <w:sz w:val="24"/>
          <w:szCs w:val="24"/>
        </w:rPr>
      </w:pPr>
      <w:r w:rsidRPr="00192FE7">
        <w:rPr>
          <w:i w:val="0"/>
          <w:sz w:val="24"/>
          <w:szCs w:val="24"/>
          <w:lang w:val="kk-KZ"/>
        </w:rPr>
        <w:t>3.</w:t>
      </w:r>
      <w:r w:rsidR="00D874AB" w:rsidRPr="00192FE7">
        <w:rPr>
          <w:sz w:val="24"/>
          <w:szCs w:val="24"/>
        </w:rPr>
        <w:t xml:space="preserve"> </w:t>
      </w:r>
      <w:r w:rsidR="00D874AB" w:rsidRPr="00192FE7">
        <w:rPr>
          <w:i w:val="0"/>
          <w:sz w:val="24"/>
          <w:szCs w:val="24"/>
          <w:lang w:val="kk-KZ"/>
        </w:rPr>
        <w:t>Р</w:t>
      </w:r>
      <w:proofErr w:type="spellStart"/>
      <w:r w:rsidR="00D874AB" w:rsidRPr="00192FE7">
        <w:rPr>
          <w:i w:val="0"/>
          <w:sz w:val="24"/>
          <w:szCs w:val="24"/>
        </w:rPr>
        <w:t>уководител</w:t>
      </w:r>
      <w:proofErr w:type="spellEnd"/>
      <w:r w:rsidR="00D874AB" w:rsidRPr="00192FE7">
        <w:rPr>
          <w:i w:val="0"/>
          <w:sz w:val="24"/>
          <w:szCs w:val="24"/>
          <w:lang w:val="kk-KZ"/>
        </w:rPr>
        <w:t>ь</w:t>
      </w:r>
      <w:r w:rsidR="00D874AB" w:rsidRPr="00192FE7">
        <w:rPr>
          <w:i w:val="0"/>
          <w:sz w:val="24"/>
          <w:szCs w:val="24"/>
        </w:rPr>
        <w:t xml:space="preserve"> </w:t>
      </w:r>
      <w:r w:rsidR="00D874AB" w:rsidRPr="00192FE7">
        <w:rPr>
          <w:i w:val="0"/>
          <w:sz w:val="24"/>
          <w:szCs w:val="24"/>
          <w:lang w:val="kk-KZ"/>
        </w:rPr>
        <w:t>отдела реабилитации и банкротства</w:t>
      </w:r>
      <w:r w:rsidR="00471110" w:rsidRPr="00192FE7">
        <w:rPr>
          <w:i w:val="0"/>
          <w:sz w:val="24"/>
          <w:szCs w:val="24"/>
          <w:lang w:val="kk-KZ"/>
        </w:rPr>
        <w:t xml:space="preserve"> Управления по работе задолженности</w:t>
      </w:r>
      <w:r w:rsidR="00D874AB" w:rsidRPr="00192FE7">
        <w:rPr>
          <w:i w:val="0"/>
          <w:sz w:val="24"/>
          <w:szCs w:val="24"/>
        </w:rPr>
        <w:t>, категория С-О-</w:t>
      </w:r>
      <w:r w:rsidR="00D874AB" w:rsidRPr="00192FE7">
        <w:rPr>
          <w:i w:val="0"/>
          <w:sz w:val="24"/>
          <w:szCs w:val="24"/>
          <w:lang w:val="kk-KZ"/>
        </w:rPr>
        <w:t xml:space="preserve">4, </w:t>
      </w:r>
      <w:r w:rsidR="00D874AB" w:rsidRPr="00192FE7">
        <w:rPr>
          <w:i w:val="0"/>
          <w:sz w:val="24"/>
          <w:szCs w:val="24"/>
        </w:rPr>
        <w:t>(1 единица)</w:t>
      </w:r>
    </w:p>
    <w:p w:rsidR="004F264F" w:rsidRPr="00192FE7" w:rsidRDefault="00D874AB" w:rsidP="004F264F">
      <w:pPr>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b w:val="0"/>
          <w:i w:val="0"/>
          <w:sz w:val="24"/>
          <w:szCs w:val="24"/>
        </w:rPr>
        <w:t xml:space="preserve"> Организация качественного выполнения поручений руководства по курируемым направлениям работы отдела; обеспечение своевременного и качественного рассмотрения поступающей документации; организация работы и контроль по обеспечению эффективности и прозрачности проведения процедур банкротства и реабилитации; согласование плана продажи имущества  временным управляющим и осуществление </w:t>
      </w:r>
      <w:proofErr w:type="gramStart"/>
      <w:r w:rsidRPr="00192FE7">
        <w:rPr>
          <w:b w:val="0"/>
          <w:i w:val="0"/>
          <w:sz w:val="24"/>
          <w:szCs w:val="24"/>
        </w:rPr>
        <w:t>контроля за</w:t>
      </w:r>
      <w:proofErr w:type="gramEnd"/>
      <w:r w:rsidRPr="00192FE7">
        <w:rPr>
          <w:b w:val="0"/>
          <w:i w:val="0"/>
          <w:sz w:val="24"/>
          <w:szCs w:val="24"/>
        </w:rPr>
        <w:t xml:space="preserve"> соблюдением порядка проведения электронного аукциона по продаже имущества должника; </w:t>
      </w:r>
      <w:proofErr w:type="gramStart"/>
      <w:r w:rsidRPr="00192FE7">
        <w:rPr>
          <w:b w:val="0"/>
          <w:i w:val="0"/>
          <w:sz w:val="24"/>
          <w:szCs w:val="24"/>
        </w:rPr>
        <w:t>размещение на сайте уполномоченного органа приказов, объявлений администраторов и реестров требований кредиторов в целях обеспечения прозрачности процедуры банкротства; организация осуществления камерального контроля на предмет выявления признаков преднамеренного и ложного банкротства и деятельности администраторов; взаимодействие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w:t>
      </w:r>
      <w:proofErr w:type="gramEnd"/>
      <w:r w:rsidRPr="00192FE7">
        <w:rPr>
          <w:b w:val="0"/>
          <w:i w:val="0"/>
          <w:sz w:val="24"/>
          <w:szCs w:val="24"/>
        </w:rPr>
        <w:t xml:space="preserve"> оказание практической и методологической помощи районным управлениям по вопросам, входящим в компетенцию отдела</w:t>
      </w:r>
    </w:p>
    <w:p w:rsidR="00537C15" w:rsidRPr="00192FE7" w:rsidRDefault="00537C15" w:rsidP="00537C15">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537C15" w:rsidRPr="00192FE7" w:rsidRDefault="00537C15" w:rsidP="00537C15">
      <w:pPr>
        <w:tabs>
          <w:tab w:val="left" w:pos="9923"/>
        </w:tabs>
        <w:ind w:firstLine="709"/>
        <w:contextualSpacing/>
        <w:jc w:val="both"/>
        <w:rPr>
          <w:b w:val="0"/>
          <w:i w:val="0"/>
          <w:sz w:val="24"/>
          <w:szCs w:val="24"/>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xml:space="preserve">, права, </w:t>
      </w:r>
      <w:r w:rsidRPr="00192FE7">
        <w:rPr>
          <w:b w:val="0"/>
          <w:i w:val="0"/>
          <w:sz w:val="24"/>
          <w:szCs w:val="24"/>
          <w:lang w:val="kk-KZ"/>
        </w:rPr>
        <w:lastRenderedPageBreak/>
        <w:t>технических наук и технологии</w:t>
      </w:r>
      <w:r w:rsidRPr="00192FE7">
        <w:rPr>
          <w:b w:val="0"/>
          <w:i w:val="0"/>
          <w:sz w:val="24"/>
          <w:szCs w:val="24"/>
        </w:rPr>
        <w:t>.</w:t>
      </w:r>
    </w:p>
    <w:p w:rsidR="00D874AB" w:rsidRPr="00192FE7" w:rsidRDefault="00D874AB" w:rsidP="004F264F">
      <w:pPr>
        <w:jc w:val="both"/>
        <w:rPr>
          <w:b w:val="0"/>
          <w:i w:val="0"/>
          <w:sz w:val="24"/>
          <w:szCs w:val="24"/>
          <w:lang w:val="kk-KZ"/>
        </w:rPr>
      </w:pPr>
      <w:r w:rsidRPr="00192FE7">
        <w:rPr>
          <w:i w:val="0"/>
          <w:sz w:val="24"/>
          <w:szCs w:val="24"/>
          <w:lang w:val="kk-KZ"/>
        </w:rPr>
        <w:t>4.</w:t>
      </w:r>
      <w:r w:rsidRPr="00192FE7">
        <w:rPr>
          <w:sz w:val="24"/>
          <w:szCs w:val="24"/>
        </w:rPr>
        <w:t xml:space="preserve"> </w:t>
      </w:r>
      <w:r w:rsidRPr="00192FE7">
        <w:rPr>
          <w:i w:val="0"/>
          <w:sz w:val="24"/>
          <w:szCs w:val="24"/>
          <w:lang w:val="kk-KZ"/>
        </w:rPr>
        <w:t>Г</w:t>
      </w:r>
      <w:proofErr w:type="spellStart"/>
      <w:r w:rsidRPr="00192FE7">
        <w:rPr>
          <w:i w:val="0"/>
          <w:sz w:val="24"/>
          <w:szCs w:val="24"/>
        </w:rPr>
        <w:t>лавны</w:t>
      </w:r>
      <w:proofErr w:type="spellEnd"/>
      <w:r w:rsidRPr="00192FE7">
        <w:rPr>
          <w:i w:val="0"/>
          <w:sz w:val="24"/>
          <w:szCs w:val="24"/>
          <w:lang w:val="kk-KZ"/>
        </w:rPr>
        <w:t>й</w:t>
      </w:r>
      <w:r w:rsidRPr="00192FE7">
        <w:rPr>
          <w:i w:val="0"/>
          <w:sz w:val="24"/>
          <w:szCs w:val="24"/>
        </w:rPr>
        <w:t xml:space="preserve"> специалист</w:t>
      </w:r>
      <w:r w:rsidRPr="00192FE7">
        <w:rPr>
          <w:i w:val="0"/>
          <w:sz w:val="24"/>
          <w:szCs w:val="24"/>
          <w:lang w:val="kk-KZ"/>
        </w:rPr>
        <w:t xml:space="preserve"> отдела</w:t>
      </w:r>
      <w:r w:rsidRPr="00192FE7">
        <w:rPr>
          <w:i w:val="0"/>
          <w:sz w:val="24"/>
          <w:szCs w:val="24"/>
        </w:rPr>
        <w:t xml:space="preserve"> </w:t>
      </w:r>
      <w:r w:rsidRPr="00192FE7">
        <w:rPr>
          <w:i w:val="0"/>
          <w:sz w:val="24"/>
          <w:szCs w:val="24"/>
          <w:lang w:val="kk-KZ"/>
        </w:rPr>
        <w:t>рисков Управления  анализа и рисков, категория С-О-5,</w:t>
      </w:r>
      <w:r w:rsidRPr="00192FE7">
        <w:rPr>
          <w:b w:val="0"/>
          <w:i w:val="0"/>
          <w:sz w:val="24"/>
          <w:szCs w:val="24"/>
          <w:lang w:val="kk-KZ"/>
        </w:rPr>
        <w:t xml:space="preserve"> </w:t>
      </w:r>
      <w:r w:rsidRPr="00192FE7">
        <w:rPr>
          <w:i w:val="0"/>
          <w:sz w:val="24"/>
          <w:szCs w:val="24"/>
        </w:rPr>
        <w:t>(</w:t>
      </w:r>
      <w:r w:rsidRPr="00192FE7">
        <w:rPr>
          <w:i w:val="0"/>
          <w:sz w:val="24"/>
          <w:szCs w:val="24"/>
          <w:lang w:val="kk-KZ"/>
        </w:rPr>
        <w:t>2</w:t>
      </w:r>
      <w:r w:rsidRPr="00192FE7">
        <w:rPr>
          <w:i w:val="0"/>
          <w:sz w:val="24"/>
          <w:szCs w:val="24"/>
        </w:rPr>
        <w:t xml:space="preserve"> единиц</w:t>
      </w:r>
      <w:r w:rsidRPr="00192FE7">
        <w:rPr>
          <w:i w:val="0"/>
          <w:sz w:val="24"/>
          <w:szCs w:val="24"/>
          <w:lang w:val="kk-KZ"/>
        </w:rPr>
        <w:t>ы</w:t>
      </w:r>
      <w:r w:rsidRPr="00192FE7">
        <w:rPr>
          <w:i w:val="0"/>
          <w:sz w:val="24"/>
          <w:szCs w:val="24"/>
        </w:rPr>
        <w:t>)</w:t>
      </w:r>
    </w:p>
    <w:p w:rsidR="00CD7F54" w:rsidRPr="00192FE7" w:rsidRDefault="00D874AB" w:rsidP="004F264F">
      <w:pPr>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b w:val="0"/>
          <w:i w:val="0"/>
          <w:sz w:val="24"/>
          <w:szCs w:val="24"/>
        </w:rPr>
        <w:t xml:space="preserve"> 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камеральный контроль налоговой отчетности, функционирования и развития управления рисками. Разъяснительная работа с районными органами Департамента государственных доходов,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 </w:t>
      </w:r>
    </w:p>
    <w:p w:rsidR="00CD7F54" w:rsidRPr="00192FE7" w:rsidRDefault="00CD7F54" w:rsidP="00CD7F54">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4F264F" w:rsidRPr="00192FE7" w:rsidRDefault="00CD7F54" w:rsidP="00537C15">
      <w:pPr>
        <w:tabs>
          <w:tab w:val="left" w:pos="9923"/>
        </w:tabs>
        <w:ind w:firstLine="709"/>
        <w:contextualSpacing/>
        <w:jc w:val="both"/>
        <w:rPr>
          <w:b w:val="0"/>
          <w:i w:val="0"/>
          <w:sz w:val="24"/>
          <w:szCs w:val="24"/>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D874AB" w:rsidRPr="00192FE7" w:rsidRDefault="00D874AB" w:rsidP="00CD7F54">
      <w:pPr>
        <w:framePr w:hSpace="180" w:wrap="around" w:vAnchor="text" w:hAnchor="text" w:x="-318" w:y="1"/>
        <w:suppressOverlap/>
        <w:jc w:val="both"/>
        <w:rPr>
          <w:b w:val="0"/>
          <w:bCs w:val="0"/>
          <w:sz w:val="24"/>
          <w:szCs w:val="24"/>
          <w:lang w:val="kk-KZ"/>
        </w:rPr>
      </w:pPr>
    </w:p>
    <w:p w:rsidR="00D874AB" w:rsidRPr="00192FE7" w:rsidRDefault="00537C15" w:rsidP="00D874AB">
      <w:pPr>
        <w:jc w:val="both"/>
        <w:rPr>
          <w:i w:val="0"/>
          <w:sz w:val="24"/>
          <w:szCs w:val="24"/>
          <w:lang w:val="kk-KZ"/>
        </w:rPr>
      </w:pPr>
      <w:r w:rsidRPr="00192FE7">
        <w:rPr>
          <w:i w:val="0"/>
          <w:sz w:val="24"/>
          <w:szCs w:val="24"/>
          <w:lang w:val="kk-KZ"/>
        </w:rPr>
        <w:t>5.</w:t>
      </w:r>
      <w:r w:rsidR="00CD7F54" w:rsidRPr="00192FE7">
        <w:rPr>
          <w:i w:val="0"/>
          <w:sz w:val="24"/>
          <w:szCs w:val="24"/>
          <w:lang w:val="kk-KZ"/>
        </w:rPr>
        <w:t xml:space="preserve">Главный специалист отдела по работе с персоналом </w:t>
      </w:r>
      <w:r w:rsidR="00D874AB" w:rsidRPr="00192FE7">
        <w:rPr>
          <w:i w:val="0"/>
          <w:sz w:val="24"/>
          <w:szCs w:val="24"/>
          <w:lang w:val="kk-KZ"/>
        </w:rPr>
        <w:t>У</w:t>
      </w:r>
      <w:r w:rsidR="00D874AB" w:rsidRPr="00192FE7">
        <w:rPr>
          <w:i w:val="0"/>
          <w:sz w:val="24"/>
          <w:szCs w:val="24"/>
        </w:rPr>
        <w:t>правления</w:t>
      </w:r>
      <w:r w:rsidR="00D874AB" w:rsidRPr="00192FE7">
        <w:rPr>
          <w:i w:val="0"/>
          <w:color w:val="000000"/>
          <w:sz w:val="24"/>
          <w:szCs w:val="24"/>
        </w:rPr>
        <w:t xml:space="preserve"> человеческих</w:t>
      </w:r>
      <w:r w:rsidR="00D874AB" w:rsidRPr="00192FE7">
        <w:rPr>
          <w:i w:val="0"/>
          <w:color w:val="000000"/>
          <w:sz w:val="24"/>
          <w:szCs w:val="24"/>
          <w:lang w:val="kk-KZ"/>
        </w:rPr>
        <w:t xml:space="preserve"> </w:t>
      </w:r>
      <w:r w:rsidR="00D874AB" w:rsidRPr="00192FE7">
        <w:rPr>
          <w:i w:val="0"/>
          <w:color w:val="000000"/>
          <w:sz w:val="24"/>
          <w:szCs w:val="24"/>
        </w:rPr>
        <w:t xml:space="preserve"> ресурсов</w:t>
      </w:r>
      <w:r w:rsidR="00CD7F54" w:rsidRPr="00192FE7">
        <w:rPr>
          <w:i w:val="0"/>
          <w:color w:val="000000"/>
          <w:sz w:val="24"/>
          <w:szCs w:val="24"/>
          <w:lang w:val="kk-KZ"/>
        </w:rPr>
        <w:t>,</w:t>
      </w:r>
      <w:r w:rsidR="00CD7F54" w:rsidRPr="00192FE7">
        <w:rPr>
          <w:i w:val="0"/>
          <w:sz w:val="24"/>
          <w:szCs w:val="24"/>
        </w:rPr>
        <w:t xml:space="preserve"> категория С-О-5</w:t>
      </w:r>
      <w:r w:rsidR="00CD7F54" w:rsidRPr="00192FE7">
        <w:rPr>
          <w:i w:val="0"/>
          <w:sz w:val="24"/>
          <w:szCs w:val="24"/>
          <w:lang w:val="kk-KZ"/>
        </w:rPr>
        <w:t>, (1 единица)</w:t>
      </w:r>
    </w:p>
    <w:p w:rsidR="00CD7F54" w:rsidRPr="00192FE7" w:rsidRDefault="00CD7F54" w:rsidP="00D874AB">
      <w:pPr>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rFonts w:eastAsia="Calibri"/>
          <w:i w:val="0"/>
          <w:iCs w:val="0"/>
          <w:sz w:val="24"/>
          <w:szCs w:val="24"/>
          <w:lang w:val="kk-KZ" w:eastAsia="en-US"/>
        </w:rPr>
        <w:t xml:space="preserve"> </w:t>
      </w:r>
      <w:r w:rsidRPr="00192FE7">
        <w:rPr>
          <w:b w:val="0"/>
          <w:i w:val="0"/>
          <w:sz w:val="24"/>
          <w:szCs w:val="24"/>
        </w:rPr>
        <w:t xml:space="preserve">Проведение работы по приему, перемещению, освобождению административных госслужащих, оформление решений руководства, связанных с прохождением госслужащими государственной службы. Организация </w:t>
      </w:r>
      <w:proofErr w:type="gramStart"/>
      <w:r w:rsidRPr="00192FE7">
        <w:rPr>
          <w:b w:val="0"/>
          <w:i w:val="0"/>
          <w:sz w:val="24"/>
          <w:szCs w:val="24"/>
        </w:rPr>
        <w:t>контроля за</w:t>
      </w:r>
      <w:proofErr w:type="gramEnd"/>
      <w:r w:rsidRPr="00192FE7">
        <w:rPr>
          <w:b w:val="0"/>
          <w:i w:val="0"/>
          <w:sz w:val="24"/>
          <w:szCs w:val="24"/>
        </w:rPr>
        <w:t xml:space="preserve"> прохождением стажировки сотрудников территориальных  органов в Департаменте, по результатам стажировки формирование резерва, организация курсов и семинаров для сотрудников Департамента </w:t>
      </w:r>
      <w:r w:rsidRPr="00192FE7">
        <w:rPr>
          <w:b w:val="0"/>
          <w:i w:val="0"/>
          <w:snapToGrid w:val="0"/>
          <w:sz w:val="24"/>
          <w:szCs w:val="24"/>
        </w:rPr>
        <w:t xml:space="preserve">Реализация функции отдела; ведение делопроизводства и обеспечение сохранности документов, бланков строгой отчетности по закрепленному кругу обязанностей. </w:t>
      </w:r>
      <w:r w:rsidRPr="00192FE7">
        <w:rPr>
          <w:b w:val="0"/>
          <w:i w:val="0"/>
          <w:sz w:val="24"/>
          <w:szCs w:val="24"/>
        </w:rPr>
        <w:t>Составление отчетов и аналитической информации. Ведение личных дел и трудовых книжек работников, протоколов по листам временной нетрудоспособности, исчислению стажа работы. Подготовка материалов для</w:t>
      </w:r>
      <w:r w:rsidRPr="00192FE7">
        <w:rPr>
          <w:b w:val="0"/>
          <w:i w:val="0"/>
          <w:sz w:val="24"/>
          <w:szCs w:val="24"/>
          <w:lang w:val="kk-KZ"/>
        </w:rPr>
        <w:t xml:space="preserve"> конкурсов на занятие вакантных должностей административных государственных служащих. </w:t>
      </w:r>
      <w:r w:rsidRPr="00192FE7">
        <w:rPr>
          <w:b w:val="0"/>
          <w:i w:val="0"/>
          <w:sz w:val="24"/>
          <w:szCs w:val="24"/>
        </w:rPr>
        <w:t>Заключение трудовых договоров.</w:t>
      </w:r>
    </w:p>
    <w:p w:rsidR="00CD7F54" w:rsidRPr="00192FE7" w:rsidRDefault="00CD7F54" w:rsidP="00CD7F54">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CD7F54" w:rsidRPr="00192FE7" w:rsidRDefault="00CD7F54" w:rsidP="00CD7F54">
      <w:pPr>
        <w:tabs>
          <w:tab w:val="left" w:pos="9923"/>
        </w:tabs>
        <w:ind w:firstLine="709"/>
        <w:contextualSpacing/>
        <w:jc w:val="both"/>
        <w:rPr>
          <w:b w:val="0"/>
          <w:i w:val="0"/>
          <w:sz w:val="24"/>
          <w:szCs w:val="24"/>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CD7F54" w:rsidRPr="00192FE7" w:rsidRDefault="00CD7F54" w:rsidP="00CD7F54">
      <w:pPr>
        <w:jc w:val="both"/>
        <w:rPr>
          <w:i w:val="0"/>
          <w:sz w:val="24"/>
          <w:szCs w:val="24"/>
          <w:lang w:val="kk-KZ"/>
        </w:rPr>
      </w:pPr>
      <w:r w:rsidRPr="00192FE7">
        <w:rPr>
          <w:i w:val="0"/>
          <w:sz w:val="24"/>
          <w:szCs w:val="24"/>
          <w:lang w:val="kk-KZ"/>
        </w:rPr>
        <w:t>6. Главный специалист отдела служебных расследований У</w:t>
      </w:r>
      <w:r w:rsidRPr="00192FE7">
        <w:rPr>
          <w:i w:val="0"/>
          <w:sz w:val="24"/>
          <w:szCs w:val="24"/>
        </w:rPr>
        <w:t>правления</w:t>
      </w:r>
      <w:r w:rsidRPr="00192FE7">
        <w:rPr>
          <w:i w:val="0"/>
          <w:color w:val="000000"/>
          <w:sz w:val="24"/>
          <w:szCs w:val="24"/>
        </w:rPr>
        <w:t xml:space="preserve"> человеческих</w:t>
      </w:r>
      <w:r w:rsidRPr="00192FE7">
        <w:rPr>
          <w:i w:val="0"/>
          <w:color w:val="000000"/>
          <w:sz w:val="24"/>
          <w:szCs w:val="24"/>
          <w:lang w:val="kk-KZ"/>
        </w:rPr>
        <w:t xml:space="preserve"> </w:t>
      </w:r>
      <w:r w:rsidRPr="00192FE7">
        <w:rPr>
          <w:i w:val="0"/>
          <w:color w:val="000000"/>
          <w:sz w:val="24"/>
          <w:szCs w:val="24"/>
        </w:rPr>
        <w:t xml:space="preserve"> ресурсов</w:t>
      </w:r>
      <w:r w:rsidRPr="00192FE7">
        <w:rPr>
          <w:i w:val="0"/>
          <w:color w:val="000000"/>
          <w:sz w:val="24"/>
          <w:szCs w:val="24"/>
          <w:lang w:val="kk-KZ"/>
        </w:rPr>
        <w:t>,</w:t>
      </w:r>
      <w:r w:rsidRPr="00192FE7">
        <w:rPr>
          <w:i w:val="0"/>
          <w:sz w:val="24"/>
          <w:szCs w:val="24"/>
        </w:rPr>
        <w:t xml:space="preserve"> категория С-О-5</w:t>
      </w:r>
      <w:r w:rsidRPr="00192FE7">
        <w:rPr>
          <w:i w:val="0"/>
          <w:sz w:val="24"/>
          <w:szCs w:val="24"/>
          <w:lang w:val="kk-KZ"/>
        </w:rPr>
        <w:t>, (2 единицы)</w:t>
      </w:r>
    </w:p>
    <w:p w:rsidR="00D874AB" w:rsidRPr="00192FE7" w:rsidRDefault="00CD7F54" w:rsidP="004F264F">
      <w:pPr>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rFonts w:eastAsia="Calibri"/>
          <w:i w:val="0"/>
          <w:iCs w:val="0"/>
          <w:sz w:val="24"/>
          <w:szCs w:val="24"/>
          <w:lang w:val="kk-KZ" w:eastAsia="en-US"/>
        </w:rPr>
        <w:t xml:space="preserve"> </w:t>
      </w:r>
      <w:r w:rsidRPr="00192FE7">
        <w:rPr>
          <w:b w:val="0"/>
          <w:i w:val="0"/>
          <w:sz w:val="24"/>
          <w:szCs w:val="24"/>
          <w:lang w:val="kk-KZ"/>
        </w:rPr>
        <w:t xml:space="preserve">Выявление, предупреждение и пресечение коррупционных, должностных правонарушений и неправомернх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принятию управленческих решений. </w:t>
      </w:r>
      <w:r w:rsidRPr="00192FE7">
        <w:rPr>
          <w:b w:val="0"/>
          <w:i w:val="0"/>
          <w:sz w:val="24"/>
          <w:szCs w:val="24"/>
        </w:rPr>
        <w:t xml:space="preserve">Мониторинг деятельности </w:t>
      </w:r>
      <w:r w:rsidRPr="00192FE7">
        <w:rPr>
          <w:b w:val="0"/>
          <w:i w:val="0"/>
          <w:sz w:val="24"/>
          <w:szCs w:val="24"/>
          <w:lang w:val="kk-KZ"/>
        </w:rPr>
        <w:t xml:space="preserve">территориальных </w:t>
      </w:r>
      <w:r w:rsidRPr="00192FE7">
        <w:rPr>
          <w:b w:val="0"/>
          <w:i w:val="0"/>
          <w:sz w:val="24"/>
          <w:szCs w:val="24"/>
        </w:rPr>
        <w:t xml:space="preserve">органов по вопросам реализации требований </w:t>
      </w:r>
      <w:proofErr w:type="spellStart"/>
      <w:r w:rsidRPr="00192FE7">
        <w:rPr>
          <w:b w:val="0"/>
          <w:i w:val="0"/>
          <w:sz w:val="24"/>
          <w:szCs w:val="24"/>
        </w:rPr>
        <w:t>антикоррупционного</w:t>
      </w:r>
      <w:proofErr w:type="spellEnd"/>
      <w:r w:rsidRPr="00192FE7">
        <w:rPr>
          <w:b w:val="0"/>
          <w:i w:val="0"/>
          <w:sz w:val="24"/>
          <w:szCs w:val="24"/>
        </w:rPr>
        <w:t xml:space="preserve"> законодательства и проверок, проводимых государственными органами в Департаменте и </w:t>
      </w:r>
      <w:r w:rsidRPr="00192FE7">
        <w:rPr>
          <w:b w:val="0"/>
          <w:i w:val="0"/>
          <w:sz w:val="24"/>
          <w:szCs w:val="24"/>
          <w:lang w:val="kk-KZ"/>
        </w:rPr>
        <w:t>в территориальных</w:t>
      </w:r>
      <w:r w:rsidRPr="00192FE7">
        <w:rPr>
          <w:b w:val="0"/>
          <w:i w:val="0"/>
          <w:sz w:val="24"/>
          <w:szCs w:val="24"/>
        </w:rPr>
        <w:t xml:space="preserve"> органах</w:t>
      </w:r>
      <w:r w:rsidRPr="00192FE7">
        <w:rPr>
          <w:b w:val="0"/>
          <w:i w:val="0"/>
          <w:sz w:val="24"/>
          <w:szCs w:val="24"/>
          <w:lang w:val="kk-KZ"/>
        </w:rPr>
        <w:t>,</w:t>
      </w:r>
      <w:r w:rsidRPr="00192FE7">
        <w:rPr>
          <w:b w:val="0"/>
          <w:i w:val="0"/>
          <w:sz w:val="24"/>
          <w:szCs w:val="24"/>
        </w:rPr>
        <w:t xml:space="preserve"> разработка мероприятий по устранению выявленных нарушений. Своевременное рассмотрение входящей и исходящей корреспонденции.</w:t>
      </w:r>
    </w:p>
    <w:p w:rsidR="00CD7F54" w:rsidRPr="00192FE7" w:rsidRDefault="00CD7F54" w:rsidP="00CD7F54">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CD7F54" w:rsidRPr="00192FE7" w:rsidRDefault="00CD7F54" w:rsidP="00CD7F54">
      <w:pPr>
        <w:tabs>
          <w:tab w:val="left" w:pos="9923"/>
        </w:tabs>
        <w:ind w:firstLine="709"/>
        <w:contextualSpacing/>
        <w:jc w:val="both"/>
        <w:rPr>
          <w:b w:val="0"/>
          <w:i w:val="0"/>
          <w:sz w:val="24"/>
          <w:szCs w:val="24"/>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CD7F54" w:rsidRPr="00192FE7" w:rsidRDefault="00CD7F54" w:rsidP="00CD7F54">
      <w:pPr>
        <w:jc w:val="both"/>
        <w:rPr>
          <w:i w:val="0"/>
          <w:sz w:val="24"/>
          <w:szCs w:val="24"/>
          <w:lang w:val="kk-KZ"/>
        </w:rPr>
      </w:pPr>
      <w:r w:rsidRPr="00192FE7">
        <w:rPr>
          <w:i w:val="0"/>
          <w:sz w:val="24"/>
          <w:szCs w:val="24"/>
          <w:lang w:val="kk-KZ"/>
        </w:rPr>
        <w:t xml:space="preserve">7. Главный специалист отдела бухгалтерского учета и государственных закупок Организационно-финансового управления, С-О-5, (1 единица) </w:t>
      </w:r>
    </w:p>
    <w:p w:rsidR="00CD7F54" w:rsidRPr="00192FE7" w:rsidRDefault="00CD7F54" w:rsidP="00CD7F54">
      <w:pPr>
        <w:pStyle w:val="FR1"/>
        <w:spacing w:after="0"/>
        <w:ind w:right="-142"/>
        <w:jc w:val="both"/>
        <w:rPr>
          <w:rFonts w:ascii="Times New Roman" w:hAnsi="Times New Roman"/>
          <w:b w:val="0"/>
          <w:i w:val="0"/>
          <w:color w:val="FF0000"/>
          <w:szCs w:val="24"/>
        </w:rPr>
      </w:pPr>
      <w:r w:rsidRPr="00192FE7">
        <w:rPr>
          <w:rFonts w:ascii="Times New Roman" w:eastAsia="Calibri" w:hAnsi="Times New Roman"/>
          <w:i w:val="0"/>
          <w:iCs/>
          <w:szCs w:val="24"/>
          <w:lang w:eastAsia="en-US"/>
        </w:rPr>
        <w:t>Функциональные обязанности:</w:t>
      </w:r>
      <w:r w:rsidRPr="00192FE7">
        <w:rPr>
          <w:rFonts w:ascii="Times New Roman" w:hAnsi="Times New Roman"/>
          <w:b w:val="0"/>
          <w:i w:val="0"/>
          <w:szCs w:val="24"/>
        </w:rPr>
        <w:t xml:space="preserve"> </w:t>
      </w:r>
      <w:r w:rsidRPr="00192FE7">
        <w:rPr>
          <w:rFonts w:ascii="Times New Roman" w:hAnsi="Times New Roman"/>
          <w:b w:val="0"/>
          <w:i w:val="0"/>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Pr="00192FE7">
        <w:rPr>
          <w:rFonts w:ascii="Times New Roman" w:hAnsi="Times New Roman"/>
          <w:b w:val="0"/>
          <w:i w:val="0"/>
          <w:szCs w:val="24"/>
        </w:rPr>
        <w:t>Н</w:t>
      </w:r>
      <w:r w:rsidRPr="00192FE7">
        <w:rPr>
          <w:rFonts w:ascii="Times New Roman" w:hAnsi="Times New Roman"/>
          <w:b w:val="0"/>
          <w:i w:val="0"/>
          <w:szCs w:val="24"/>
          <w:lang w:val="kk-KZ"/>
        </w:rPr>
        <w:t xml:space="preserve">ачисление заработной платы </w:t>
      </w:r>
      <w:proofErr w:type="gramStart"/>
      <w:r w:rsidRPr="00192FE7">
        <w:rPr>
          <w:rFonts w:ascii="Times New Roman" w:hAnsi="Times New Roman"/>
          <w:b w:val="0"/>
          <w:i w:val="0"/>
          <w:szCs w:val="24"/>
          <w:lang w:val="kk-KZ"/>
        </w:rPr>
        <w:t>согласно</w:t>
      </w:r>
      <w:proofErr w:type="gramEnd"/>
      <w:r w:rsidRPr="00192FE7">
        <w:rPr>
          <w:rFonts w:ascii="Times New Roman" w:hAnsi="Times New Roman"/>
          <w:b w:val="0"/>
          <w:i w:val="0"/>
          <w:szCs w:val="24"/>
          <w:lang w:val="kk-KZ"/>
        </w:rPr>
        <w:t xml:space="preserve"> штатного расписания, работа с банками, пенсионными фондами. Составление отчетов, ведение кассовых операций, организация учета, хранения и распределения товарно-материальных ценностей.</w:t>
      </w:r>
    </w:p>
    <w:p w:rsidR="00CD7F54" w:rsidRPr="00192FE7" w:rsidRDefault="00CD7F54" w:rsidP="00CD7F54">
      <w:pPr>
        <w:shd w:val="clear" w:color="auto" w:fill="FFFFFF"/>
        <w:jc w:val="both"/>
        <w:rPr>
          <w:bCs w:val="0"/>
          <w:i w:val="0"/>
          <w:iCs w:val="0"/>
          <w:sz w:val="24"/>
          <w:szCs w:val="24"/>
          <w:lang w:val="kk-KZ"/>
        </w:rPr>
      </w:pPr>
      <w:r w:rsidRPr="00192FE7">
        <w:rPr>
          <w:i w:val="0"/>
          <w:sz w:val="24"/>
          <w:szCs w:val="24"/>
          <w:lang w:val="kk-KZ"/>
        </w:rPr>
        <w:t>8.</w:t>
      </w:r>
      <w:r w:rsidRPr="00192FE7">
        <w:rPr>
          <w:bCs w:val="0"/>
          <w:i w:val="0"/>
          <w:iCs w:val="0"/>
          <w:sz w:val="24"/>
          <w:szCs w:val="24"/>
          <w:lang w:val="kk-KZ"/>
        </w:rPr>
        <w:t xml:space="preserve"> Главный специалист Управления информационных технологии, С-О-5 (1 единица) </w:t>
      </w:r>
    </w:p>
    <w:p w:rsidR="00CD7F54" w:rsidRPr="00192FE7" w:rsidRDefault="00CD7F54" w:rsidP="00CD7F54">
      <w:pPr>
        <w:pStyle w:val="FR1"/>
        <w:spacing w:after="0"/>
        <w:jc w:val="both"/>
        <w:rPr>
          <w:rFonts w:ascii="Times New Roman" w:hAnsi="Times New Roman"/>
          <w:b w:val="0"/>
          <w:i w:val="0"/>
          <w:szCs w:val="24"/>
          <w:lang w:val="kk-KZ"/>
        </w:rPr>
      </w:pPr>
      <w:r w:rsidRPr="00192FE7">
        <w:rPr>
          <w:rFonts w:ascii="Times New Roman" w:eastAsia="Calibri" w:hAnsi="Times New Roman"/>
          <w:i w:val="0"/>
          <w:iCs/>
          <w:szCs w:val="24"/>
          <w:lang w:eastAsia="en-US"/>
        </w:rPr>
        <w:t>Функциональные обязанности:</w:t>
      </w:r>
      <w:r w:rsidRPr="00192FE7">
        <w:rPr>
          <w:rFonts w:ascii="Times New Roman" w:hAnsi="Times New Roman"/>
          <w:b w:val="0"/>
          <w:i w:val="0"/>
          <w:szCs w:val="24"/>
        </w:rPr>
        <w:t xml:space="preserve"> </w:t>
      </w:r>
      <w:proofErr w:type="gramStart"/>
      <w:r w:rsidRPr="00192FE7">
        <w:rPr>
          <w:rFonts w:ascii="Times New Roman" w:hAnsi="Times New Roman"/>
          <w:b w:val="0"/>
          <w:i w:val="0"/>
          <w:szCs w:val="24"/>
        </w:rPr>
        <w:t xml:space="preserve">Координация работы по закрепленным направлениям: </w:t>
      </w:r>
      <w:r w:rsidRPr="00192FE7">
        <w:rPr>
          <w:rFonts w:ascii="Times New Roman" w:hAnsi="Times New Roman"/>
          <w:b w:val="0"/>
          <w:i w:val="0"/>
          <w:szCs w:val="24"/>
        </w:rPr>
        <w:lastRenderedPageBreak/>
        <w:t>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192FE7">
        <w:rPr>
          <w:rFonts w:ascii="Times New Roman" w:hAnsi="Times New Roman"/>
          <w:b w:val="0"/>
          <w:i w:val="0"/>
          <w:szCs w:val="24"/>
          <w:lang w:val="kk-KZ"/>
        </w:rPr>
        <w:t>, контроль за соблюдением технологии эксплуатации задач.</w:t>
      </w:r>
      <w:proofErr w:type="gramEnd"/>
      <w:r w:rsidRPr="00192FE7">
        <w:rPr>
          <w:rFonts w:ascii="Times New Roman" w:hAnsi="Times New Roman"/>
          <w:b w:val="0"/>
          <w:i w:val="0"/>
          <w:szCs w:val="24"/>
          <w:lang w:val="kk-KZ"/>
        </w:rPr>
        <w:t xml:space="preserve">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192FE7">
        <w:rPr>
          <w:rFonts w:ascii="Times New Roman" w:hAnsi="Times New Roman"/>
          <w:b w:val="0"/>
          <w:i w:val="0"/>
          <w:szCs w:val="24"/>
          <w:lang w:val="en-US"/>
        </w:rPr>
        <w:t>UPS</w:t>
      </w:r>
      <w:r w:rsidRPr="00192FE7">
        <w:rPr>
          <w:rFonts w:ascii="Times New Roman" w:hAnsi="Times New Roman"/>
          <w:b w:val="0"/>
          <w:i w:val="0"/>
          <w:szCs w:val="24"/>
          <w:lang w:val="kk-KZ"/>
        </w:rPr>
        <w:t>)</w:t>
      </w:r>
      <w:r w:rsidRPr="00192FE7">
        <w:rPr>
          <w:rFonts w:ascii="Times New Roman" w:hAnsi="Times New Roman"/>
          <w:b w:val="0"/>
          <w:i w:val="0"/>
          <w:szCs w:val="24"/>
        </w:rPr>
        <w:t xml:space="preserve"> серверного оборудования и рабочих станций пользователей.</w:t>
      </w:r>
    </w:p>
    <w:p w:rsidR="00CD7F54" w:rsidRPr="00192FE7" w:rsidRDefault="00CD7F54" w:rsidP="00CD7F54">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CD7F54" w:rsidRPr="00192FE7" w:rsidRDefault="00CD7F54" w:rsidP="00CD7F54">
      <w:pPr>
        <w:tabs>
          <w:tab w:val="left" w:pos="9923"/>
        </w:tabs>
        <w:ind w:firstLine="709"/>
        <w:contextualSpacing/>
        <w:jc w:val="both"/>
        <w:rPr>
          <w:b w:val="0"/>
          <w:i w:val="0"/>
          <w:sz w:val="24"/>
          <w:szCs w:val="24"/>
          <w:lang w:val="kk-KZ"/>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CD7F54" w:rsidRPr="00192FE7" w:rsidRDefault="00CD7F54" w:rsidP="00CD7F54">
      <w:pPr>
        <w:jc w:val="both"/>
        <w:rPr>
          <w:b w:val="0"/>
          <w:i w:val="0"/>
          <w:color w:val="000000" w:themeColor="text1"/>
          <w:sz w:val="24"/>
          <w:szCs w:val="24"/>
          <w:lang w:val="kk-KZ"/>
        </w:rPr>
      </w:pPr>
      <w:r w:rsidRPr="00192FE7">
        <w:rPr>
          <w:i w:val="0"/>
          <w:sz w:val="24"/>
          <w:szCs w:val="24"/>
          <w:lang w:val="kk-KZ"/>
        </w:rPr>
        <w:t xml:space="preserve">9. </w:t>
      </w:r>
      <w:r w:rsidRPr="00192FE7">
        <w:rPr>
          <w:i w:val="0"/>
          <w:color w:val="000000" w:themeColor="text1"/>
          <w:sz w:val="24"/>
          <w:szCs w:val="24"/>
          <w:lang w:val="kk-KZ"/>
        </w:rPr>
        <w:t>Главный специалист отдела камерального контроля №1 Управления камерального контроля, С-О-5, (1 единица)</w:t>
      </w:r>
      <w:r w:rsidRPr="00192FE7">
        <w:rPr>
          <w:b w:val="0"/>
          <w:bCs w:val="0"/>
          <w:i w:val="0"/>
          <w:iCs w:val="0"/>
          <w:color w:val="000000" w:themeColor="text1"/>
          <w:sz w:val="24"/>
          <w:szCs w:val="24"/>
          <w:lang w:val="kk-KZ"/>
        </w:rPr>
        <w:t xml:space="preserve"> </w:t>
      </w:r>
    </w:p>
    <w:p w:rsidR="00CD7F54" w:rsidRPr="00192FE7" w:rsidRDefault="00CD7F54" w:rsidP="00CD7F54">
      <w:pPr>
        <w:tabs>
          <w:tab w:val="num" w:pos="720"/>
        </w:tabs>
        <w:jc w:val="both"/>
        <w:rPr>
          <w:b w:val="0"/>
          <w:i w:val="0"/>
          <w:sz w:val="24"/>
          <w:szCs w:val="24"/>
        </w:rPr>
      </w:pPr>
      <w:r w:rsidRPr="00192FE7">
        <w:rPr>
          <w:rFonts w:eastAsia="Calibri"/>
          <w:i w:val="0"/>
          <w:iCs w:val="0"/>
          <w:sz w:val="24"/>
          <w:szCs w:val="24"/>
          <w:lang w:eastAsia="en-US"/>
        </w:rPr>
        <w:t>Функциональные обязанности:</w:t>
      </w:r>
      <w:r w:rsidRPr="00192FE7">
        <w:rPr>
          <w:b w:val="0"/>
          <w:i w:val="0"/>
          <w:sz w:val="24"/>
          <w:szCs w:val="24"/>
        </w:rPr>
        <w:t xml:space="preserve"> Координация работы отделов районных управлений</w:t>
      </w:r>
      <w:r w:rsidRPr="00192FE7">
        <w:rPr>
          <w:b w:val="0"/>
          <w:i w:val="0"/>
          <w:sz w:val="24"/>
          <w:szCs w:val="24"/>
          <w:lang w:val="kk-KZ"/>
        </w:rPr>
        <w:t xml:space="preserve"> государственных доходов</w:t>
      </w:r>
      <w:r w:rsidRPr="00192FE7">
        <w:rPr>
          <w:b w:val="0"/>
          <w:i w:val="0"/>
          <w:sz w:val="24"/>
          <w:szCs w:val="24"/>
        </w:rPr>
        <w:t xml:space="preserve"> 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районных управлений 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 </w:t>
      </w:r>
      <w:proofErr w:type="gramStart"/>
      <w:r w:rsidRPr="00192FE7">
        <w:rPr>
          <w:b w:val="0"/>
          <w:i w:val="0"/>
          <w:sz w:val="24"/>
          <w:szCs w:val="24"/>
        </w:rPr>
        <w:t>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представление руководителю управления информации по направлениям деятельности Отдела в пределах закреплённых обязанностей;</w:t>
      </w:r>
      <w:proofErr w:type="gramEnd"/>
      <w:r w:rsidRPr="00192FE7">
        <w:rPr>
          <w:b w:val="0"/>
          <w:i w:val="0"/>
          <w:sz w:val="24"/>
          <w:szCs w:val="24"/>
        </w:rPr>
        <w:t xml:space="preserve"> взаимодействие с другими государственными органами, общественными организациями по вопросам входящих в компетенцию Отдела;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CD7F54" w:rsidRPr="00192FE7" w:rsidRDefault="00CD7F54" w:rsidP="00CD7F54">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CD7F54" w:rsidRPr="00192FE7" w:rsidRDefault="00CD7F54" w:rsidP="00537C15">
      <w:pPr>
        <w:tabs>
          <w:tab w:val="left" w:pos="9923"/>
        </w:tabs>
        <w:ind w:firstLine="709"/>
        <w:contextualSpacing/>
        <w:jc w:val="both"/>
        <w:rPr>
          <w:b w:val="0"/>
          <w:i w:val="0"/>
          <w:sz w:val="24"/>
          <w:szCs w:val="24"/>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537C15" w:rsidRPr="00192FE7" w:rsidRDefault="00537C15" w:rsidP="00537C15">
      <w:pPr>
        <w:jc w:val="both"/>
        <w:rPr>
          <w:b w:val="0"/>
          <w:i w:val="0"/>
          <w:color w:val="000000" w:themeColor="text1"/>
          <w:sz w:val="24"/>
          <w:szCs w:val="24"/>
          <w:lang w:val="kk-KZ"/>
        </w:rPr>
      </w:pPr>
      <w:r w:rsidRPr="00192FE7">
        <w:rPr>
          <w:i w:val="0"/>
          <w:color w:val="000000" w:themeColor="text1"/>
          <w:sz w:val="24"/>
          <w:szCs w:val="24"/>
          <w:lang w:val="kk-KZ"/>
        </w:rPr>
        <w:t>10.Главный специалист отдела камерального контроля №3 Управления камерального контроля, С-О-5, (1 единица)</w:t>
      </w:r>
      <w:r w:rsidRPr="00192FE7">
        <w:rPr>
          <w:b w:val="0"/>
          <w:bCs w:val="0"/>
          <w:i w:val="0"/>
          <w:iCs w:val="0"/>
          <w:color w:val="000000" w:themeColor="text1"/>
          <w:sz w:val="24"/>
          <w:szCs w:val="24"/>
          <w:lang w:val="kk-KZ"/>
        </w:rPr>
        <w:t xml:space="preserve"> (</w:t>
      </w:r>
      <w:r w:rsidRPr="00192FE7">
        <w:rPr>
          <w:i w:val="0"/>
          <w:sz w:val="24"/>
          <w:szCs w:val="24"/>
          <w:lang w:val="kk-KZ"/>
        </w:rPr>
        <w:t xml:space="preserve">на время декретного отпуска основного работника до </w:t>
      </w:r>
      <w:r w:rsidRPr="00192FE7">
        <w:rPr>
          <w:i w:val="0"/>
          <w:color w:val="000000" w:themeColor="text1"/>
          <w:sz w:val="24"/>
          <w:szCs w:val="24"/>
          <w:lang w:val="kk-KZ"/>
        </w:rPr>
        <w:t>23.06.2019).</w:t>
      </w:r>
    </w:p>
    <w:p w:rsidR="00CD7F54" w:rsidRPr="00192FE7" w:rsidRDefault="00537C15" w:rsidP="00CD7F54">
      <w:pPr>
        <w:tabs>
          <w:tab w:val="left" w:pos="9923"/>
        </w:tabs>
        <w:contextualSpacing/>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b w:val="0"/>
          <w:i w:val="0"/>
          <w:sz w:val="24"/>
          <w:szCs w:val="24"/>
        </w:rPr>
        <w:t xml:space="preserve"> Координация работы отделов районных управлений </w:t>
      </w:r>
      <w:r w:rsidRPr="00192FE7">
        <w:rPr>
          <w:b w:val="0"/>
          <w:i w:val="0"/>
          <w:sz w:val="24"/>
          <w:szCs w:val="24"/>
          <w:lang w:val="kk-KZ"/>
        </w:rPr>
        <w:t xml:space="preserve">государственных доходов </w:t>
      </w:r>
      <w:r w:rsidRPr="00192FE7">
        <w:rPr>
          <w:b w:val="0"/>
          <w:i w:val="0"/>
          <w:sz w:val="24"/>
          <w:szCs w:val="24"/>
        </w:rPr>
        <w:t xml:space="preserve">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w:t>
      </w:r>
      <w:r w:rsidRPr="00192FE7">
        <w:rPr>
          <w:b w:val="0"/>
          <w:bCs w:val="0"/>
          <w:i w:val="0"/>
          <w:sz w:val="24"/>
          <w:szCs w:val="24"/>
        </w:rPr>
        <w:t xml:space="preserve">районных управлений </w:t>
      </w:r>
      <w:r w:rsidRPr="00192FE7">
        <w:rPr>
          <w:b w:val="0"/>
          <w:i w:val="0"/>
          <w:sz w:val="24"/>
          <w:szCs w:val="24"/>
        </w:rPr>
        <w:t>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w:t>
      </w:r>
      <w:r w:rsidRPr="00192FE7">
        <w:rPr>
          <w:b w:val="0"/>
          <w:bCs w:val="0"/>
          <w:i w:val="0"/>
          <w:sz w:val="24"/>
          <w:szCs w:val="24"/>
        </w:rPr>
        <w:t xml:space="preserve">; </w:t>
      </w:r>
      <w:proofErr w:type="gramStart"/>
      <w:r w:rsidRPr="00192FE7">
        <w:rPr>
          <w:b w:val="0"/>
          <w:bCs w:val="0"/>
          <w:i w:val="0"/>
          <w:sz w:val="24"/>
          <w:szCs w:val="24"/>
        </w:rPr>
        <w:t xml:space="preserve">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Pr="00192FE7">
        <w:rPr>
          <w:b w:val="0"/>
          <w:i w:val="0"/>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192FE7">
        <w:rPr>
          <w:b w:val="0"/>
          <w:bCs w:val="0"/>
          <w:i w:val="0"/>
          <w:sz w:val="24"/>
          <w:szCs w:val="24"/>
        </w:rPr>
        <w:t>представление руководителю управления информации по направлениям деятельности Отдела в пределах закреплённых обязанностей;</w:t>
      </w:r>
      <w:proofErr w:type="gramEnd"/>
      <w:r w:rsidRPr="00192FE7">
        <w:rPr>
          <w:b w:val="0"/>
          <w:i w:val="0"/>
          <w:sz w:val="24"/>
          <w:szCs w:val="24"/>
        </w:rPr>
        <w:t xml:space="preserve"> </w:t>
      </w:r>
      <w:r w:rsidRPr="00192FE7">
        <w:rPr>
          <w:b w:val="0"/>
          <w:bCs w:val="0"/>
          <w:i w:val="0"/>
          <w:sz w:val="24"/>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Pr="00192FE7">
        <w:rPr>
          <w:b w:val="0"/>
          <w:i w:val="0"/>
          <w:sz w:val="24"/>
          <w:szCs w:val="24"/>
        </w:rPr>
        <w:t xml:space="preserve">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w:t>
      </w:r>
      <w:r w:rsidRPr="00192FE7">
        <w:rPr>
          <w:b w:val="0"/>
          <w:i w:val="0"/>
          <w:sz w:val="24"/>
          <w:szCs w:val="24"/>
        </w:rPr>
        <w:lastRenderedPageBreak/>
        <w:t>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141B7D" w:rsidRPr="00192FE7" w:rsidRDefault="00141B7D" w:rsidP="00CD7F54">
      <w:pPr>
        <w:tabs>
          <w:tab w:val="left" w:pos="9923"/>
        </w:tabs>
        <w:contextualSpacing/>
        <w:jc w:val="both"/>
        <w:rPr>
          <w:i w:val="0"/>
          <w:sz w:val="24"/>
          <w:szCs w:val="24"/>
          <w:lang w:val="kk-KZ"/>
        </w:rPr>
      </w:pPr>
      <w:r w:rsidRPr="00192FE7">
        <w:rPr>
          <w:i w:val="0"/>
          <w:sz w:val="24"/>
          <w:szCs w:val="24"/>
          <w:lang w:val="kk-KZ"/>
        </w:rPr>
        <w:t>11.</w:t>
      </w:r>
      <w:r w:rsidRPr="00192FE7">
        <w:rPr>
          <w:bCs w:val="0"/>
          <w:i w:val="0"/>
          <w:sz w:val="24"/>
          <w:szCs w:val="24"/>
        </w:rPr>
        <w:t xml:space="preserve"> </w:t>
      </w:r>
      <w:r w:rsidRPr="00192FE7">
        <w:rPr>
          <w:bCs w:val="0"/>
          <w:i w:val="0"/>
          <w:sz w:val="24"/>
          <w:szCs w:val="24"/>
          <w:lang w:val="kk-KZ"/>
        </w:rPr>
        <w:t xml:space="preserve">Главный специалист отдела учета и ведения лицевых счетов </w:t>
      </w:r>
      <w:r w:rsidRPr="00192FE7">
        <w:rPr>
          <w:bCs w:val="0"/>
          <w:i w:val="0"/>
          <w:sz w:val="24"/>
          <w:szCs w:val="24"/>
        </w:rPr>
        <w:t>У</w:t>
      </w:r>
      <w:r w:rsidRPr="00192FE7">
        <w:rPr>
          <w:bCs w:val="0"/>
          <w:i w:val="0"/>
          <w:sz w:val="24"/>
          <w:szCs w:val="24"/>
          <w:lang w:val="kk-KZ"/>
        </w:rPr>
        <w:t>правления государственных услуг,</w:t>
      </w:r>
      <w:r w:rsidRPr="00192FE7">
        <w:rPr>
          <w:i w:val="0"/>
          <w:sz w:val="24"/>
          <w:szCs w:val="24"/>
          <w:lang w:val="kk-KZ"/>
        </w:rPr>
        <w:t xml:space="preserve"> С-О-5, (1 единица)</w:t>
      </w:r>
    </w:p>
    <w:p w:rsidR="00141B7D" w:rsidRPr="00192FE7" w:rsidRDefault="00141B7D" w:rsidP="00CD7F54">
      <w:pPr>
        <w:tabs>
          <w:tab w:val="left" w:pos="9923"/>
        </w:tabs>
        <w:contextualSpacing/>
        <w:jc w:val="both"/>
        <w:rPr>
          <w:b w:val="0"/>
          <w:bCs w:val="0"/>
          <w:i w:val="0"/>
          <w:sz w:val="24"/>
          <w:szCs w:val="24"/>
          <w:lang w:val="kk-KZ"/>
        </w:rPr>
      </w:pPr>
      <w:r w:rsidRPr="00192FE7">
        <w:rPr>
          <w:rFonts w:eastAsia="Calibri"/>
          <w:i w:val="0"/>
          <w:iCs w:val="0"/>
          <w:sz w:val="24"/>
          <w:szCs w:val="24"/>
          <w:lang w:eastAsia="en-US"/>
        </w:rPr>
        <w:t>Функциональные обязанности:</w:t>
      </w:r>
      <w:r w:rsidRPr="00192FE7">
        <w:rPr>
          <w:b w:val="0"/>
          <w:i w:val="0"/>
          <w:sz w:val="24"/>
          <w:szCs w:val="24"/>
        </w:rPr>
        <w:t xml:space="preserve"> Сверка отчетности о поступлениях налогов и других обязательных платежей в бюджет с органами Казначейства. Осуществление проверки правильности отражения операций в лицевых счетах. </w:t>
      </w:r>
      <w:proofErr w:type="gramStart"/>
      <w:r w:rsidRPr="00192FE7">
        <w:rPr>
          <w:b w:val="0"/>
          <w:i w:val="0"/>
          <w:sz w:val="24"/>
          <w:szCs w:val="24"/>
        </w:rPr>
        <w:t>Контроль за</w:t>
      </w:r>
      <w:proofErr w:type="gramEnd"/>
      <w:r w:rsidRPr="00192FE7">
        <w:rPr>
          <w:b w:val="0"/>
          <w:i w:val="0"/>
          <w:sz w:val="24"/>
          <w:szCs w:val="24"/>
        </w:rPr>
        <w:t xml:space="preserve"> правильностью ведения учета поступивших сумм налогов и других обязательных платежей в бюджет, обязательных пенсионных взносов, социальных отчислений, а также сумм пени и штрафов в лицевых счетах налогоплательщиков. </w:t>
      </w:r>
      <w:proofErr w:type="gramStart"/>
      <w:r w:rsidRPr="00192FE7">
        <w:rPr>
          <w:b w:val="0"/>
          <w:i w:val="0"/>
          <w:sz w:val="24"/>
          <w:szCs w:val="24"/>
        </w:rPr>
        <w:t>Контроль  за</w:t>
      </w:r>
      <w:proofErr w:type="gramEnd"/>
      <w:r w:rsidRPr="00192FE7">
        <w:rPr>
          <w:b w:val="0"/>
          <w:i w:val="0"/>
          <w:sz w:val="24"/>
          <w:szCs w:val="24"/>
        </w:rPr>
        <w:t xml:space="preserve"> передачей лицевых счетов при изменении места нахождения или места осуществления деятельности налогоплательщика. Подготовка отчета по форме 1-Н.</w:t>
      </w:r>
    </w:p>
    <w:p w:rsidR="00537C15" w:rsidRPr="00192FE7" w:rsidRDefault="00141B7D" w:rsidP="00537C15">
      <w:pPr>
        <w:jc w:val="both"/>
        <w:rPr>
          <w:i w:val="0"/>
          <w:sz w:val="24"/>
          <w:szCs w:val="24"/>
          <w:lang w:val="kk-KZ"/>
        </w:rPr>
      </w:pPr>
      <w:r w:rsidRPr="00192FE7">
        <w:rPr>
          <w:i w:val="0"/>
          <w:sz w:val="24"/>
          <w:szCs w:val="24"/>
          <w:lang w:val="kk-KZ"/>
        </w:rPr>
        <w:t xml:space="preserve">12. </w:t>
      </w:r>
      <w:r w:rsidR="00537C15" w:rsidRPr="00192FE7">
        <w:rPr>
          <w:i w:val="0"/>
          <w:sz w:val="24"/>
          <w:szCs w:val="24"/>
          <w:lang w:val="kk-KZ"/>
        </w:rPr>
        <w:t xml:space="preserve">Главный специалист отдела </w:t>
      </w:r>
      <w:r w:rsidR="00537C15" w:rsidRPr="00192FE7">
        <w:rPr>
          <w:i w:val="0"/>
          <w:sz w:val="24"/>
          <w:szCs w:val="24"/>
        </w:rPr>
        <w:t>администрирования НДС У</w:t>
      </w:r>
      <w:r w:rsidR="00537C15" w:rsidRPr="00192FE7">
        <w:rPr>
          <w:i w:val="0"/>
          <w:sz w:val="24"/>
          <w:szCs w:val="24"/>
          <w:lang w:val="kk-KZ"/>
        </w:rPr>
        <w:t>правления администрирования  косвенных налогов, С-О-5, (1 единица) на время декретного отпуска основного работника 22.06.2018 г).</w:t>
      </w:r>
    </w:p>
    <w:p w:rsidR="00537C15" w:rsidRPr="00192FE7" w:rsidRDefault="00537C15" w:rsidP="00537C15">
      <w:pPr>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sz w:val="24"/>
          <w:szCs w:val="24"/>
        </w:rPr>
        <w:t xml:space="preserve"> </w:t>
      </w:r>
      <w:proofErr w:type="gramStart"/>
      <w:r w:rsidRPr="00192FE7">
        <w:rPr>
          <w:b w:val="0"/>
          <w:i w:val="0"/>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w:t>
      </w:r>
      <w:proofErr w:type="gramEnd"/>
      <w:r w:rsidRPr="00192FE7">
        <w:rPr>
          <w:b w:val="0"/>
          <w:i w:val="0"/>
          <w:sz w:val="24"/>
          <w:szCs w:val="24"/>
        </w:rPr>
        <w:t xml:space="preserve"> подготовка писем разъяснительного характера; о</w:t>
      </w:r>
      <w:r w:rsidRPr="00192FE7">
        <w:rPr>
          <w:b w:val="0"/>
          <w:i w:val="0"/>
          <w:sz w:val="24"/>
          <w:szCs w:val="24"/>
          <w:lang w:val="kk-KZ"/>
        </w:rPr>
        <w:t xml:space="preserve">существление </w:t>
      </w:r>
      <w:proofErr w:type="gramStart"/>
      <w:r w:rsidRPr="00192FE7">
        <w:rPr>
          <w:b w:val="0"/>
          <w:i w:val="0"/>
          <w:sz w:val="24"/>
          <w:szCs w:val="24"/>
          <w:lang w:val="kk-KZ"/>
        </w:rPr>
        <w:t>к</w:t>
      </w:r>
      <w:proofErr w:type="spellStart"/>
      <w:r w:rsidRPr="00192FE7">
        <w:rPr>
          <w:b w:val="0"/>
          <w:i w:val="0"/>
          <w:sz w:val="24"/>
          <w:szCs w:val="24"/>
        </w:rPr>
        <w:t>онтроля</w:t>
      </w:r>
      <w:proofErr w:type="spellEnd"/>
      <w:r w:rsidRPr="00192FE7">
        <w:rPr>
          <w:b w:val="0"/>
          <w:i w:val="0"/>
          <w:sz w:val="24"/>
          <w:szCs w:val="24"/>
        </w:rPr>
        <w:t xml:space="preserve"> за</w:t>
      </w:r>
      <w:proofErr w:type="gramEnd"/>
      <w:r w:rsidRPr="00192FE7">
        <w:rPr>
          <w:b w:val="0"/>
          <w:i w:val="0"/>
          <w:sz w:val="24"/>
          <w:szCs w:val="24"/>
        </w:rPr>
        <w:t xml:space="preserve"> своевременностью и качеством проведения налоговых проверок по НДС</w:t>
      </w:r>
      <w:r w:rsidRPr="00192FE7">
        <w:rPr>
          <w:b w:val="0"/>
          <w:i w:val="0"/>
          <w:sz w:val="24"/>
          <w:szCs w:val="24"/>
          <w:lang w:val="kk-KZ"/>
        </w:rPr>
        <w:t xml:space="preserve"> и правильностью оформления актов налоговых проверок</w:t>
      </w:r>
      <w:r w:rsidRPr="00192FE7">
        <w:rPr>
          <w:b w:val="0"/>
          <w:i w:val="0"/>
          <w:sz w:val="24"/>
          <w:szCs w:val="24"/>
        </w:rPr>
        <w:t xml:space="preserve">; участие в совместных проверках с правоохранительными и другими </w:t>
      </w:r>
      <w:r w:rsidRPr="00192FE7">
        <w:rPr>
          <w:b w:val="0"/>
          <w:i w:val="0"/>
          <w:sz w:val="24"/>
          <w:szCs w:val="24"/>
          <w:lang w:val="kk-KZ"/>
        </w:rPr>
        <w:t xml:space="preserve">уполномоченными </w:t>
      </w:r>
      <w:r w:rsidRPr="00192FE7">
        <w:rPr>
          <w:b w:val="0"/>
          <w:i w:val="0"/>
          <w:sz w:val="24"/>
          <w:szCs w:val="24"/>
        </w:rPr>
        <w:t xml:space="preserve">органами; </w:t>
      </w:r>
      <w:r w:rsidRPr="00192FE7">
        <w:rPr>
          <w:b w:val="0"/>
          <w:i w:val="0"/>
          <w:sz w:val="24"/>
          <w:szCs w:val="24"/>
          <w:lang w:val="kk-KZ"/>
        </w:rPr>
        <w:t>р</w:t>
      </w:r>
      <w:proofErr w:type="spellStart"/>
      <w:r w:rsidRPr="00192FE7">
        <w:rPr>
          <w:b w:val="0"/>
          <w:i w:val="0"/>
          <w:sz w:val="24"/>
          <w:szCs w:val="24"/>
        </w:rPr>
        <w:t>азработка</w:t>
      </w:r>
      <w:proofErr w:type="spellEnd"/>
      <w:r w:rsidRPr="00192FE7">
        <w:rPr>
          <w:b w:val="0"/>
          <w:i w:val="0"/>
          <w:sz w:val="24"/>
          <w:szCs w:val="24"/>
        </w:rPr>
        <w:t xml:space="preserve"> предложений по вопросам </w:t>
      </w:r>
      <w:r w:rsidRPr="00192FE7">
        <w:rPr>
          <w:b w:val="0"/>
          <w:i w:val="0"/>
          <w:sz w:val="24"/>
          <w:szCs w:val="24"/>
          <w:lang w:val="kk-KZ"/>
        </w:rPr>
        <w:t>администрирования</w:t>
      </w:r>
      <w:r w:rsidRPr="00192FE7">
        <w:rPr>
          <w:b w:val="0"/>
          <w:i w:val="0"/>
          <w:sz w:val="24"/>
          <w:szCs w:val="24"/>
        </w:rPr>
        <w:t xml:space="preserve"> НДС;</w:t>
      </w:r>
      <w:r w:rsidRPr="00192FE7">
        <w:rPr>
          <w:b w:val="0"/>
          <w:i w:val="0"/>
          <w:sz w:val="24"/>
          <w:szCs w:val="24"/>
          <w:lang w:val="kk-KZ"/>
        </w:rPr>
        <w:t xml:space="preserve"> работа в системе ЭКНА.</w:t>
      </w:r>
    </w:p>
    <w:p w:rsidR="00537C15" w:rsidRPr="00192FE7" w:rsidRDefault="00537C15" w:rsidP="00537C15">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537C15" w:rsidRPr="00192FE7" w:rsidRDefault="00537C15" w:rsidP="00537C15">
      <w:pPr>
        <w:tabs>
          <w:tab w:val="left" w:pos="9923"/>
        </w:tabs>
        <w:contextualSpacing/>
        <w:jc w:val="both"/>
        <w:rPr>
          <w:b w:val="0"/>
          <w:i w:val="0"/>
          <w:sz w:val="24"/>
          <w:szCs w:val="24"/>
          <w:lang w:val="kk-KZ"/>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471110" w:rsidRPr="00192FE7" w:rsidRDefault="00471110" w:rsidP="00471110">
      <w:pPr>
        <w:jc w:val="both"/>
        <w:rPr>
          <w:b w:val="0"/>
          <w:i w:val="0"/>
          <w:sz w:val="24"/>
          <w:szCs w:val="24"/>
          <w:lang w:val="kk-KZ"/>
        </w:rPr>
      </w:pPr>
      <w:r w:rsidRPr="00192FE7">
        <w:rPr>
          <w:i w:val="0"/>
          <w:sz w:val="24"/>
          <w:szCs w:val="24"/>
          <w:lang w:val="kk-KZ"/>
        </w:rPr>
        <w:t>13. Главный специалист отдела администрирования акцизов</w:t>
      </w:r>
      <w:r w:rsidRPr="00192FE7">
        <w:rPr>
          <w:sz w:val="24"/>
          <w:szCs w:val="24"/>
        </w:rPr>
        <w:t xml:space="preserve"> </w:t>
      </w:r>
      <w:r w:rsidRPr="00192FE7">
        <w:rPr>
          <w:i w:val="0"/>
          <w:sz w:val="24"/>
          <w:szCs w:val="24"/>
        </w:rPr>
        <w:t>У</w:t>
      </w:r>
      <w:r w:rsidRPr="00192FE7">
        <w:rPr>
          <w:i w:val="0"/>
          <w:sz w:val="24"/>
          <w:szCs w:val="24"/>
          <w:lang w:val="kk-KZ"/>
        </w:rPr>
        <w:t>правления администрирования  косвенных налогов, С-О-5, (1 единица)</w:t>
      </w:r>
    </w:p>
    <w:p w:rsidR="00471110" w:rsidRPr="00192FE7" w:rsidRDefault="00471110" w:rsidP="00471110">
      <w:pPr>
        <w:tabs>
          <w:tab w:val="left" w:pos="9923"/>
        </w:tabs>
        <w:contextualSpacing/>
        <w:jc w:val="both"/>
        <w:rPr>
          <w:b w:val="0"/>
          <w:i w:val="0"/>
          <w:sz w:val="24"/>
          <w:szCs w:val="24"/>
        </w:rPr>
      </w:pPr>
      <w:r w:rsidRPr="00192FE7">
        <w:rPr>
          <w:rFonts w:eastAsia="Calibri"/>
          <w:i w:val="0"/>
          <w:iCs w:val="0"/>
          <w:sz w:val="24"/>
          <w:szCs w:val="24"/>
          <w:lang w:eastAsia="en-US"/>
        </w:rPr>
        <w:t>Функциональные обязанности:</w:t>
      </w:r>
      <w:r w:rsidRPr="00192FE7">
        <w:rPr>
          <w:b w:val="0"/>
          <w:i w:val="0"/>
          <w:sz w:val="24"/>
          <w:szCs w:val="24"/>
        </w:rPr>
        <w:t xml:space="preserve"> Организация работы отдела; обеспечение исполнения поручений руководства Департамента, запросов налогоплательщиков. </w:t>
      </w:r>
      <w:r w:rsidRPr="00192FE7">
        <w:rPr>
          <w:b w:val="0"/>
          <w:i w:val="0"/>
          <w:sz w:val="24"/>
          <w:szCs w:val="24"/>
          <w:lang w:val="kk-KZ"/>
        </w:rPr>
        <w:t>Проведение анализа состояния поступления акцизов в бюджет на региональном и отраслевом уровне, осуществление мониторинга, подготовка информационно - аналитических материалов о состоянии рынка подакцизной продукции. Осуществление контроля за хранением, приобретением, движением и использованием бланков сопроводительных накладных на отдельные виды нефтепродуктов и учетно-контрольных марок на алкогольную продукцию. Контроль за деятельностью акцизных постов на предприятиях, производящих подакцизную продукцию. Работа в информационных системах «Акциз», «УКМ», разработка предложений по их совершенствованию. У</w:t>
      </w:r>
      <w:proofErr w:type="spellStart"/>
      <w:r w:rsidRPr="00192FE7">
        <w:rPr>
          <w:b w:val="0"/>
          <w:i w:val="0"/>
          <w:sz w:val="24"/>
          <w:szCs w:val="24"/>
        </w:rPr>
        <w:t>частие</w:t>
      </w:r>
      <w:proofErr w:type="spellEnd"/>
      <w:r w:rsidRPr="00192FE7">
        <w:rPr>
          <w:b w:val="0"/>
          <w:i w:val="0"/>
          <w:sz w:val="24"/>
          <w:szCs w:val="24"/>
        </w:rPr>
        <w:t xml:space="preserve"> в работе семинаров с налогоплательщиками;  осуществление анализа предложений в пределах компетенции отдела; </w:t>
      </w:r>
      <w:r w:rsidRPr="00192FE7">
        <w:rPr>
          <w:b w:val="0"/>
          <w:i w:val="0"/>
          <w:sz w:val="24"/>
          <w:szCs w:val="24"/>
          <w:lang w:val="kk-KZ"/>
        </w:rPr>
        <w:t>анализ состояния поступления акцизов в бюджет; осуществление мониторинга, подготовка информационно - аналитических материалов о состоянии рынка подакцизной продукции</w:t>
      </w:r>
    </w:p>
    <w:p w:rsidR="00471110" w:rsidRPr="00192FE7" w:rsidRDefault="00471110" w:rsidP="00471110">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471110" w:rsidRPr="00192FE7" w:rsidRDefault="00471110" w:rsidP="00471110">
      <w:pPr>
        <w:tabs>
          <w:tab w:val="left" w:pos="9923"/>
        </w:tabs>
        <w:contextualSpacing/>
        <w:jc w:val="both"/>
        <w:rPr>
          <w:b w:val="0"/>
          <w:i w:val="0"/>
          <w:sz w:val="24"/>
          <w:szCs w:val="24"/>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471110" w:rsidRPr="00192FE7" w:rsidRDefault="00471110" w:rsidP="00471110">
      <w:pPr>
        <w:tabs>
          <w:tab w:val="left" w:pos="9923"/>
        </w:tabs>
        <w:contextualSpacing/>
        <w:jc w:val="both"/>
        <w:rPr>
          <w:bCs w:val="0"/>
          <w:i w:val="0"/>
          <w:iCs w:val="0"/>
          <w:color w:val="000000" w:themeColor="text1"/>
          <w:sz w:val="24"/>
          <w:szCs w:val="24"/>
          <w:lang w:val="kk-KZ"/>
        </w:rPr>
      </w:pPr>
      <w:r w:rsidRPr="00192FE7">
        <w:rPr>
          <w:bCs w:val="0"/>
          <w:i w:val="0"/>
          <w:sz w:val="24"/>
          <w:szCs w:val="24"/>
          <w:lang w:val="kk-KZ"/>
        </w:rPr>
        <w:t>14.</w:t>
      </w:r>
      <w:r w:rsidRPr="00192FE7">
        <w:rPr>
          <w:i w:val="0"/>
          <w:sz w:val="24"/>
          <w:szCs w:val="24"/>
          <w:lang w:val="kk-KZ"/>
        </w:rPr>
        <w:t xml:space="preserve"> Главный специалист</w:t>
      </w:r>
      <w:r w:rsidRPr="00192FE7">
        <w:rPr>
          <w:i w:val="0"/>
          <w:sz w:val="24"/>
          <w:szCs w:val="24"/>
        </w:rPr>
        <w:t xml:space="preserve"> </w:t>
      </w:r>
      <w:r w:rsidRPr="00192FE7">
        <w:rPr>
          <w:i w:val="0"/>
          <w:sz w:val="24"/>
          <w:szCs w:val="24"/>
          <w:lang w:val="kk-KZ"/>
        </w:rPr>
        <w:t>отдела реабилитации и банкротства Управления по работе задолженности</w:t>
      </w:r>
      <w:r w:rsidRPr="00192FE7">
        <w:rPr>
          <w:i w:val="0"/>
          <w:sz w:val="24"/>
          <w:szCs w:val="24"/>
        </w:rPr>
        <w:t>, категория С-О-</w:t>
      </w:r>
      <w:r w:rsidRPr="00192FE7">
        <w:rPr>
          <w:i w:val="0"/>
          <w:sz w:val="24"/>
          <w:szCs w:val="24"/>
          <w:lang w:val="kk-KZ"/>
        </w:rPr>
        <w:t xml:space="preserve">5, </w:t>
      </w:r>
      <w:r w:rsidRPr="00192FE7">
        <w:rPr>
          <w:i w:val="0"/>
          <w:sz w:val="24"/>
          <w:szCs w:val="24"/>
        </w:rPr>
        <w:t>(1 единица)</w:t>
      </w:r>
      <w:r w:rsidRPr="00192FE7">
        <w:rPr>
          <w:sz w:val="24"/>
          <w:szCs w:val="24"/>
          <w:u w:val="single"/>
          <w:lang w:val="kk-KZ"/>
        </w:rPr>
        <w:t xml:space="preserve"> (на период отпуска по уходу за ребенком основного работника до 20</w:t>
      </w:r>
      <w:r w:rsidRPr="00192FE7">
        <w:rPr>
          <w:bCs w:val="0"/>
          <w:i w:val="0"/>
          <w:iCs w:val="0"/>
          <w:color w:val="000000" w:themeColor="text1"/>
          <w:sz w:val="24"/>
          <w:szCs w:val="24"/>
          <w:lang w:val="kk-KZ"/>
        </w:rPr>
        <w:t>.01.2019года)</w:t>
      </w:r>
    </w:p>
    <w:p w:rsidR="00471110" w:rsidRPr="00192FE7" w:rsidRDefault="00471110" w:rsidP="00471110">
      <w:pPr>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b w:val="0"/>
          <w:i w:val="0"/>
          <w:sz w:val="24"/>
          <w:szCs w:val="24"/>
        </w:rPr>
        <w:t xml:space="preserve"> Своевременное и качественное исполнение поручений руководства; осуществление камерального контроля на предмет выявления признаков преднамеренного и ложного банкротства и деятельности администраторов; осуществление контроля и анализа за проведением реабилитационной процедуры и процедуры банкротства; </w:t>
      </w:r>
      <w:r w:rsidRPr="00192FE7">
        <w:rPr>
          <w:b w:val="0"/>
          <w:i w:val="0"/>
          <w:sz w:val="24"/>
          <w:szCs w:val="24"/>
        </w:rPr>
        <w:lastRenderedPageBreak/>
        <w:t xml:space="preserve">осуществление </w:t>
      </w:r>
      <w:proofErr w:type="gramStart"/>
      <w:r w:rsidRPr="00192FE7">
        <w:rPr>
          <w:b w:val="0"/>
          <w:i w:val="0"/>
          <w:sz w:val="24"/>
          <w:szCs w:val="24"/>
        </w:rPr>
        <w:t>контроля за</w:t>
      </w:r>
      <w:proofErr w:type="gramEnd"/>
      <w:r w:rsidRPr="00192FE7">
        <w:rPr>
          <w:b w:val="0"/>
          <w:i w:val="0"/>
          <w:sz w:val="24"/>
          <w:szCs w:val="24"/>
        </w:rPr>
        <w:t xml:space="preserve"> соблюдением порядка проведения электронного аукциона по продаже имущества должника; размещение на сайте уполномоченного органа приказов, объявлений администраторов и реестров требований кредиторов в целях обеспечения прозрачности процедуры банкротства; взаимодействие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 вынесение на рассмотрение руководства Управления предложений по вопросам, относящимся к компетенции отдела; рассмотрение и подготовка ответов на обращения юридических и физических лиц, государственных органов, районных управлений по вопросам, входящим в компетенцию отдела</w:t>
      </w:r>
    </w:p>
    <w:p w:rsidR="00471110" w:rsidRPr="00192FE7" w:rsidRDefault="00471110" w:rsidP="00471110">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471110" w:rsidRPr="00192FE7" w:rsidRDefault="00471110" w:rsidP="00471110">
      <w:pPr>
        <w:tabs>
          <w:tab w:val="left" w:pos="9923"/>
        </w:tabs>
        <w:ind w:firstLine="709"/>
        <w:contextualSpacing/>
        <w:jc w:val="both"/>
        <w:rPr>
          <w:b w:val="0"/>
          <w:i w:val="0"/>
          <w:sz w:val="24"/>
          <w:szCs w:val="24"/>
          <w:lang w:val="kk-KZ"/>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471110" w:rsidRPr="00192FE7" w:rsidRDefault="00471110" w:rsidP="00471110">
      <w:pPr>
        <w:jc w:val="both"/>
        <w:rPr>
          <w:b w:val="0"/>
          <w:bCs w:val="0"/>
          <w:i w:val="0"/>
          <w:sz w:val="24"/>
          <w:szCs w:val="24"/>
          <w:lang w:val="kk-KZ"/>
        </w:rPr>
      </w:pPr>
    </w:p>
    <w:p w:rsidR="00CD7F54" w:rsidRPr="00192FE7" w:rsidRDefault="00471110" w:rsidP="00CD7F54">
      <w:pPr>
        <w:tabs>
          <w:tab w:val="left" w:pos="9923"/>
        </w:tabs>
        <w:contextualSpacing/>
        <w:jc w:val="both"/>
        <w:rPr>
          <w:bCs w:val="0"/>
          <w:i w:val="0"/>
          <w:iCs w:val="0"/>
          <w:color w:val="000000" w:themeColor="text1"/>
          <w:sz w:val="24"/>
          <w:szCs w:val="24"/>
          <w:lang w:val="kk-KZ"/>
        </w:rPr>
      </w:pPr>
      <w:r w:rsidRPr="00192FE7">
        <w:rPr>
          <w:bCs w:val="0"/>
          <w:i w:val="0"/>
          <w:sz w:val="24"/>
          <w:szCs w:val="24"/>
          <w:lang w:val="kk-KZ"/>
        </w:rPr>
        <w:t xml:space="preserve">15. </w:t>
      </w:r>
      <w:r w:rsidR="00CD7F54" w:rsidRPr="00192FE7">
        <w:rPr>
          <w:bCs w:val="0"/>
          <w:i w:val="0"/>
          <w:sz w:val="24"/>
          <w:szCs w:val="24"/>
          <w:lang w:val="kk-KZ"/>
        </w:rPr>
        <w:t>Г</w:t>
      </w:r>
      <w:proofErr w:type="spellStart"/>
      <w:r w:rsidR="00CD7F54" w:rsidRPr="00192FE7">
        <w:rPr>
          <w:bCs w:val="0"/>
          <w:i w:val="0"/>
          <w:sz w:val="24"/>
          <w:szCs w:val="24"/>
        </w:rPr>
        <w:t>лавны</w:t>
      </w:r>
      <w:proofErr w:type="spellEnd"/>
      <w:r w:rsidR="00CD7F54" w:rsidRPr="00192FE7">
        <w:rPr>
          <w:bCs w:val="0"/>
          <w:i w:val="0"/>
          <w:sz w:val="24"/>
          <w:szCs w:val="24"/>
          <w:lang w:val="kk-KZ"/>
        </w:rPr>
        <w:t>й</w:t>
      </w:r>
      <w:r w:rsidR="00CD7F54" w:rsidRPr="00192FE7">
        <w:rPr>
          <w:bCs w:val="0"/>
          <w:i w:val="0"/>
          <w:sz w:val="24"/>
          <w:szCs w:val="24"/>
        </w:rPr>
        <w:t xml:space="preserve"> специалист</w:t>
      </w:r>
      <w:r w:rsidR="00CD7F54" w:rsidRPr="00192FE7">
        <w:rPr>
          <w:bCs w:val="0"/>
          <w:i w:val="0"/>
          <w:sz w:val="24"/>
          <w:szCs w:val="24"/>
          <w:lang w:val="kk-KZ"/>
        </w:rPr>
        <w:t xml:space="preserve"> отдела Call-center Управления разъяснительной работы </w:t>
      </w:r>
      <w:r w:rsidR="00CD7F54" w:rsidRPr="00192FE7">
        <w:rPr>
          <w:bCs w:val="0"/>
          <w:i w:val="0"/>
          <w:iCs w:val="0"/>
          <w:color w:val="000000" w:themeColor="text1"/>
          <w:sz w:val="24"/>
          <w:szCs w:val="24"/>
          <w:lang w:val="kk-KZ"/>
        </w:rPr>
        <w:t>С-О-5, (1 единица)</w:t>
      </w:r>
      <w:r w:rsidR="00CD7F54" w:rsidRPr="00192FE7">
        <w:rPr>
          <w:sz w:val="24"/>
          <w:szCs w:val="24"/>
        </w:rPr>
        <w:t xml:space="preserve"> </w:t>
      </w:r>
      <w:r w:rsidR="00CD7F54" w:rsidRPr="00192FE7">
        <w:rPr>
          <w:sz w:val="24"/>
          <w:szCs w:val="24"/>
          <w:u w:val="single"/>
          <w:lang w:val="kk-KZ"/>
        </w:rPr>
        <w:t xml:space="preserve">(на период отпуска по уходу за ребенком основного работника до </w:t>
      </w:r>
      <w:r w:rsidR="00CD7F54" w:rsidRPr="00192FE7">
        <w:rPr>
          <w:bCs w:val="0"/>
          <w:i w:val="0"/>
          <w:iCs w:val="0"/>
          <w:color w:val="000000" w:themeColor="text1"/>
          <w:sz w:val="24"/>
          <w:szCs w:val="24"/>
          <w:lang w:val="kk-KZ"/>
        </w:rPr>
        <w:t>23.04.2017года)</w:t>
      </w:r>
    </w:p>
    <w:p w:rsidR="00CD7F54" w:rsidRPr="00192FE7" w:rsidRDefault="00CD7F54" w:rsidP="00CD7F54">
      <w:pPr>
        <w:tabs>
          <w:tab w:val="left" w:pos="9923"/>
        </w:tabs>
        <w:contextualSpacing/>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b w:val="0"/>
          <w:i w:val="0"/>
          <w:sz w:val="24"/>
          <w:szCs w:val="24"/>
        </w:rPr>
        <w:t xml:space="preserve"> </w:t>
      </w:r>
      <w:proofErr w:type="gramStart"/>
      <w:r w:rsidRPr="00192FE7">
        <w:rPr>
          <w:b w:val="0"/>
          <w:i w:val="0"/>
          <w:sz w:val="24"/>
          <w:szCs w:val="24"/>
        </w:rPr>
        <w:t>Разъяснение норм таможенного и налогового законодательств Республики Казахстан в части исчисления и уплаты корпоративного подоходного налога, индивидуального подоходного налога, налога на добавленную стоимость, социального налога, налога на транспортные средства, земельного налога, налога на имущество, налога на игорный бизнес, фиксированного налога, других обязательных платежей в бюджет, применения специальных налоговых режимов, международного налогообложения.</w:t>
      </w:r>
      <w:proofErr w:type="gramEnd"/>
      <w:r w:rsidRPr="00192FE7">
        <w:rPr>
          <w:b w:val="0"/>
          <w:i w:val="0"/>
          <w:sz w:val="24"/>
          <w:szCs w:val="24"/>
        </w:rPr>
        <w:t xml:space="preserve"> Участие в проведении проверок налогоплательщиков Республики Казахстан по вопросу полноты исчисления и своевременности уплаты налогов в бюджет, применения положений международных договоров  во избежание двойного налогообложения.</w:t>
      </w:r>
    </w:p>
    <w:p w:rsidR="00471110" w:rsidRPr="00192FE7" w:rsidRDefault="00471110" w:rsidP="00471110">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471110" w:rsidRPr="00192FE7" w:rsidRDefault="00471110" w:rsidP="00471110">
      <w:pPr>
        <w:tabs>
          <w:tab w:val="left" w:pos="9923"/>
        </w:tabs>
        <w:ind w:firstLine="709"/>
        <w:contextualSpacing/>
        <w:jc w:val="both"/>
        <w:rPr>
          <w:b w:val="0"/>
          <w:i w:val="0"/>
          <w:sz w:val="24"/>
          <w:szCs w:val="24"/>
          <w:lang w:val="kk-KZ"/>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471110" w:rsidRPr="00192FE7" w:rsidRDefault="00471110" w:rsidP="00CD7F54">
      <w:pPr>
        <w:tabs>
          <w:tab w:val="left" w:pos="9923"/>
        </w:tabs>
        <w:contextualSpacing/>
        <w:jc w:val="both"/>
        <w:rPr>
          <w:b w:val="0"/>
          <w:i w:val="0"/>
          <w:iCs w:val="0"/>
          <w:sz w:val="24"/>
          <w:szCs w:val="24"/>
          <w:lang w:val="kk-KZ"/>
        </w:rPr>
      </w:pPr>
    </w:p>
    <w:p w:rsidR="00D874AB" w:rsidRPr="00192FE7" w:rsidRDefault="00471110" w:rsidP="004F264F">
      <w:pPr>
        <w:jc w:val="both"/>
        <w:rPr>
          <w:bCs w:val="0"/>
          <w:i w:val="0"/>
          <w:iCs w:val="0"/>
          <w:color w:val="000000" w:themeColor="text1"/>
          <w:sz w:val="24"/>
          <w:szCs w:val="24"/>
          <w:lang w:val="kk-KZ"/>
        </w:rPr>
      </w:pPr>
      <w:r w:rsidRPr="00192FE7">
        <w:rPr>
          <w:i w:val="0"/>
          <w:sz w:val="24"/>
          <w:szCs w:val="24"/>
          <w:lang w:val="kk-KZ"/>
        </w:rPr>
        <w:t>16. Главный специалист</w:t>
      </w:r>
      <w:r w:rsidRPr="00192FE7">
        <w:rPr>
          <w:b w:val="0"/>
          <w:i w:val="0"/>
          <w:sz w:val="24"/>
          <w:szCs w:val="24"/>
          <w:lang w:val="kk-KZ"/>
        </w:rPr>
        <w:t xml:space="preserve"> </w:t>
      </w:r>
      <w:r w:rsidRPr="00192FE7">
        <w:rPr>
          <w:i w:val="0"/>
          <w:sz w:val="24"/>
          <w:szCs w:val="24"/>
          <w:lang w:val="kk-KZ"/>
        </w:rPr>
        <w:t>отдел</w:t>
      </w:r>
      <w:r w:rsidR="00691AE6" w:rsidRPr="00192FE7">
        <w:rPr>
          <w:i w:val="0"/>
          <w:sz w:val="24"/>
          <w:szCs w:val="24"/>
          <w:lang w:val="kk-KZ"/>
        </w:rPr>
        <w:t>а таможенной стоимости Управления</w:t>
      </w:r>
      <w:r w:rsidRPr="00192FE7">
        <w:rPr>
          <w:i w:val="0"/>
          <w:sz w:val="24"/>
          <w:szCs w:val="24"/>
          <w:lang w:val="kk-KZ"/>
        </w:rPr>
        <w:t xml:space="preserve"> товарной номенклатуры и таможенной стоимости </w:t>
      </w:r>
      <w:r w:rsidRPr="00192FE7">
        <w:rPr>
          <w:bCs w:val="0"/>
          <w:i w:val="0"/>
          <w:iCs w:val="0"/>
          <w:color w:val="000000" w:themeColor="text1"/>
          <w:sz w:val="24"/>
          <w:szCs w:val="24"/>
          <w:lang w:val="kk-KZ"/>
        </w:rPr>
        <w:t>С-О-5, (1 единица)</w:t>
      </w:r>
    </w:p>
    <w:p w:rsidR="00471110" w:rsidRPr="00192FE7" w:rsidRDefault="00471110" w:rsidP="004F264F">
      <w:pPr>
        <w:jc w:val="both"/>
        <w:rPr>
          <w:b w:val="0"/>
          <w:i w:val="0"/>
          <w:sz w:val="24"/>
          <w:szCs w:val="24"/>
          <w:lang w:val="kk-KZ"/>
        </w:rPr>
      </w:pPr>
      <w:r w:rsidRPr="00192FE7">
        <w:rPr>
          <w:rFonts w:eastAsia="Calibri"/>
          <w:i w:val="0"/>
          <w:iCs w:val="0"/>
          <w:sz w:val="24"/>
          <w:szCs w:val="24"/>
          <w:lang w:eastAsia="en-US"/>
        </w:rPr>
        <w:t>Функциональные обязанности:</w:t>
      </w:r>
      <w:r w:rsidRPr="00192FE7">
        <w:rPr>
          <w:rFonts w:eastAsia="Calibri"/>
          <w:i w:val="0"/>
          <w:iCs w:val="0"/>
          <w:sz w:val="24"/>
          <w:szCs w:val="24"/>
          <w:lang w:val="kk-KZ" w:eastAsia="en-US"/>
        </w:rPr>
        <w:t xml:space="preserve"> </w:t>
      </w:r>
      <w:r w:rsidRPr="00192FE7">
        <w:rPr>
          <w:b w:val="0"/>
          <w:i w:val="0"/>
          <w:color w:val="000000"/>
          <w:sz w:val="24"/>
          <w:szCs w:val="24"/>
        </w:rPr>
        <w:t xml:space="preserve">Осуществление создания и контроль системы определения таможенной стоимости товаров, в том числе правильности применения выбранного метода и структуры заявляемой таможенной стоимости; произведение определения таможенной  стоимости; проведение дополнительной проверки по таможенной стоимости, предусмотренной Таможенным кодексом таможенного союза; </w:t>
      </w:r>
      <w:r w:rsidRPr="00192FE7">
        <w:rPr>
          <w:b w:val="0"/>
          <w:i w:val="0"/>
          <w:sz w:val="24"/>
          <w:szCs w:val="24"/>
        </w:rPr>
        <w:t>консультация участников ВЭД по вопросам таможенного дела</w:t>
      </w:r>
    </w:p>
    <w:p w:rsidR="00471110" w:rsidRPr="00192FE7" w:rsidRDefault="00471110" w:rsidP="00471110">
      <w:pPr>
        <w:jc w:val="both"/>
        <w:rPr>
          <w:rFonts w:eastAsia="Calibri"/>
          <w:i w:val="0"/>
          <w:iCs w:val="0"/>
          <w:sz w:val="24"/>
          <w:szCs w:val="24"/>
          <w:lang w:eastAsia="en-US"/>
        </w:rPr>
      </w:pPr>
      <w:r w:rsidRPr="00192FE7">
        <w:rPr>
          <w:rFonts w:eastAsia="Calibri"/>
          <w:i w:val="0"/>
          <w:iCs w:val="0"/>
          <w:sz w:val="24"/>
          <w:szCs w:val="24"/>
          <w:lang w:eastAsia="en-US"/>
        </w:rPr>
        <w:t xml:space="preserve">Требования к участникам конкурса: </w:t>
      </w:r>
    </w:p>
    <w:p w:rsidR="00471110" w:rsidRPr="00192FE7" w:rsidRDefault="00471110" w:rsidP="00471110">
      <w:pPr>
        <w:tabs>
          <w:tab w:val="left" w:pos="9923"/>
        </w:tabs>
        <w:ind w:firstLine="709"/>
        <w:contextualSpacing/>
        <w:jc w:val="both"/>
        <w:rPr>
          <w:b w:val="0"/>
          <w:i w:val="0"/>
          <w:sz w:val="24"/>
          <w:szCs w:val="24"/>
          <w:lang w:val="kk-KZ"/>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471110" w:rsidRPr="00192FE7" w:rsidRDefault="00471110" w:rsidP="004F264F">
      <w:pPr>
        <w:jc w:val="both"/>
        <w:rPr>
          <w:b w:val="0"/>
          <w:i w:val="0"/>
          <w:sz w:val="24"/>
          <w:szCs w:val="24"/>
          <w:lang w:val="kk-KZ"/>
        </w:rPr>
      </w:pPr>
    </w:p>
    <w:p w:rsidR="00471110" w:rsidRPr="00192FE7" w:rsidRDefault="00471110" w:rsidP="00471110">
      <w:pPr>
        <w:tabs>
          <w:tab w:val="left" w:pos="9923"/>
        </w:tabs>
        <w:contextualSpacing/>
        <w:jc w:val="both"/>
        <w:rPr>
          <w:i w:val="0"/>
          <w:sz w:val="24"/>
          <w:szCs w:val="24"/>
          <w:lang w:val="kk-KZ"/>
        </w:rPr>
      </w:pPr>
      <w:r w:rsidRPr="00192FE7">
        <w:rPr>
          <w:i w:val="0"/>
          <w:sz w:val="24"/>
          <w:szCs w:val="24"/>
          <w:lang w:val="kk-KZ"/>
        </w:rPr>
        <w:t xml:space="preserve">17. Главный специалист </w:t>
      </w:r>
      <w:r w:rsidRPr="00192FE7">
        <w:rPr>
          <w:i w:val="0"/>
          <w:sz w:val="24"/>
          <w:szCs w:val="24"/>
        </w:rPr>
        <w:t>отдел</w:t>
      </w:r>
      <w:r w:rsidRPr="00192FE7">
        <w:rPr>
          <w:i w:val="0"/>
          <w:sz w:val="24"/>
          <w:szCs w:val="24"/>
          <w:lang w:val="kk-KZ"/>
        </w:rPr>
        <w:t>а</w:t>
      </w:r>
      <w:r w:rsidRPr="00192FE7">
        <w:rPr>
          <w:i w:val="0"/>
          <w:sz w:val="24"/>
          <w:szCs w:val="24"/>
        </w:rPr>
        <w:t xml:space="preserve"> контроля доставки товаров</w:t>
      </w:r>
      <w:r w:rsidR="00E03070" w:rsidRPr="00192FE7">
        <w:rPr>
          <w:i w:val="0"/>
          <w:sz w:val="24"/>
          <w:szCs w:val="24"/>
          <w:lang w:val="kk-KZ"/>
        </w:rPr>
        <w:t xml:space="preserve"> Управления</w:t>
      </w:r>
      <w:r w:rsidRPr="00192FE7">
        <w:rPr>
          <w:i w:val="0"/>
          <w:sz w:val="24"/>
          <w:szCs w:val="24"/>
          <w:lang w:val="kk-KZ"/>
        </w:rPr>
        <w:t xml:space="preserve"> таможенного контроля С-О-5 (1 единица)</w:t>
      </w:r>
    </w:p>
    <w:p w:rsidR="00471110" w:rsidRPr="00192FE7" w:rsidRDefault="00471110" w:rsidP="00471110">
      <w:pPr>
        <w:tabs>
          <w:tab w:val="left" w:pos="9923"/>
        </w:tabs>
        <w:contextualSpacing/>
        <w:jc w:val="both"/>
        <w:rPr>
          <w:i w:val="0"/>
          <w:sz w:val="24"/>
          <w:szCs w:val="24"/>
          <w:lang w:val="kk-KZ"/>
        </w:rPr>
      </w:pPr>
      <w:r w:rsidRPr="00192FE7">
        <w:rPr>
          <w:rFonts w:eastAsia="Calibri"/>
          <w:i w:val="0"/>
          <w:iCs w:val="0"/>
          <w:sz w:val="24"/>
          <w:szCs w:val="24"/>
          <w:lang w:eastAsia="en-US"/>
        </w:rPr>
        <w:t>Функциональные обязанности:</w:t>
      </w:r>
      <w:r w:rsidRPr="00192FE7">
        <w:rPr>
          <w:b w:val="0"/>
          <w:i w:val="0"/>
          <w:sz w:val="24"/>
          <w:szCs w:val="24"/>
        </w:rPr>
        <w:t xml:space="preserve"> </w:t>
      </w:r>
      <w:proofErr w:type="spellStart"/>
      <w:proofErr w:type="gramStart"/>
      <w:r w:rsidRPr="00192FE7">
        <w:rPr>
          <w:b w:val="0"/>
          <w:bCs w:val="0"/>
          <w:i w:val="0"/>
          <w:sz w:val="24"/>
          <w:szCs w:val="24"/>
        </w:rPr>
        <w:t>Пр</w:t>
      </w:r>
      <w:proofErr w:type="spellEnd"/>
      <w:r w:rsidRPr="00192FE7">
        <w:rPr>
          <w:b w:val="0"/>
          <w:bCs w:val="0"/>
          <w:i w:val="0"/>
          <w:sz w:val="24"/>
          <w:szCs w:val="24"/>
          <w:lang w:val="kk-KZ"/>
        </w:rPr>
        <w:t>а</w:t>
      </w:r>
      <w:r w:rsidRPr="00192FE7">
        <w:rPr>
          <w:b w:val="0"/>
          <w:bCs w:val="0"/>
          <w:i w:val="0"/>
          <w:sz w:val="24"/>
          <w:szCs w:val="24"/>
        </w:rPr>
        <w:t>в</w:t>
      </w:r>
      <w:r w:rsidRPr="00192FE7">
        <w:rPr>
          <w:b w:val="0"/>
          <w:bCs w:val="0"/>
          <w:i w:val="0"/>
          <w:sz w:val="24"/>
          <w:szCs w:val="24"/>
          <w:lang w:val="kk-KZ"/>
        </w:rPr>
        <w:t>ове</w:t>
      </w:r>
      <w:proofErr w:type="spellStart"/>
      <w:r w:rsidRPr="00192FE7">
        <w:rPr>
          <w:b w:val="0"/>
          <w:bCs w:val="0"/>
          <w:i w:val="0"/>
          <w:sz w:val="24"/>
          <w:szCs w:val="24"/>
        </w:rPr>
        <w:t>дение</w:t>
      </w:r>
      <w:proofErr w:type="spellEnd"/>
      <w:r w:rsidRPr="00192FE7">
        <w:rPr>
          <w:b w:val="0"/>
          <w:bCs w:val="0"/>
          <w:i w:val="0"/>
          <w:sz w:val="24"/>
          <w:szCs w:val="24"/>
        </w:rPr>
        <w:t xml:space="preserve"> работы в программе ТТС ЦОУ; осуществление регистрации уведомлений о прибытии товаров; осуществление контроля за соблюдением сроков таможенного транзита; осуществление выдачи свидетельств о допущении транспортных средств  международным перевозкам под таможенными пломбами и печатями; оформление исходящих транзитных деклараций; осуществление работы с книжками  международных дорожных перевозок; выдача свидетельств о подтверждении доставки товаров под таможенным контролем по книжкам МДП;</w:t>
      </w:r>
      <w:proofErr w:type="gramEnd"/>
      <w:r w:rsidRPr="00192FE7">
        <w:rPr>
          <w:b w:val="0"/>
          <w:bCs w:val="0"/>
          <w:i w:val="0"/>
          <w:sz w:val="24"/>
          <w:szCs w:val="24"/>
        </w:rPr>
        <w:t xml:space="preserve"> </w:t>
      </w:r>
      <w:proofErr w:type="gramStart"/>
      <w:r w:rsidRPr="00192FE7">
        <w:rPr>
          <w:b w:val="0"/>
          <w:bCs w:val="0"/>
          <w:i w:val="0"/>
          <w:sz w:val="24"/>
          <w:szCs w:val="24"/>
        </w:rPr>
        <w:t>контроль за</w:t>
      </w:r>
      <w:proofErr w:type="gramEnd"/>
      <w:r w:rsidRPr="00192FE7">
        <w:rPr>
          <w:b w:val="0"/>
          <w:bCs w:val="0"/>
          <w:i w:val="0"/>
          <w:sz w:val="24"/>
          <w:szCs w:val="24"/>
        </w:rPr>
        <w:t xml:space="preserve"> выгрузкой товаров на СВХ; осмотр поступивших товаров совместно с государственными инспекторами карантинной службы МСХ РК, рассмотрение обращений УВЭД о продлении сроков временного хранения товаров и транспортных средств</w:t>
      </w:r>
    </w:p>
    <w:p w:rsidR="00471110" w:rsidRPr="00192FE7" w:rsidRDefault="00471110" w:rsidP="00471110">
      <w:pPr>
        <w:jc w:val="both"/>
        <w:rPr>
          <w:rFonts w:eastAsia="Calibri"/>
          <w:i w:val="0"/>
          <w:iCs w:val="0"/>
          <w:sz w:val="24"/>
          <w:szCs w:val="24"/>
          <w:lang w:eastAsia="en-US"/>
        </w:rPr>
      </w:pPr>
      <w:r w:rsidRPr="00192FE7">
        <w:rPr>
          <w:rFonts w:eastAsia="Calibri"/>
          <w:i w:val="0"/>
          <w:iCs w:val="0"/>
          <w:sz w:val="24"/>
          <w:szCs w:val="24"/>
          <w:lang w:eastAsia="en-US"/>
        </w:rPr>
        <w:lastRenderedPageBreak/>
        <w:t xml:space="preserve">Требования к участникам конкурса: </w:t>
      </w:r>
    </w:p>
    <w:p w:rsidR="00471110" w:rsidRPr="00192FE7" w:rsidRDefault="00471110" w:rsidP="00471110">
      <w:pPr>
        <w:tabs>
          <w:tab w:val="left" w:pos="9923"/>
        </w:tabs>
        <w:ind w:firstLine="709"/>
        <w:contextualSpacing/>
        <w:jc w:val="both"/>
        <w:rPr>
          <w:b w:val="0"/>
          <w:i w:val="0"/>
          <w:sz w:val="24"/>
          <w:szCs w:val="24"/>
        </w:rPr>
      </w:pPr>
      <w:r w:rsidRPr="00192FE7">
        <w:rPr>
          <w:b w:val="0"/>
          <w:i w:val="0"/>
          <w:sz w:val="24"/>
          <w:szCs w:val="24"/>
        </w:rPr>
        <w:t>Высшее образование в сфере социальных наук</w:t>
      </w:r>
      <w:r w:rsidRPr="00192FE7">
        <w:rPr>
          <w:b w:val="0"/>
          <w:i w:val="0"/>
          <w:sz w:val="24"/>
          <w:szCs w:val="24"/>
          <w:lang w:val="kk-KZ"/>
        </w:rPr>
        <w:t>, экономики</w:t>
      </w:r>
      <w:r w:rsidRPr="00192FE7">
        <w:rPr>
          <w:b w:val="0"/>
          <w:i w:val="0"/>
          <w:sz w:val="24"/>
          <w:szCs w:val="24"/>
        </w:rPr>
        <w:t xml:space="preserve"> и бизнеса</w:t>
      </w:r>
      <w:r w:rsidRPr="00192FE7">
        <w:rPr>
          <w:b w:val="0"/>
          <w:i w:val="0"/>
          <w:sz w:val="24"/>
          <w:szCs w:val="24"/>
          <w:lang w:val="kk-KZ"/>
        </w:rPr>
        <w:t>, права, технических наук и технологии</w:t>
      </w:r>
      <w:r w:rsidRPr="00192FE7">
        <w:rPr>
          <w:b w:val="0"/>
          <w:i w:val="0"/>
          <w:sz w:val="24"/>
          <w:szCs w:val="24"/>
        </w:rPr>
        <w:t>.</w:t>
      </w:r>
    </w:p>
    <w:p w:rsidR="005A11C2" w:rsidRPr="00192FE7" w:rsidRDefault="005A11C2" w:rsidP="005A11C2">
      <w:pPr>
        <w:tabs>
          <w:tab w:val="left" w:pos="9923"/>
        </w:tabs>
        <w:contextualSpacing/>
        <w:jc w:val="both"/>
        <w:rPr>
          <w:color w:val="000000" w:themeColor="text1"/>
          <w:sz w:val="24"/>
          <w:szCs w:val="24"/>
          <w:lang w:val="kk-KZ"/>
        </w:rPr>
      </w:pPr>
      <w:r w:rsidRPr="00192FE7">
        <w:rPr>
          <w:i w:val="0"/>
          <w:sz w:val="24"/>
          <w:szCs w:val="24"/>
        </w:rPr>
        <w:t>18.</w:t>
      </w:r>
      <w:r w:rsidRPr="00192FE7">
        <w:rPr>
          <w:i w:val="0"/>
          <w:sz w:val="24"/>
          <w:szCs w:val="24"/>
          <w:lang w:val="kk-KZ"/>
        </w:rPr>
        <w:t xml:space="preserve"> Главный специалист Таможенного поста </w:t>
      </w:r>
      <w:r w:rsidRPr="00192FE7">
        <w:rPr>
          <w:sz w:val="24"/>
          <w:szCs w:val="24"/>
          <w:lang w:val="kk-KZ"/>
        </w:rPr>
        <w:t>«</w:t>
      </w:r>
      <w:r w:rsidRPr="00192FE7">
        <w:rPr>
          <w:i w:val="0"/>
          <w:sz w:val="24"/>
          <w:szCs w:val="24"/>
          <w:lang w:val="kk-KZ"/>
        </w:rPr>
        <w:t>Специальная экономическая зона</w:t>
      </w:r>
      <w:r w:rsidRPr="00192FE7">
        <w:rPr>
          <w:sz w:val="24"/>
          <w:szCs w:val="24"/>
          <w:lang w:val="kk-KZ"/>
        </w:rPr>
        <w:t xml:space="preserve"> </w:t>
      </w:r>
      <w:r w:rsidRPr="00192FE7">
        <w:rPr>
          <w:i w:val="0"/>
          <w:sz w:val="24"/>
          <w:szCs w:val="24"/>
          <w:lang w:val="kk-KZ"/>
        </w:rPr>
        <w:t xml:space="preserve">"Астана-жана кала"С-О-5 </w:t>
      </w:r>
      <w:r w:rsidRPr="00192FE7">
        <w:rPr>
          <w:i w:val="0"/>
          <w:sz w:val="24"/>
          <w:szCs w:val="24"/>
        </w:rPr>
        <w:t>(</w:t>
      </w:r>
      <w:r w:rsidRPr="00192FE7">
        <w:rPr>
          <w:i w:val="0"/>
          <w:sz w:val="24"/>
          <w:szCs w:val="24"/>
          <w:lang w:val="en-US"/>
        </w:rPr>
        <w:t>C</w:t>
      </w:r>
      <w:r w:rsidRPr="00192FE7">
        <w:rPr>
          <w:i w:val="0"/>
          <w:sz w:val="24"/>
          <w:szCs w:val="24"/>
        </w:rPr>
        <w:t>-</w:t>
      </w:r>
      <w:r w:rsidRPr="00192FE7">
        <w:rPr>
          <w:i w:val="0"/>
          <w:sz w:val="24"/>
          <w:szCs w:val="24"/>
          <w:lang w:val="en-US"/>
        </w:rPr>
        <w:t>GDP</w:t>
      </w:r>
      <w:r w:rsidRPr="00192FE7">
        <w:rPr>
          <w:i w:val="0"/>
          <w:sz w:val="24"/>
          <w:szCs w:val="24"/>
        </w:rPr>
        <w:t xml:space="preserve">-3) </w:t>
      </w:r>
      <w:r w:rsidRPr="00192FE7">
        <w:rPr>
          <w:i w:val="0"/>
          <w:sz w:val="24"/>
          <w:szCs w:val="24"/>
          <w:lang w:val="kk-KZ"/>
        </w:rPr>
        <w:t xml:space="preserve">(1 единица) </w:t>
      </w:r>
      <w:r w:rsidRPr="00192FE7">
        <w:rPr>
          <w:sz w:val="24"/>
          <w:szCs w:val="24"/>
          <w:u w:val="single"/>
          <w:lang w:val="kk-KZ"/>
        </w:rPr>
        <w:t xml:space="preserve">(на период отпуска по уходу за ребенком основного работника до </w:t>
      </w:r>
      <w:r w:rsidRPr="00192FE7">
        <w:rPr>
          <w:i w:val="0"/>
          <w:sz w:val="24"/>
          <w:szCs w:val="24"/>
          <w:lang w:val="kk-KZ"/>
        </w:rPr>
        <w:t>23.05.2017г.</w:t>
      </w:r>
      <w:r w:rsidRPr="00192FE7">
        <w:rPr>
          <w:color w:val="000000" w:themeColor="text1"/>
          <w:sz w:val="24"/>
          <w:szCs w:val="24"/>
          <w:lang w:val="kk-KZ"/>
        </w:rPr>
        <w:t>)</w:t>
      </w:r>
    </w:p>
    <w:p w:rsidR="005A11C2" w:rsidRPr="00192FE7" w:rsidRDefault="005A11C2" w:rsidP="005A11C2">
      <w:pPr>
        <w:tabs>
          <w:tab w:val="left" w:pos="9923"/>
        </w:tabs>
        <w:contextualSpacing/>
        <w:jc w:val="both"/>
        <w:rPr>
          <w:rFonts w:eastAsia="Calibri"/>
          <w:b w:val="0"/>
          <w:i w:val="0"/>
          <w:sz w:val="24"/>
          <w:szCs w:val="24"/>
          <w:lang w:eastAsia="en-US"/>
        </w:rPr>
      </w:pPr>
      <w:r w:rsidRPr="00192FE7">
        <w:rPr>
          <w:rFonts w:eastAsia="Calibri"/>
          <w:i w:val="0"/>
          <w:sz w:val="24"/>
          <w:szCs w:val="24"/>
          <w:lang w:eastAsia="en-US"/>
        </w:rPr>
        <w:t>Функциональные обязанности:</w:t>
      </w:r>
      <w:r w:rsidRPr="00192FE7">
        <w:rPr>
          <w:sz w:val="24"/>
          <w:szCs w:val="24"/>
        </w:rPr>
        <w:t xml:space="preserve"> </w:t>
      </w:r>
      <w:proofErr w:type="gramStart"/>
      <w:r w:rsidRPr="00192FE7">
        <w:rPr>
          <w:b w:val="0"/>
          <w:i w:val="0"/>
          <w:sz w:val="24"/>
          <w:szCs w:val="24"/>
        </w:rPr>
        <w:t>Осуществление таможенных операции, связанные с декларированием товаров; осуществление таможенного контроля за соблюдением условий помещения товаров под таможенную процедуру; ведение учета товаров, помещенных под таможенные процедуры;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Специальной экономической зоны; сбор и передача сведений, необходимых для ведения таможенной статистики;</w:t>
      </w:r>
      <w:proofErr w:type="gramEnd"/>
      <w:r w:rsidRPr="00192FE7">
        <w:rPr>
          <w:b w:val="0"/>
          <w:i w:val="0"/>
          <w:sz w:val="24"/>
          <w:szCs w:val="24"/>
        </w:rPr>
        <w:t xml:space="preserve"> </w:t>
      </w:r>
      <w:proofErr w:type="gramStart"/>
      <w:r w:rsidRPr="00192FE7">
        <w:rPr>
          <w:b w:val="0"/>
          <w:i w:val="0"/>
          <w:sz w:val="24"/>
          <w:szCs w:val="24"/>
        </w:rPr>
        <w:t>контроль за</w:t>
      </w:r>
      <w:proofErr w:type="gramEnd"/>
      <w:r w:rsidRPr="00192FE7">
        <w:rPr>
          <w:b w:val="0"/>
          <w:i w:val="0"/>
          <w:sz w:val="24"/>
          <w:szCs w:val="24"/>
        </w:rPr>
        <w:t xml:space="preserve"> соблюдением режима зоны таможенного контроля; защита прав и законных интересов участников внешнеэкономической деятельности в сфере таможенного дела; проведение информационно-разъяснительной работы в сфере таможенного дела</w:t>
      </w:r>
    </w:p>
    <w:p w:rsidR="005A11C2" w:rsidRPr="00192FE7" w:rsidRDefault="005A11C2" w:rsidP="005A11C2">
      <w:pPr>
        <w:pStyle w:val="af3"/>
        <w:jc w:val="both"/>
        <w:rPr>
          <w:rFonts w:ascii="Times New Roman" w:eastAsia="Calibri" w:hAnsi="Times New Roman"/>
          <w:b/>
          <w:sz w:val="24"/>
          <w:szCs w:val="24"/>
          <w:lang w:eastAsia="en-US"/>
        </w:rPr>
      </w:pPr>
      <w:r w:rsidRPr="00192FE7">
        <w:rPr>
          <w:rFonts w:ascii="Times New Roman" w:eastAsia="Calibri" w:hAnsi="Times New Roman"/>
          <w:b/>
          <w:sz w:val="24"/>
          <w:szCs w:val="24"/>
          <w:lang w:eastAsia="en-US"/>
        </w:rPr>
        <w:t>Требования к участникам конкурса:</w:t>
      </w:r>
    </w:p>
    <w:p w:rsidR="005A11C2" w:rsidRPr="00192FE7" w:rsidRDefault="005A11C2" w:rsidP="005A11C2">
      <w:pPr>
        <w:pStyle w:val="af3"/>
        <w:ind w:firstLine="567"/>
        <w:jc w:val="both"/>
        <w:rPr>
          <w:rFonts w:ascii="Times New Roman" w:hAnsi="Times New Roman"/>
          <w:bCs/>
          <w:sz w:val="24"/>
          <w:szCs w:val="24"/>
        </w:rPr>
      </w:pPr>
      <w:r w:rsidRPr="00192FE7">
        <w:rPr>
          <w:rFonts w:ascii="Times New Roman" w:hAnsi="Times New Roman"/>
          <w:bCs/>
          <w:sz w:val="24"/>
          <w:szCs w:val="24"/>
        </w:rPr>
        <w:t>Высшее образование в сфере социальных наук</w:t>
      </w:r>
      <w:r w:rsidRPr="00192FE7">
        <w:rPr>
          <w:rFonts w:ascii="Times New Roman" w:hAnsi="Times New Roman"/>
          <w:bCs/>
          <w:sz w:val="24"/>
          <w:szCs w:val="24"/>
          <w:lang w:val="kk-KZ"/>
        </w:rPr>
        <w:t>, экономики</w:t>
      </w:r>
      <w:r w:rsidRPr="00192FE7">
        <w:rPr>
          <w:rFonts w:ascii="Times New Roman" w:hAnsi="Times New Roman"/>
          <w:bCs/>
          <w:sz w:val="24"/>
          <w:szCs w:val="24"/>
        </w:rPr>
        <w:t xml:space="preserve"> и бизнеса</w:t>
      </w:r>
      <w:r w:rsidRPr="00192FE7">
        <w:rPr>
          <w:rFonts w:ascii="Times New Roman" w:hAnsi="Times New Roman"/>
          <w:bCs/>
          <w:sz w:val="24"/>
          <w:szCs w:val="24"/>
          <w:lang w:val="kk-KZ"/>
        </w:rPr>
        <w:t>, права, технических наук и технологии</w:t>
      </w:r>
      <w:r w:rsidRPr="00192FE7">
        <w:rPr>
          <w:rFonts w:ascii="Times New Roman" w:hAnsi="Times New Roman"/>
          <w:bCs/>
          <w:sz w:val="24"/>
          <w:szCs w:val="24"/>
        </w:rPr>
        <w:t>.</w:t>
      </w:r>
    </w:p>
    <w:p w:rsidR="00AE47A1" w:rsidRPr="00192FE7" w:rsidRDefault="005A11C2" w:rsidP="00AE47A1">
      <w:pPr>
        <w:pStyle w:val="af3"/>
        <w:jc w:val="both"/>
        <w:rPr>
          <w:rFonts w:ascii="Times New Roman" w:hAnsi="Times New Roman"/>
          <w:b/>
          <w:color w:val="000000" w:themeColor="text1"/>
          <w:sz w:val="24"/>
          <w:szCs w:val="24"/>
          <w:lang w:val="kk-KZ"/>
        </w:rPr>
      </w:pPr>
      <w:r w:rsidRPr="00192FE7">
        <w:rPr>
          <w:rFonts w:ascii="Times New Roman" w:eastAsia="Calibri" w:hAnsi="Times New Roman"/>
          <w:b/>
          <w:color w:val="000000"/>
          <w:sz w:val="24"/>
          <w:szCs w:val="24"/>
          <w:lang w:val="kk-KZ"/>
        </w:rPr>
        <w:t>19</w:t>
      </w:r>
      <w:r w:rsidR="00691AE6" w:rsidRPr="00192FE7">
        <w:rPr>
          <w:rFonts w:ascii="Times New Roman" w:eastAsia="Calibri" w:hAnsi="Times New Roman"/>
          <w:b/>
          <w:color w:val="000000"/>
          <w:sz w:val="24"/>
          <w:szCs w:val="24"/>
          <w:lang w:val="kk-KZ"/>
        </w:rPr>
        <w:t>.</w:t>
      </w:r>
      <w:r w:rsidR="00691AE6" w:rsidRPr="00192FE7">
        <w:rPr>
          <w:sz w:val="24"/>
          <w:szCs w:val="24"/>
          <w:lang w:val="kk-KZ"/>
        </w:rPr>
        <w:t xml:space="preserve"> </w:t>
      </w:r>
      <w:r w:rsidR="00691AE6" w:rsidRPr="00192FE7">
        <w:rPr>
          <w:rFonts w:ascii="Times New Roman" w:hAnsi="Times New Roman"/>
          <w:b/>
          <w:sz w:val="24"/>
          <w:szCs w:val="24"/>
          <w:lang w:val="kk-KZ"/>
        </w:rPr>
        <w:t xml:space="preserve">Главный специалист </w:t>
      </w:r>
      <w:r w:rsidR="00691AE6" w:rsidRPr="00192FE7">
        <w:rPr>
          <w:rFonts w:ascii="Times New Roman" w:hAnsi="Times New Roman"/>
          <w:b/>
          <w:bCs/>
          <w:sz w:val="24"/>
          <w:szCs w:val="24"/>
          <w:lang w:val="kk-KZ"/>
        </w:rPr>
        <w:t xml:space="preserve">отдела  аудита № 3 </w:t>
      </w:r>
      <w:r w:rsidR="00691AE6" w:rsidRPr="00192FE7">
        <w:rPr>
          <w:rFonts w:ascii="Times New Roman" w:hAnsi="Times New Roman"/>
          <w:b/>
          <w:bCs/>
          <w:sz w:val="24"/>
          <w:szCs w:val="24"/>
        </w:rPr>
        <w:t>У</w:t>
      </w:r>
      <w:r w:rsidR="00691AE6" w:rsidRPr="00192FE7">
        <w:rPr>
          <w:rFonts w:ascii="Times New Roman" w:hAnsi="Times New Roman"/>
          <w:b/>
          <w:bCs/>
          <w:sz w:val="24"/>
          <w:szCs w:val="24"/>
          <w:lang w:val="kk-KZ"/>
        </w:rPr>
        <w:t xml:space="preserve">правления  </w:t>
      </w:r>
      <w:r w:rsidR="00691AE6" w:rsidRPr="00192FE7">
        <w:rPr>
          <w:rFonts w:ascii="Times New Roman" w:hAnsi="Times New Roman"/>
          <w:b/>
          <w:bCs/>
          <w:sz w:val="24"/>
          <w:szCs w:val="24"/>
        </w:rPr>
        <w:t>аудита</w:t>
      </w:r>
      <w:r w:rsidR="00691AE6" w:rsidRPr="00192FE7">
        <w:rPr>
          <w:rFonts w:ascii="Times New Roman" w:hAnsi="Times New Roman"/>
          <w:b/>
          <w:sz w:val="24"/>
          <w:szCs w:val="24"/>
          <w:lang w:val="kk-KZ"/>
        </w:rPr>
        <w:t xml:space="preserve"> С-О-5 (1 единица) </w:t>
      </w:r>
      <w:r w:rsidR="00691AE6" w:rsidRPr="00192FE7">
        <w:rPr>
          <w:rFonts w:ascii="Times New Roman" w:hAnsi="Times New Roman"/>
          <w:b/>
          <w:i/>
          <w:sz w:val="24"/>
          <w:szCs w:val="24"/>
          <w:u w:val="single"/>
          <w:lang w:val="kk-KZ"/>
        </w:rPr>
        <w:t>(на период отпуска по уходу за ребенком основного работника до 22.12.2018года</w:t>
      </w:r>
      <w:r w:rsidR="00691AE6" w:rsidRPr="00192FE7">
        <w:rPr>
          <w:rFonts w:ascii="Times New Roman" w:hAnsi="Times New Roman"/>
          <w:b/>
          <w:i/>
          <w:color w:val="000000" w:themeColor="text1"/>
          <w:sz w:val="24"/>
          <w:szCs w:val="24"/>
          <w:lang w:val="kk-KZ"/>
        </w:rPr>
        <w:t>)</w:t>
      </w:r>
    </w:p>
    <w:p w:rsidR="00691AE6" w:rsidRPr="00192FE7" w:rsidRDefault="00691AE6" w:rsidP="00AE47A1">
      <w:pPr>
        <w:pStyle w:val="af3"/>
        <w:jc w:val="both"/>
        <w:rPr>
          <w:rFonts w:ascii="Times New Roman" w:hAnsi="Times New Roman"/>
          <w:bCs/>
          <w:sz w:val="24"/>
          <w:szCs w:val="24"/>
        </w:rPr>
      </w:pPr>
      <w:r w:rsidRPr="00192FE7">
        <w:rPr>
          <w:rFonts w:ascii="Times New Roman" w:eastAsia="Calibri" w:hAnsi="Times New Roman"/>
          <w:b/>
          <w:sz w:val="24"/>
          <w:szCs w:val="24"/>
          <w:lang w:eastAsia="en-US"/>
        </w:rPr>
        <w:t>Функциональные обязанности</w:t>
      </w:r>
      <w:r w:rsidRPr="00192FE7">
        <w:rPr>
          <w:rFonts w:ascii="Times New Roman" w:eastAsia="Calibri" w:hAnsi="Times New Roman"/>
          <w:sz w:val="24"/>
          <w:szCs w:val="24"/>
          <w:lang w:eastAsia="en-US"/>
        </w:rPr>
        <w:t>:</w:t>
      </w:r>
      <w:r w:rsidRPr="00192FE7">
        <w:rPr>
          <w:rFonts w:ascii="Times New Roman" w:hAnsi="Times New Roman"/>
          <w:bCs/>
          <w:sz w:val="24"/>
          <w:szCs w:val="24"/>
        </w:rPr>
        <w:t xml:space="preserve"> Обеспечение в пределах </w:t>
      </w:r>
      <w:proofErr w:type="gramStart"/>
      <w:r w:rsidRPr="00192FE7">
        <w:rPr>
          <w:rFonts w:ascii="Times New Roman" w:hAnsi="Times New Roman"/>
          <w:bCs/>
          <w:sz w:val="24"/>
          <w:szCs w:val="24"/>
        </w:rPr>
        <w:t>компетенции отдела полноты поступления налогов</w:t>
      </w:r>
      <w:proofErr w:type="gramEnd"/>
      <w:r w:rsidRPr="00192FE7">
        <w:rPr>
          <w:rFonts w:ascii="Times New Roman" w:hAnsi="Times New Roman"/>
          <w:bCs/>
          <w:sz w:val="24"/>
          <w:szCs w:val="24"/>
        </w:rPr>
        <w:t xml:space="preserve">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w:t>
      </w:r>
      <w:proofErr w:type="gramStart"/>
      <w:r w:rsidRPr="00192FE7">
        <w:rPr>
          <w:rFonts w:ascii="Times New Roman" w:hAnsi="Times New Roman"/>
          <w:bCs/>
          <w:sz w:val="24"/>
          <w:szCs w:val="24"/>
        </w:rPr>
        <w:t xml:space="preserve">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и мониторинга крупных налогоплательщиков; изучение налогового законодательства, участие в осуществлении взаимодействия с другими государственными органами </w:t>
      </w:r>
      <w:r w:rsidRPr="00192FE7">
        <w:rPr>
          <w:rFonts w:ascii="Times New Roman" w:hAnsi="Times New Roman"/>
          <w:bCs/>
          <w:sz w:val="24"/>
          <w:szCs w:val="24"/>
          <w:lang w:val="kk-KZ"/>
        </w:rPr>
        <w:t xml:space="preserve">и провоохранительными органами </w:t>
      </w:r>
      <w:r w:rsidRPr="00192FE7">
        <w:rPr>
          <w:rFonts w:ascii="Times New Roman" w:hAnsi="Times New Roman"/>
          <w:bCs/>
          <w:sz w:val="24"/>
          <w:szCs w:val="24"/>
        </w:rPr>
        <w:t>по вопросам управления; рассмотрение обращений налогоплательщиков;</w:t>
      </w:r>
      <w:proofErr w:type="gramEnd"/>
      <w:r w:rsidRPr="00192FE7">
        <w:rPr>
          <w:rFonts w:ascii="Times New Roman" w:hAnsi="Times New Roman"/>
          <w:bCs/>
          <w:sz w:val="24"/>
          <w:szCs w:val="24"/>
        </w:rPr>
        <w:t xml:space="preserve">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p>
    <w:p w:rsidR="00691AE6" w:rsidRPr="00192FE7" w:rsidRDefault="00691AE6" w:rsidP="00AE47A1">
      <w:pPr>
        <w:pStyle w:val="af3"/>
        <w:jc w:val="both"/>
        <w:rPr>
          <w:rFonts w:ascii="Times New Roman" w:eastAsia="Calibri" w:hAnsi="Times New Roman"/>
          <w:b/>
          <w:sz w:val="24"/>
          <w:szCs w:val="24"/>
          <w:lang w:eastAsia="en-US"/>
        </w:rPr>
      </w:pPr>
      <w:r w:rsidRPr="00192FE7">
        <w:rPr>
          <w:rFonts w:ascii="Times New Roman" w:eastAsia="Calibri" w:hAnsi="Times New Roman"/>
          <w:b/>
          <w:sz w:val="24"/>
          <w:szCs w:val="24"/>
          <w:lang w:eastAsia="en-US"/>
        </w:rPr>
        <w:t>Требования к участникам конкурса:</w:t>
      </w:r>
    </w:p>
    <w:p w:rsidR="00691AE6" w:rsidRPr="00192FE7" w:rsidRDefault="00691AE6" w:rsidP="00691AE6">
      <w:pPr>
        <w:pStyle w:val="af3"/>
        <w:ind w:firstLine="567"/>
        <w:jc w:val="both"/>
        <w:rPr>
          <w:rFonts w:ascii="Times New Roman" w:hAnsi="Times New Roman"/>
          <w:bCs/>
          <w:sz w:val="24"/>
          <w:szCs w:val="24"/>
        </w:rPr>
      </w:pPr>
      <w:r w:rsidRPr="00192FE7">
        <w:rPr>
          <w:rFonts w:ascii="Times New Roman" w:hAnsi="Times New Roman"/>
          <w:bCs/>
          <w:sz w:val="24"/>
          <w:szCs w:val="24"/>
        </w:rPr>
        <w:t>Высшее образование в сфере социальных наук</w:t>
      </w:r>
      <w:r w:rsidRPr="00192FE7">
        <w:rPr>
          <w:rFonts w:ascii="Times New Roman" w:hAnsi="Times New Roman"/>
          <w:bCs/>
          <w:sz w:val="24"/>
          <w:szCs w:val="24"/>
          <w:lang w:val="kk-KZ"/>
        </w:rPr>
        <w:t>, экономики</w:t>
      </w:r>
      <w:r w:rsidRPr="00192FE7">
        <w:rPr>
          <w:rFonts w:ascii="Times New Roman" w:hAnsi="Times New Roman"/>
          <w:bCs/>
          <w:sz w:val="24"/>
          <w:szCs w:val="24"/>
        </w:rPr>
        <w:t xml:space="preserve"> и бизнеса</w:t>
      </w:r>
      <w:r w:rsidRPr="00192FE7">
        <w:rPr>
          <w:rFonts w:ascii="Times New Roman" w:hAnsi="Times New Roman"/>
          <w:bCs/>
          <w:sz w:val="24"/>
          <w:szCs w:val="24"/>
          <w:lang w:val="kk-KZ"/>
        </w:rPr>
        <w:t>, права, технических наук и технологии</w:t>
      </w:r>
      <w:r w:rsidRPr="00192FE7">
        <w:rPr>
          <w:rFonts w:ascii="Times New Roman" w:hAnsi="Times New Roman"/>
          <w:bCs/>
          <w:sz w:val="24"/>
          <w:szCs w:val="24"/>
        </w:rPr>
        <w:t>.</w:t>
      </w:r>
    </w:p>
    <w:p w:rsidR="00691AE6" w:rsidRPr="00192FE7" w:rsidRDefault="00691AE6" w:rsidP="00691AE6">
      <w:pPr>
        <w:pStyle w:val="af3"/>
        <w:ind w:firstLine="567"/>
        <w:jc w:val="both"/>
        <w:rPr>
          <w:rFonts w:ascii="Times New Roman" w:eastAsia="Calibri" w:hAnsi="Times New Roman"/>
          <w:b/>
          <w:color w:val="000000"/>
          <w:sz w:val="24"/>
          <w:szCs w:val="24"/>
          <w:lang w:val="kk-KZ"/>
        </w:rPr>
      </w:pPr>
    </w:p>
    <w:p w:rsidR="0013755A" w:rsidRPr="00192FE7" w:rsidRDefault="0013755A" w:rsidP="0013755A">
      <w:pPr>
        <w:tabs>
          <w:tab w:val="left" w:pos="9923"/>
        </w:tabs>
        <w:ind w:firstLine="567"/>
        <w:jc w:val="both"/>
        <w:rPr>
          <w:b w:val="0"/>
          <w:i w:val="0"/>
          <w:iCs w:val="0"/>
          <w:sz w:val="24"/>
          <w:szCs w:val="24"/>
        </w:rPr>
      </w:pPr>
      <w:r w:rsidRPr="00192FE7">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192FE7">
        <w:rPr>
          <w:b w:val="0"/>
          <w:i w:val="0"/>
          <w:iCs w:val="0"/>
          <w:sz w:val="24"/>
          <w:szCs w:val="24"/>
        </w:rPr>
        <w:t>маслихатов</w:t>
      </w:r>
      <w:proofErr w:type="spellEnd"/>
      <w:r w:rsidRPr="00192FE7">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3755A" w:rsidRPr="00192FE7" w:rsidRDefault="0013755A" w:rsidP="0013755A">
      <w:pPr>
        <w:tabs>
          <w:tab w:val="left" w:pos="9923"/>
        </w:tabs>
        <w:ind w:firstLine="426"/>
        <w:jc w:val="both"/>
        <w:rPr>
          <w:b w:val="0"/>
          <w:i w:val="0"/>
          <w:iCs w:val="0"/>
          <w:sz w:val="24"/>
          <w:szCs w:val="24"/>
          <w:lang w:val="kk-KZ"/>
        </w:rPr>
      </w:pPr>
      <w:r w:rsidRPr="00192FE7">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3755A" w:rsidRPr="00192FE7" w:rsidRDefault="0013755A" w:rsidP="006C2456">
      <w:pPr>
        <w:tabs>
          <w:tab w:val="left" w:pos="9923"/>
        </w:tabs>
        <w:ind w:firstLine="567"/>
        <w:jc w:val="both"/>
        <w:rPr>
          <w:b w:val="0"/>
          <w:i w:val="0"/>
          <w:iCs w:val="0"/>
          <w:sz w:val="24"/>
          <w:szCs w:val="24"/>
        </w:rPr>
      </w:pPr>
      <w:r w:rsidRPr="00192FE7">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192FE7">
        <w:rPr>
          <w:b w:val="0"/>
          <w:i w:val="0"/>
          <w:iCs w:val="0"/>
          <w:sz w:val="24"/>
          <w:szCs w:val="24"/>
        </w:rPr>
        <w:t xml:space="preserve">В качестве экспертов выступают </w:t>
      </w:r>
      <w:r w:rsidRPr="00192FE7">
        <w:rPr>
          <w:b w:val="0"/>
          <w:i w:val="0"/>
          <w:iCs w:val="0"/>
          <w:sz w:val="24"/>
          <w:szCs w:val="24"/>
        </w:rPr>
        <w:lastRenderedPageBreak/>
        <w:t xml:space="preserve">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92FE7">
        <w:rPr>
          <w:b w:val="0"/>
          <w:i w:val="0"/>
          <w:iCs w:val="0"/>
          <w:sz w:val="24"/>
          <w:szCs w:val="24"/>
        </w:rPr>
        <w:t>маслихатов</w:t>
      </w:r>
      <w:proofErr w:type="spellEnd"/>
      <w:r w:rsidRPr="00192FE7">
        <w:rPr>
          <w:b w:val="0"/>
          <w:i w:val="0"/>
          <w:iCs w:val="0"/>
          <w:sz w:val="24"/>
          <w:szCs w:val="24"/>
        </w:rPr>
        <w:t>.</w:t>
      </w:r>
      <w:proofErr w:type="gramEnd"/>
    </w:p>
    <w:p w:rsidR="00290A20" w:rsidRPr="00192FE7" w:rsidRDefault="00A24F0D" w:rsidP="0013755A">
      <w:pPr>
        <w:tabs>
          <w:tab w:val="left" w:pos="9923"/>
        </w:tabs>
        <w:ind w:firstLine="426"/>
        <w:jc w:val="both"/>
        <w:rPr>
          <w:i w:val="0"/>
          <w:iCs w:val="0"/>
          <w:sz w:val="24"/>
          <w:szCs w:val="24"/>
        </w:rPr>
      </w:pPr>
      <w:r w:rsidRPr="00192FE7">
        <w:rPr>
          <w:b w:val="0"/>
          <w:i w:val="0"/>
          <w:sz w:val="24"/>
          <w:szCs w:val="24"/>
          <w:lang w:val="kk-KZ"/>
        </w:rPr>
        <w:t>Д</w:t>
      </w:r>
      <w:r w:rsidR="00083090" w:rsidRPr="00192FE7">
        <w:rPr>
          <w:b w:val="0"/>
          <w:i w:val="0"/>
          <w:sz w:val="24"/>
          <w:szCs w:val="24"/>
          <w:lang w:val="kk-KZ"/>
        </w:rPr>
        <w:t>ля участия в конкурсе необход</w:t>
      </w:r>
      <w:r w:rsidRPr="00192FE7">
        <w:rPr>
          <w:b w:val="0"/>
          <w:i w:val="0"/>
          <w:sz w:val="24"/>
          <w:szCs w:val="24"/>
          <w:lang w:val="kk-KZ"/>
        </w:rPr>
        <w:t>и</w:t>
      </w:r>
      <w:r w:rsidR="00083090" w:rsidRPr="00192FE7">
        <w:rPr>
          <w:b w:val="0"/>
          <w:i w:val="0"/>
          <w:sz w:val="24"/>
          <w:szCs w:val="24"/>
          <w:lang w:val="kk-KZ"/>
        </w:rPr>
        <w:t>м</w:t>
      </w:r>
      <w:r w:rsidRPr="00192FE7">
        <w:rPr>
          <w:b w:val="0"/>
          <w:i w:val="0"/>
          <w:sz w:val="24"/>
          <w:szCs w:val="24"/>
          <w:lang w:val="kk-KZ"/>
        </w:rPr>
        <w:t xml:space="preserve">о предоставить следующие документы: послужной список </w:t>
      </w:r>
      <w:r w:rsidR="00B92101" w:rsidRPr="00192FE7">
        <w:rPr>
          <w:b w:val="0"/>
          <w:i w:val="0"/>
          <w:sz w:val="24"/>
          <w:szCs w:val="24"/>
          <w:lang w:val="kk-KZ"/>
        </w:rPr>
        <w:t xml:space="preserve">заверенный соответствующей службы управления персоналом </w:t>
      </w:r>
      <w:r w:rsidRPr="00192FE7">
        <w:rPr>
          <w:b w:val="0"/>
          <w:i w:val="0"/>
          <w:sz w:val="24"/>
          <w:szCs w:val="24"/>
          <w:lang w:val="kk-KZ"/>
        </w:rPr>
        <w:t xml:space="preserve">и заявление в установленной форме. </w:t>
      </w:r>
      <w:r w:rsidR="00290A20" w:rsidRPr="00192FE7">
        <w:rPr>
          <w:b w:val="0"/>
          <w:i w:val="0"/>
          <w:sz w:val="24"/>
          <w:szCs w:val="24"/>
          <w:lang w:val="kk-KZ"/>
        </w:rPr>
        <w:t xml:space="preserve">Документы </w:t>
      </w:r>
      <w:r w:rsidR="00290A20" w:rsidRPr="00192FE7">
        <w:rPr>
          <w:b w:val="0"/>
          <w:i w:val="0"/>
          <w:sz w:val="24"/>
          <w:szCs w:val="24"/>
        </w:rPr>
        <w:t xml:space="preserve">должны быть </w:t>
      </w:r>
      <w:r w:rsidR="00290A20" w:rsidRPr="00192FE7">
        <w:rPr>
          <w:i w:val="0"/>
          <w:sz w:val="24"/>
          <w:szCs w:val="24"/>
          <w:u w:val="single"/>
        </w:rPr>
        <w:t xml:space="preserve">предоставлены в течение </w:t>
      </w:r>
      <w:r w:rsidR="00AF30BA" w:rsidRPr="00192FE7">
        <w:rPr>
          <w:i w:val="0"/>
          <w:sz w:val="24"/>
          <w:szCs w:val="24"/>
          <w:u w:val="single"/>
          <w:lang w:val="kk-KZ"/>
        </w:rPr>
        <w:t>3</w:t>
      </w:r>
      <w:r w:rsidR="00290A20" w:rsidRPr="00192FE7">
        <w:rPr>
          <w:i w:val="0"/>
          <w:sz w:val="24"/>
          <w:szCs w:val="24"/>
          <w:u w:val="single"/>
        </w:rPr>
        <w:t xml:space="preserve"> рабочих дней со дня </w:t>
      </w:r>
      <w:proofErr w:type="spellStart"/>
      <w:r w:rsidR="00290A20" w:rsidRPr="00192FE7">
        <w:rPr>
          <w:i w:val="0"/>
          <w:sz w:val="24"/>
          <w:szCs w:val="24"/>
          <w:u w:val="single"/>
        </w:rPr>
        <w:t>последне</w:t>
      </w:r>
      <w:proofErr w:type="spellEnd"/>
      <w:r w:rsidR="00290A20" w:rsidRPr="00192FE7">
        <w:rPr>
          <w:i w:val="0"/>
          <w:sz w:val="24"/>
          <w:szCs w:val="24"/>
          <w:u w:val="single"/>
          <w:lang w:val="kk-KZ"/>
        </w:rPr>
        <w:t>й</w:t>
      </w:r>
      <w:r w:rsidR="00290A20" w:rsidRPr="00192FE7">
        <w:rPr>
          <w:b w:val="0"/>
          <w:i w:val="0"/>
          <w:sz w:val="24"/>
          <w:szCs w:val="24"/>
          <w:lang w:val="kk-KZ"/>
        </w:rPr>
        <w:t xml:space="preserve"> публикации </w:t>
      </w:r>
      <w:r w:rsidR="00290A20" w:rsidRPr="00192FE7">
        <w:rPr>
          <w:b w:val="0"/>
          <w:i w:val="0"/>
          <w:sz w:val="24"/>
          <w:szCs w:val="24"/>
        </w:rPr>
        <w:t xml:space="preserve">объявления о проведении </w:t>
      </w:r>
      <w:r w:rsidR="00290A20" w:rsidRPr="00192FE7">
        <w:rPr>
          <w:b w:val="0"/>
          <w:i w:val="0"/>
          <w:sz w:val="24"/>
          <w:szCs w:val="24"/>
          <w:lang w:val="kk-KZ"/>
        </w:rPr>
        <w:t xml:space="preserve">внутреннего </w:t>
      </w:r>
      <w:r w:rsidR="00290A20" w:rsidRPr="00192FE7">
        <w:rPr>
          <w:b w:val="0"/>
          <w:i w:val="0"/>
          <w:sz w:val="24"/>
          <w:szCs w:val="24"/>
        </w:rPr>
        <w:t xml:space="preserve">конкурса </w:t>
      </w:r>
      <w:r w:rsidR="00290A20" w:rsidRPr="00192FE7">
        <w:rPr>
          <w:b w:val="0"/>
          <w:i w:val="0"/>
          <w:sz w:val="24"/>
          <w:szCs w:val="24"/>
          <w:lang w:val="kk-KZ"/>
        </w:rPr>
        <w:t>на интернет-ресурсах государственного органа и уполномоченного органа по делам государственной службы</w:t>
      </w:r>
      <w:r w:rsidR="00290A20" w:rsidRPr="00192FE7">
        <w:rPr>
          <w:b w:val="0"/>
          <w:i w:val="0"/>
          <w:sz w:val="24"/>
          <w:szCs w:val="24"/>
        </w:rPr>
        <w:t>.</w:t>
      </w:r>
      <w:r w:rsidR="00290A20" w:rsidRPr="00192FE7">
        <w:rPr>
          <w:b w:val="0"/>
          <w:i w:val="0"/>
          <w:sz w:val="24"/>
          <w:szCs w:val="24"/>
          <w:lang w:val="kk-KZ"/>
        </w:rPr>
        <w:t xml:space="preserve"> </w:t>
      </w:r>
    </w:p>
    <w:p w:rsidR="006C2456" w:rsidRPr="00192FE7" w:rsidRDefault="0013755A" w:rsidP="006C2456">
      <w:pPr>
        <w:pStyle w:val="a9"/>
        <w:ind w:left="0" w:firstLine="702"/>
        <w:jc w:val="both"/>
        <w:rPr>
          <w:sz w:val="24"/>
          <w:szCs w:val="24"/>
          <w:lang w:val="kk-KZ"/>
        </w:rPr>
      </w:pPr>
      <w:r w:rsidRPr="00192FE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proofErr w:type="gramStart"/>
      <w:r w:rsidR="00B8423C" w:rsidRPr="00192FE7">
        <w:rPr>
          <w:sz w:val="24"/>
          <w:szCs w:val="24"/>
        </w:rPr>
        <w:t>А</w:t>
      </w:r>
      <w:proofErr w:type="spellStart"/>
      <w:proofErr w:type="gramEnd"/>
      <w:r w:rsidR="00AF30BA" w:rsidRPr="00192FE7">
        <w:rPr>
          <w:sz w:val="24"/>
          <w:szCs w:val="24"/>
          <w:lang w:val="en-US"/>
        </w:rPr>
        <w:t>Esengazina</w:t>
      </w:r>
      <w:proofErr w:type="spellEnd"/>
      <w:r w:rsidR="00AF30BA" w:rsidRPr="00192FE7">
        <w:rPr>
          <w:sz w:val="24"/>
          <w:szCs w:val="24"/>
        </w:rPr>
        <w:t>@</w:t>
      </w:r>
      <w:proofErr w:type="spellStart"/>
      <w:r w:rsidR="00AF30BA" w:rsidRPr="00192FE7">
        <w:rPr>
          <w:sz w:val="24"/>
          <w:szCs w:val="24"/>
          <w:lang w:val="en-US"/>
        </w:rPr>
        <w:t>astana</w:t>
      </w:r>
      <w:proofErr w:type="spellEnd"/>
      <w:r w:rsidR="00AF30BA" w:rsidRPr="00192FE7">
        <w:rPr>
          <w:sz w:val="24"/>
          <w:szCs w:val="24"/>
        </w:rPr>
        <w:t>.</w:t>
      </w:r>
      <w:proofErr w:type="spellStart"/>
      <w:r w:rsidR="00AF30BA" w:rsidRPr="00192FE7">
        <w:rPr>
          <w:sz w:val="24"/>
          <w:szCs w:val="24"/>
          <w:lang w:val="en-US"/>
        </w:rPr>
        <w:t>mgd</w:t>
      </w:r>
      <w:proofErr w:type="spellEnd"/>
      <w:r w:rsidR="00AF30BA" w:rsidRPr="00192FE7">
        <w:rPr>
          <w:sz w:val="24"/>
          <w:szCs w:val="24"/>
        </w:rPr>
        <w:t>.</w:t>
      </w:r>
      <w:proofErr w:type="spellStart"/>
      <w:r w:rsidR="00AF30BA" w:rsidRPr="00192FE7">
        <w:rPr>
          <w:sz w:val="24"/>
          <w:szCs w:val="24"/>
          <w:lang w:val="en-US"/>
        </w:rPr>
        <w:t>kz</w:t>
      </w:r>
      <w:proofErr w:type="spellEnd"/>
      <w:r w:rsidRPr="00192FE7">
        <w:rPr>
          <w:sz w:val="24"/>
          <w:szCs w:val="24"/>
        </w:rPr>
        <w:t>), в сроки приема документов</w:t>
      </w:r>
      <w:r w:rsidRPr="00192FE7">
        <w:rPr>
          <w:sz w:val="24"/>
          <w:szCs w:val="24"/>
          <w:lang w:val="kk-KZ"/>
        </w:rPr>
        <w:t xml:space="preserve"> </w:t>
      </w:r>
      <w:r w:rsidRPr="00192FE7">
        <w:rPr>
          <w:sz w:val="24"/>
          <w:szCs w:val="24"/>
        </w:rPr>
        <w:t xml:space="preserve">(их оригиналы представляются не позднее </w:t>
      </w:r>
      <w:r w:rsidRPr="00192FE7">
        <w:rPr>
          <w:b/>
          <w:sz w:val="24"/>
          <w:szCs w:val="24"/>
        </w:rPr>
        <w:t xml:space="preserve">чем за </w:t>
      </w:r>
      <w:r w:rsidR="00AF30BA" w:rsidRPr="00192FE7">
        <w:rPr>
          <w:b/>
          <w:sz w:val="24"/>
          <w:szCs w:val="24"/>
          <w:lang w:val="kk-KZ"/>
        </w:rPr>
        <w:t>одного рабочего</w:t>
      </w:r>
      <w:r w:rsidR="00AF30BA" w:rsidRPr="00192FE7">
        <w:rPr>
          <w:sz w:val="24"/>
          <w:szCs w:val="24"/>
          <w:lang w:val="kk-KZ"/>
        </w:rPr>
        <w:t xml:space="preserve"> дня</w:t>
      </w:r>
      <w:r w:rsidRPr="00192FE7">
        <w:rPr>
          <w:sz w:val="24"/>
          <w:szCs w:val="24"/>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6C2456" w:rsidRPr="00192FE7" w:rsidRDefault="006C2456" w:rsidP="006C2456">
      <w:pPr>
        <w:pStyle w:val="a9"/>
        <w:ind w:left="0" w:firstLine="702"/>
        <w:jc w:val="both"/>
        <w:rPr>
          <w:sz w:val="24"/>
          <w:szCs w:val="24"/>
        </w:rPr>
      </w:pPr>
      <w:r w:rsidRPr="00192FE7">
        <w:rPr>
          <w:color w:val="000000"/>
          <w:sz w:val="24"/>
          <w:szCs w:val="24"/>
        </w:rPr>
        <w:t xml:space="preserve"> 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13755A" w:rsidRPr="00192FE7" w:rsidRDefault="006C2456" w:rsidP="006C2456">
      <w:pPr>
        <w:ind w:firstLine="702"/>
        <w:jc w:val="both"/>
        <w:rPr>
          <w:b w:val="0"/>
          <w:i w:val="0"/>
          <w:sz w:val="24"/>
          <w:szCs w:val="24"/>
          <w:lang w:val="kk-KZ"/>
        </w:rPr>
      </w:pPr>
      <w:r w:rsidRPr="00192FE7">
        <w:rPr>
          <w:b w:val="0"/>
          <w:i w:val="0"/>
          <w:sz w:val="24"/>
          <w:szCs w:val="24"/>
        </w:rPr>
        <w:t>Кандидаты, допущенные к собеседованию, проходят его в Департамента государственных доходов по городу Астана Комитета государственных доходов Министерства финансов Республики 010000,г</w:t>
      </w:r>
      <w:proofErr w:type="gramStart"/>
      <w:r w:rsidRPr="00192FE7">
        <w:rPr>
          <w:b w:val="0"/>
          <w:i w:val="0"/>
          <w:sz w:val="24"/>
          <w:szCs w:val="24"/>
        </w:rPr>
        <w:t>.А</w:t>
      </w:r>
      <w:proofErr w:type="gramEnd"/>
      <w:r w:rsidRPr="00192FE7">
        <w:rPr>
          <w:b w:val="0"/>
          <w:i w:val="0"/>
          <w:sz w:val="24"/>
          <w:szCs w:val="24"/>
        </w:rPr>
        <w:t>стана,</w:t>
      </w:r>
      <w:r w:rsidRPr="00192FE7">
        <w:rPr>
          <w:b w:val="0"/>
          <w:i w:val="0"/>
          <w:sz w:val="24"/>
          <w:szCs w:val="24"/>
          <w:lang w:val="kk-KZ"/>
        </w:rPr>
        <w:t xml:space="preserve"> пр.Республики 52</w:t>
      </w:r>
      <w:r w:rsidRPr="00192FE7">
        <w:rPr>
          <w:b w:val="0"/>
          <w:i w:val="0"/>
          <w:sz w:val="24"/>
          <w:szCs w:val="24"/>
        </w:rPr>
        <w:t xml:space="preserve">,  в течение </w:t>
      </w:r>
      <w:r w:rsidR="00AF30BA" w:rsidRPr="00192FE7">
        <w:rPr>
          <w:i w:val="0"/>
          <w:sz w:val="24"/>
          <w:szCs w:val="24"/>
          <w:lang w:val="kk-KZ"/>
        </w:rPr>
        <w:t>3</w:t>
      </w:r>
      <w:r w:rsidRPr="00192FE7">
        <w:rPr>
          <w:i w:val="0"/>
          <w:sz w:val="24"/>
          <w:szCs w:val="24"/>
        </w:rPr>
        <w:t xml:space="preserve"> рабочих дней</w:t>
      </w:r>
      <w:r w:rsidRPr="00192FE7">
        <w:rPr>
          <w:b w:val="0"/>
          <w:i w:val="0"/>
          <w:sz w:val="24"/>
          <w:szCs w:val="24"/>
        </w:rPr>
        <w:t xml:space="preserve"> со дня уведомления кандидатов о допуске их к собеседованию</w:t>
      </w:r>
    </w:p>
    <w:p w:rsidR="00520E12" w:rsidRPr="00192FE7" w:rsidRDefault="00520E12" w:rsidP="00520E12">
      <w:pPr>
        <w:tabs>
          <w:tab w:val="left" w:pos="0"/>
          <w:tab w:val="left" w:pos="900"/>
        </w:tabs>
        <w:ind w:right="-2" w:firstLine="360"/>
        <w:jc w:val="both"/>
        <w:rPr>
          <w:b w:val="0"/>
          <w:i w:val="0"/>
          <w:color w:val="000000"/>
          <w:sz w:val="24"/>
          <w:szCs w:val="24"/>
          <w:lang w:val="kk-KZ"/>
        </w:rPr>
      </w:pPr>
      <w:r w:rsidRPr="00192FE7">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192FE7">
        <w:rPr>
          <w:b w:val="0"/>
          <w:i w:val="0"/>
          <w:sz w:val="24"/>
          <w:szCs w:val="24"/>
        </w:rPr>
        <w:t>Республики Казахстан</w:t>
      </w:r>
      <w:r w:rsidRPr="00192FE7">
        <w:rPr>
          <w:b w:val="0"/>
          <w:i w:val="0"/>
          <w:sz w:val="24"/>
          <w:szCs w:val="24"/>
          <w:lang w:val="kk-KZ"/>
        </w:rPr>
        <w:t>.</w:t>
      </w:r>
    </w:p>
    <w:p w:rsidR="00564910" w:rsidRPr="00192FE7" w:rsidRDefault="00564910" w:rsidP="00A65462">
      <w:pPr>
        <w:pStyle w:val="a9"/>
        <w:tabs>
          <w:tab w:val="left" w:pos="1276"/>
        </w:tabs>
        <w:ind w:left="0" w:firstLine="709"/>
        <w:jc w:val="both"/>
        <w:rPr>
          <w:color w:val="000000"/>
          <w:sz w:val="24"/>
          <w:szCs w:val="24"/>
          <w:lang w:val="kk-KZ"/>
        </w:rPr>
      </w:pPr>
    </w:p>
    <w:p w:rsidR="0077537D" w:rsidRPr="00192FE7" w:rsidRDefault="0077537D" w:rsidP="00CC4E99">
      <w:pPr>
        <w:pStyle w:val="a9"/>
        <w:tabs>
          <w:tab w:val="left" w:pos="1276"/>
        </w:tabs>
        <w:ind w:left="0" w:firstLine="709"/>
        <w:jc w:val="both"/>
        <w:rPr>
          <w:color w:val="000000"/>
          <w:sz w:val="24"/>
          <w:szCs w:val="24"/>
          <w:lang w:val="kk-KZ"/>
        </w:rPr>
      </w:pPr>
    </w:p>
    <w:p w:rsidR="00AF30BA" w:rsidRPr="00192FE7" w:rsidRDefault="00AF30BA" w:rsidP="005477EA">
      <w:pPr>
        <w:jc w:val="both"/>
        <w:rPr>
          <w:b w:val="0"/>
          <w:i w:val="0"/>
          <w:color w:val="000000"/>
          <w:sz w:val="24"/>
          <w:szCs w:val="24"/>
          <w:lang w:val="kk-KZ"/>
        </w:rPr>
      </w:pPr>
    </w:p>
    <w:p w:rsidR="00373813" w:rsidRPr="00192FE7" w:rsidRDefault="00373813" w:rsidP="005477EA">
      <w:pPr>
        <w:jc w:val="both"/>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5F41C2" w:rsidRPr="00192FE7" w:rsidRDefault="005F41C2"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390F44" w:rsidRPr="00192FE7" w:rsidRDefault="00390F44" w:rsidP="00AF30BA">
      <w:pPr>
        <w:jc w:val="right"/>
        <w:rPr>
          <w:b w:val="0"/>
          <w:i w:val="0"/>
          <w:color w:val="000000"/>
          <w:sz w:val="24"/>
          <w:szCs w:val="24"/>
          <w:lang w:val="kk-KZ"/>
        </w:rPr>
      </w:pPr>
    </w:p>
    <w:p w:rsidR="00AF30BA" w:rsidRPr="00192FE7" w:rsidRDefault="00AF30BA" w:rsidP="00AF30BA">
      <w:pPr>
        <w:jc w:val="right"/>
        <w:rPr>
          <w:b w:val="0"/>
          <w:i w:val="0"/>
          <w:color w:val="000000"/>
          <w:sz w:val="24"/>
          <w:szCs w:val="24"/>
          <w:lang w:val="kk-KZ"/>
        </w:rPr>
      </w:pPr>
      <w:r w:rsidRPr="00192FE7">
        <w:rPr>
          <w:b w:val="0"/>
          <w:i w:val="0"/>
          <w:color w:val="000000"/>
          <w:sz w:val="24"/>
          <w:szCs w:val="24"/>
        </w:rPr>
        <w:t xml:space="preserve">Приложение              </w:t>
      </w:r>
      <w:r w:rsidRPr="00192FE7">
        <w:rPr>
          <w:b w:val="0"/>
          <w:i w:val="0"/>
          <w:sz w:val="24"/>
          <w:szCs w:val="24"/>
        </w:rPr>
        <w:br/>
      </w:r>
      <w:r w:rsidRPr="00192FE7">
        <w:rPr>
          <w:b w:val="0"/>
          <w:i w:val="0"/>
          <w:color w:val="000000"/>
          <w:sz w:val="24"/>
          <w:szCs w:val="24"/>
        </w:rPr>
        <w:t xml:space="preserve"> к Приказу </w:t>
      </w:r>
      <w:r w:rsidRPr="00192FE7">
        <w:rPr>
          <w:b w:val="0"/>
          <w:i w:val="0"/>
          <w:color w:val="000000"/>
          <w:sz w:val="24"/>
          <w:szCs w:val="24"/>
          <w:lang w:val="kk-KZ"/>
        </w:rPr>
        <w:t>№104 от 19 мая 2016года</w:t>
      </w:r>
    </w:p>
    <w:p w:rsidR="00AF30BA" w:rsidRPr="00192FE7" w:rsidRDefault="00AF30BA" w:rsidP="00AF30BA">
      <w:pPr>
        <w:jc w:val="right"/>
        <w:rPr>
          <w:b w:val="0"/>
          <w:i w:val="0"/>
          <w:color w:val="000000"/>
          <w:sz w:val="24"/>
          <w:szCs w:val="24"/>
          <w:lang w:val="kk-KZ"/>
        </w:rPr>
      </w:pPr>
      <w:r w:rsidRPr="00192FE7">
        <w:rPr>
          <w:b w:val="0"/>
          <w:i w:val="0"/>
          <w:color w:val="000000"/>
          <w:sz w:val="24"/>
          <w:szCs w:val="24"/>
          <w:lang w:val="kk-KZ"/>
        </w:rPr>
        <w:t>Министра по делам государственной службы</w:t>
      </w:r>
    </w:p>
    <w:p w:rsidR="00AF30BA" w:rsidRPr="00192FE7" w:rsidRDefault="00AF30BA" w:rsidP="00AF30BA">
      <w:pPr>
        <w:jc w:val="right"/>
        <w:rPr>
          <w:b w:val="0"/>
          <w:i w:val="0"/>
          <w:sz w:val="24"/>
          <w:szCs w:val="24"/>
          <w:lang w:val="kk-KZ"/>
        </w:rPr>
      </w:pPr>
      <w:r w:rsidRPr="00192FE7">
        <w:rPr>
          <w:b w:val="0"/>
          <w:i w:val="0"/>
          <w:color w:val="000000"/>
          <w:sz w:val="24"/>
          <w:szCs w:val="24"/>
          <w:lang w:val="kk-KZ"/>
        </w:rPr>
        <w:t>Республики Казахстан</w:t>
      </w:r>
    </w:p>
    <w:p w:rsidR="00AF30BA" w:rsidRPr="00192FE7" w:rsidRDefault="00AF30BA" w:rsidP="00AF30BA">
      <w:pPr>
        <w:jc w:val="right"/>
        <w:rPr>
          <w:b w:val="0"/>
          <w:i w:val="0"/>
          <w:sz w:val="24"/>
          <w:szCs w:val="24"/>
        </w:rPr>
      </w:pPr>
      <w:r w:rsidRPr="00192FE7">
        <w:rPr>
          <w:b w:val="0"/>
          <w:i w:val="0"/>
          <w:color w:val="000000"/>
          <w:sz w:val="24"/>
          <w:szCs w:val="24"/>
        </w:rPr>
        <w:t xml:space="preserve">                                                                                                 </w:t>
      </w:r>
    </w:p>
    <w:p w:rsidR="00AF30BA" w:rsidRPr="00192FE7" w:rsidRDefault="00AF30BA" w:rsidP="00AF30BA">
      <w:pPr>
        <w:tabs>
          <w:tab w:val="left" w:pos="7935"/>
        </w:tabs>
        <w:jc w:val="both"/>
        <w:rPr>
          <w:b w:val="0"/>
          <w:i w:val="0"/>
          <w:color w:val="000000"/>
          <w:sz w:val="24"/>
          <w:szCs w:val="24"/>
        </w:rPr>
      </w:pPr>
    </w:p>
    <w:p w:rsidR="00AF30BA" w:rsidRPr="00192FE7" w:rsidRDefault="00AF30BA" w:rsidP="00AF30BA">
      <w:pPr>
        <w:jc w:val="right"/>
        <w:rPr>
          <w:b w:val="0"/>
          <w:i w:val="0"/>
          <w:sz w:val="24"/>
          <w:szCs w:val="24"/>
        </w:rPr>
      </w:pPr>
      <w:r w:rsidRPr="00192FE7">
        <w:rPr>
          <w:b w:val="0"/>
          <w:i w:val="0"/>
          <w:color w:val="000000"/>
          <w:sz w:val="24"/>
          <w:szCs w:val="24"/>
        </w:rPr>
        <w:t xml:space="preserve">          Приложение 2             </w:t>
      </w:r>
      <w:r w:rsidRPr="00192FE7">
        <w:rPr>
          <w:b w:val="0"/>
          <w:i w:val="0"/>
          <w:sz w:val="24"/>
          <w:szCs w:val="24"/>
        </w:rPr>
        <w:br/>
      </w:r>
      <w:r w:rsidRPr="00192FE7">
        <w:rPr>
          <w:b w:val="0"/>
          <w:i w:val="0"/>
          <w:color w:val="000000"/>
          <w:sz w:val="24"/>
          <w:szCs w:val="24"/>
        </w:rPr>
        <w:t xml:space="preserve"> к Правилам проведения конкурса    </w:t>
      </w:r>
      <w:r w:rsidRPr="00192FE7">
        <w:rPr>
          <w:b w:val="0"/>
          <w:i w:val="0"/>
          <w:sz w:val="24"/>
          <w:szCs w:val="24"/>
        </w:rPr>
        <w:br/>
      </w:r>
      <w:r w:rsidRPr="00192FE7">
        <w:rPr>
          <w:b w:val="0"/>
          <w:i w:val="0"/>
          <w:color w:val="000000"/>
          <w:sz w:val="24"/>
          <w:szCs w:val="24"/>
        </w:rPr>
        <w:t xml:space="preserve"> на занятие административной     </w:t>
      </w:r>
      <w:r w:rsidRPr="00192FE7">
        <w:rPr>
          <w:b w:val="0"/>
          <w:i w:val="0"/>
          <w:sz w:val="24"/>
          <w:szCs w:val="24"/>
        </w:rPr>
        <w:br/>
      </w:r>
      <w:r w:rsidRPr="00192FE7">
        <w:rPr>
          <w:b w:val="0"/>
          <w:i w:val="0"/>
          <w:color w:val="000000"/>
          <w:sz w:val="24"/>
          <w:szCs w:val="24"/>
        </w:rPr>
        <w:t>государственной должности корпуса «Б»</w:t>
      </w:r>
    </w:p>
    <w:p w:rsidR="00AF30BA" w:rsidRPr="00192FE7" w:rsidRDefault="00AF30BA" w:rsidP="00AF30BA">
      <w:pPr>
        <w:jc w:val="right"/>
        <w:rPr>
          <w:b w:val="0"/>
          <w:i w:val="0"/>
          <w:sz w:val="24"/>
          <w:szCs w:val="24"/>
        </w:rPr>
      </w:pPr>
      <w:r w:rsidRPr="00192FE7">
        <w:rPr>
          <w:b w:val="0"/>
          <w:i w:val="0"/>
          <w:color w:val="000000"/>
          <w:sz w:val="24"/>
          <w:szCs w:val="24"/>
        </w:rPr>
        <w:t>                                                                                                 _______________________________</w:t>
      </w:r>
      <w:r w:rsidRPr="00192FE7">
        <w:rPr>
          <w:b w:val="0"/>
          <w:i w:val="0"/>
          <w:sz w:val="24"/>
          <w:szCs w:val="24"/>
        </w:rPr>
        <w:br/>
      </w:r>
      <w:r w:rsidRPr="00192FE7">
        <w:rPr>
          <w:b w:val="0"/>
          <w:i w:val="0"/>
          <w:color w:val="000000"/>
          <w:sz w:val="24"/>
          <w:szCs w:val="24"/>
        </w:rPr>
        <w:t>                                        </w:t>
      </w:r>
      <w:r w:rsidRPr="00192FE7">
        <w:rPr>
          <w:b w:val="0"/>
          <w:i w:val="0"/>
          <w:color w:val="000000"/>
          <w:sz w:val="24"/>
          <w:szCs w:val="24"/>
        </w:rPr>
        <w:tab/>
      </w:r>
      <w:r w:rsidRPr="00192FE7">
        <w:rPr>
          <w:b w:val="0"/>
          <w:i w:val="0"/>
          <w:color w:val="000000"/>
          <w:sz w:val="24"/>
          <w:szCs w:val="24"/>
        </w:rPr>
        <w:tab/>
      </w:r>
      <w:r w:rsidRPr="00192FE7">
        <w:rPr>
          <w:b w:val="0"/>
          <w:i w:val="0"/>
          <w:color w:val="000000"/>
          <w:sz w:val="24"/>
          <w:szCs w:val="24"/>
        </w:rPr>
        <w:tab/>
      </w:r>
      <w:r w:rsidRPr="00192FE7">
        <w:rPr>
          <w:b w:val="0"/>
          <w:i w:val="0"/>
          <w:color w:val="000000"/>
          <w:sz w:val="24"/>
          <w:szCs w:val="24"/>
        </w:rPr>
        <w:tab/>
      </w:r>
      <w:r w:rsidRPr="00192FE7">
        <w:rPr>
          <w:b w:val="0"/>
          <w:i w:val="0"/>
          <w:color w:val="000000"/>
          <w:sz w:val="24"/>
          <w:szCs w:val="24"/>
        </w:rPr>
        <w:tab/>
      </w:r>
      <w:r w:rsidRPr="00192FE7">
        <w:rPr>
          <w:b w:val="0"/>
          <w:i w:val="0"/>
          <w:color w:val="000000"/>
          <w:sz w:val="24"/>
          <w:szCs w:val="24"/>
        </w:rPr>
        <w:tab/>
        <w:t xml:space="preserve"> (государственный орган)</w:t>
      </w:r>
    </w:p>
    <w:p w:rsidR="00AF30BA" w:rsidRPr="00192FE7" w:rsidRDefault="00AF30BA" w:rsidP="00AF30BA">
      <w:pPr>
        <w:jc w:val="both"/>
        <w:rPr>
          <w:b w:val="0"/>
          <w:i w:val="0"/>
          <w:color w:val="000000"/>
          <w:sz w:val="24"/>
          <w:szCs w:val="24"/>
        </w:rPr>
      </w:pPr>
      <w:bookmarkStart w:id="0" w:name="z146"/>
      <w:r w:rsidRPr="00192FE7">
        <w:rPr>
          <w:b w:val="0"/>
          <w:i w:val="0"/>
          <w:color w:val="000000"/>
          <w:sz w:val="24"/>
          <w:szCs w:val="24"/>
        </w:rPr>
        <w:t xml:space="preserve">                              </w:t>
      </w:r>
    </w:p>
    <w:p w:rsidR="00AF30BA" w:rsidRPr="00192FE7" w:rsidRDefault="00AF30BA" w:rsidP="00AF30BA">
      <w:pPr>
        <w:jc w:val="both"/>
        <w:rPr>
          <w:b w:val="0"/>
          <w:i w:val="0"/>
          <w:color w:val="000000"/>
          <w:sz w:val="24"/>
          <w:szCs w:val="24"/>
        </w:rPr>
      </w:pPr>
    </w:p>
    <w:p w:rsidR="00AF30BA" w:rsidRPr="00192FE7" w:rsidRDefault="00AF30BA" w:rsidP="00AF30BA">
      <w:pPr>
        <w:rPr>
          <w:i w:val="0"/>
          <w:color w:val="000000"/>
          <w:sz w:val="24"/>
          <w:szCs w:val="24"/>
        </w:rPr>
      </w:pPr>
      <w:r w:rsidRPr="00192FE7">
        <w:rPr>
          <w:i w:val="0"/>
          <w:color w:val="000000"/>
          <w:sz w:val="24"/>
          <w:szCs w:val="24"/>
        </w:rPr>
        <w:t>Заявление</w:t>
      </w:r>
    </w:p>
    <w:p w:rsidR="00AF30BA" w:rsidRPr="00192FE7" w:rsidRDefault="00AF30BA" w:rsidP="00AF30BA">
      <w:pPr>
        <w:rPr>
          <w:b w:val="0"/>
          <w:i w:val="0"/>
          <w:sz w:val="24"/>
          <w:szCs w:val="24"/>
        </w:rPr>
      </w:pPr>
    </w:p>
    <w:bookmarkEnd w:id="0"/>
    <w:p w:rsidR="00AF30BA" w:rsidRPr="00192FE7" w:rsidRDefault="00AF30BA" w:rsidP="00AF30BA">
      <w:pPr>
        <w:jc w:val="both"/>
        <w:rPr>
          <w:b w:val="0"/>
          <w:i w:val="0"/>
          <w:color w:val="000000"/>
          <w:sz w:val="24"/>
          <w:szCs w:val="24"/>
        </w:rPr>
      </w:pPr>
      <w:r w:rsidRPr="00192FE7">
        <w:rPr>
          <w:b w:val="0"/>
          <w:i w:val="0"/>
          <w:color w:val="000000"/>
          <w:sz w:val="24"/>
          <w:szCs w:val="24"/>
        </w:rPr>
        <w:t xml:space="preserve">      Прошу допустить меня </w:t>
      </w:r>
      <w:proofErr w:type="gramStart"/>
      <w:r w:rsidRPr="00192FE7">
        <w:rPr>
          <w:b w:val="0"/>
          <w:i w:val="0"/>
          <w:color w:val="000000"/>
          <w:sz w:val="24"/>
          <w:szCs w:val="24"/>
        </w:rPr>
        <w:t>к участию в конкурсе на занятие вакантной</w:t>
      </w:r>
      <w:r w:rsidRPr="00192FE7">
        <w:rPr>
          <w:b w:val="0"/>
          <w:i w:val="0"/>
          <w:sz w:val="24"/>
          <w:szCs w:val="24"/>
        </w:rPr>
        <w:br/>
      </w:r>
      <w:r w:rsidRPr="00192FE7">
        <w:rPr>
          <w:b w:val="0"/>
          <w:i w:val="0"/>
          <w:color w:val="000000"/>
          <w:sz w:val="24"/>
          <w:szCs w:val="24"/>
        </w:rPr>
        <w:t>административной государственной должности_________________________</w:t>
      </w:r>
      <w:r w:rsidRPr="00192FE7">
        <w:rPr>
          <w:b w:val="0"/>
          <w:i w:val="0"/>
          <w:sz w:val="24"/>
          <w:szCs w:val="24"/>
        </w:rPr>
        <w:br/>
      </w:r>
      <w:r w:rsidRPr="00192FE7">
        <w:rPr>
          <w:b w:val="0"/>
          <w:i w:val="0"/>
          <w:color w:val="000000"/>
          <w:sz w:val="24"/>
          <w:szCs w:val="24"/>
        </w:rPr>
        <w:t>________________________________________________________________________________________________________________________________________________________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________________________________________________________________________________</w:t>
      </w:r>
      <w:r w:rsidRPr="00192FE7">
        <w:rPr>
          <w:b w:val="0"/>
          <w:i w:val="0"/>
          <w:sz w:val="24"/>
          <w:szCs w:val="24"/>
        </w:rPr>
        <w:br/>
      </w:r>
      <w:r w:rsidRPr="00192FE7">
        <w:rPr>
          <w:b w:val="0"/>
          <w:i w:val="0"/>
          <w:color w:val="000000"/>
          <w:sz w:val="24"/>
          <w:szCs w:val="24"/>
        </w:rPr>
        <w:t>      С основными требованиями Правил проведения конкурса на занятие</w:t>
      </w:r>
      <w:proofErr w:type="gramEnd"/>
      <w:r w:rsidRPr="00192FE7">
        <w:rPr>
          <w:b w:val="0"/>
          <w:i w:val="0"/>
          <w:sz w:val="24"/>
          <w:szCs w:val="24"/>
        </w:rPr>
        <w:br/>
      </w:r>
      <w:r w:rsidRPr="00192FE7">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30BA" w:rsidRPr="00192FE7" w:rsidRDefault="00AF30BA" w:rsidP="00AF30BA">
      <w:pPr>
        <w:ind w:firstLine="708"/>
        <w:jc w:val="both"/>
        <w:rPr>
          <w:b w:val="0"/>
          <w:i w:val="0"/>
          <w:color w:val="000000"/>
          <w:sz w:val="24"/>
          <w:szCs w:val="24"/>
        </w:rPr>
      </w:pPr>
      <w:r w:rsidRPr="00192FE7">
        <w:rPr>
          <w:b w:val="0"/>
          <w:i w:val="0"/>
          <w:color w:val="000000"/>
          <w:sz w:val="24"/>
          <w:szCs w:val="24"/>
        </w:rPr>
        <w:t>Отвечаю за подлинность представленных документов.</w:t>
      </w:r>
    </w:p>
    <w:p w:rsidR="00AF30BA" w:rsidRPr="00192FE7" w:rsidRDefault="00AF30BA" w:rsidP="00AF30BA">
      <w:pPr>
        <w:ind w:firstLine="708"/>
        <w:jc w:val="both"/>
        <w:rPr>
          <w:b w:val="0"/>
          <w:i w:val="0"/>
          <w:sz w:val="24"/>
          <w:szCs w:val="24"/>
        </w:rPr>
      </w:pPr>
    </w:p>
    <w:p w:rsidR="00AF30BA" w:rsidRPr="00192FE7" w:rsidRDefault="00AF30BA" w:rsidP="00AF30BA">
      <w:pPr>
        <w:jc w:val="left"/>
        <w:rPr>
          <w:b w:val="0"/>
          <w:i w:val="0"/>
          <w:color w:val="000000"/>
          <w:sz w:val="24"/>
          <w:szCs w:val="24"/>
          <w:lang w:val="kk-KZ"/>
        </w:rPr>
      </w:pPr>
      <w:r w:rsidRPr="00192FE7">
        <w:rPr>
          <w:b w:val="0"/>
          <w:i w:val="0"/>
          <w:color w:val="000000"/>
          <w:sz w:val="24"/>
          <w:szCs w:val="24"/>
        </w:rPr>
        <w:t xml:space="preserve"> Прилагаемые документы: 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rPr>
        <w:t>___________________________________________________________________</w:t>
      </w:r>
      <w:r w:rsidRPr="00192FE7">
        <w:rPr>
          <w:b w:val="0"/>
          <w:i w:val="0"/>
          <w:sz w:val="24"/>
          <w:szCs w:val="24"/>
        </w:rPr>
        <w:br/>
      </w:r>
      <w:r w:rsidRPr="00192FE7">
        <w:rPr>
          <w:b w:val="0"/>
          <w:i w:val="0"/>
          <w:color w:val="000000"/>
          <w:sz w:val="24"/>
          <w:szCs w:val="24"/>
          <w:lang w:val="kk-KZ"/>
        </w:rPr>
        <w:t>Адрес прописки и контактные телефоны</w:t>
      </w:r>
      <w:r w:rsidRPr="00192FE7">
        <w:rPr>
          <w:b w:val="0"/>
          <w:i w:val="0"/>
          <w:color w:val="000000"/>
          <w:sz w:val="24"/>
          <w:szCs w:val="24"/>
        </w:rPr>
        <w:t>________________________________</w:t>
      </w:r>
    </w:p>
    <w:p w:rsidR="00AF30BA" w:rsidRPr="00192FE7" w:rsidRDefault="00AF30BA" w:rsidP="00AF30BA">
      <w:pPr>
        <w:jc w:val="left"/>
        <w:rPr>
          <w:b w:val="0"/>
          <w:i w:val="0"/>
          <w:sz w:val="24"/>
          <w:szCs w:val="24"/>
        </w:rPr>
      </w:pPr>
      <w:r w:rsidRPr="00192FE7">
        <w:rPr>
          <w:b w:val="0"/>
          <w:i w:val="0"/>
          <w:color w:val="000000"/>
          <w:sz w:val="24"/>
          <w:szCs w:val="24"/>
        </w:rPr>
        <w:t>___________________________________________________________________</w:t>
      </w:r>
    </w:p>
    <w:p w:rsidR="00AF30BA" w:rsidRPr="00192FE7" w:rsidRDefault="00AF30BA" w:rsidP="00AF30BA">
      <w:pPr>
        <w:jc w:val="both"/>
        <w:rPr>
          <w:b w:val="0"/>
          <w:i w:val="0"/>
          <w:color w:val="000000"/>
          <w:sz w:val="24"/>
          <w:szCs w:val="24"/>
        </w:rPr>
      </w:pPr>
      <w:r w:rsidRPr="00192FE7">
        <w:rPr>
          <w:b w:val="0"/>
          <w:i w:val="0"/>
          <w:color w:val="000000"/>
          <w:sz w:val="24"/>
          <w:szCs w:val="24"/>
        </w:rPr>
        <w:t>     </w:t>
      </w:r>
    </w:p>
    <w:p w:rsidR="00AF30BA" w:rsidRPr="00192FE7" w:rsidRDefault="00AF30BA" w:rsidP="00AF30BA">
      <w:pPr>
        <w:jc w:val="both"/>
        <w:rPr>
          <w:b w:val="0"/>
          <w:i w:val="0"/>
          <w:color w:val="000000"/>
          <w:sz w:val="24"/>
          <w:szCs w:val="24"/>
        </w:rPr>
      </w:pPr>
      <w:r w:rsidRPr="00192FE7">
        <w:rPr>
          <w:b w:val="0"/>
          <w:i w:val="0"/>
          <w:color w:val="000000"/>
          <w:sz w:val="24"/>
          <w:szCs w:val="24"/>
        </w:rPr>
        <w:t xml:space="preserve"> __________               ____________________________________</w:t>
      </w:r>
    </w:p>
    <w:p w:rsidR="00AF30BA" w:rsidRPr="00192FE7" w:rsidRDefault="00AF30BA" w:rsidP="00AF30BA">
      <w:pPr>
        <w:jc w:val="both"/>
        <w:rPr>
          <w:b w:val="0"/>
          <w:i w:val="0"/>
          <w:sz w:val="24"/>
          <w:szCs w:val="24"/>
        </w:rPr>
      </w:pPr>
      <w:r w:rsidRPr="00192FE7">
        <w:rPr>
          <w:b w:val="0"/>
          <w:i w:val="0"/>
          <w:color w:val="000000"/>
          <w:sz w:val="24"/>
          <w:szCs w:val="24"/>
        </w:rPr>
        <w:t>      (подпись)                       (Ф.И.О. (при его наличии))</w:t>
      </w:r>
    </w:p>
    <w:p w:rsidR="00AF30BA" w:rsidRPr="00192FE7" w:rsidRDefault="00AF30BA" w:rsidP="00AF30BA">
      <w:pPr>
        <w:jc w:val="both"/>
        <w:rPr>
          <w:b w:val="0"/>
          <w:i w:val="0"/>
          <w:color w:val="000000"/>
          <w:sz w:val="24"/>
          <w:szCs w:val="24"/>
        </w:rPr>
      </w:pPr>
      <w:r w:rsidRPr="00192FE7">
        <w:rPr>
          <w:b w:val="0"/>
          <w:i w:val="0"/>
          <w:color w:val="000000"/>
          <w:sz w:val="24"/>
          <w:szCs w:val="24"/>
        </w:rPr>
        <w:t xml:space="preserve">      </w:t>
      </w:r>
    </w:p>
    <w:p w:rsidR="003513DB" w:rsidRPr="00192FE7" w:rsidRDefault="00AF30BA" w:rsidP="00AF30BA">
      <w:pPr>
        <w:jc w:val="both"/>
        <w:rPr>
          <w:b w:val="0"/>
          <w:i w:val="0"/>
          <w:color w:val="000000"/>
          <w:sz w:val="24"/>
          <w:szCs w:val="24"/>
        </w:rPr>
      </w:pPr>
      <w:r w:rsidRPr="00192FE7">
        <w:rPr>
          <w:b w:val="0"/>
          <w:i w:val="0"/>
          <w:color w:val="000000"/>
          <w:sz w:val="24"/>
          <w:szCs w:val="24"/>
        </w:rPr>
        <w:t>«____»_______________ 20__ г.</w:t>
      </w:r>
    </w:p>
    <w:p w:rsidR="003513DB" w:rsidRPr="00192FE7" w:rsidRDefault="003513DB" w:rsidP="00AF30BA">
      <w:pPr>
        <w:jc w:val="both"/>
        <w:rPr>
          <w:b w:val="0"/>
          <w:i w:val="0"/>
          <w:color w:val="000000"/>
          <w:sz w:val="24"/>
          <w:szCs w:val="24"/>
        </w:rPr>
      </w:pPr>
    </w:p>
    <w:p w:rsidR="00AF30BA" w:rsidRPr="00192FE7" w:rsidRDefault="003513DB" w:rsidP="003513DB">
      <w:pPr>
        <w:jc w:val="left"/>
        <w:rPr>
          <w:b w:val="0"/>
          <w:i w:val="0"/>
          <w:color w:val="0C0000"/>
          <w:sz w:val="24"/>
          <w:szCs w:val="24"/>
          <w:lang w:val="kk-KZ"/>
        </w:rPr>
      </w:pPr>
      <w:r w:rsidRPr="00192FE7">
        <w:rPr>
          <w:i w:val="0"/>
          <w:color w:val="0C0000"/>
          <w:sz w:val="24"/>
          <w:szCs w:val="24"/>
        </w:rPr>
        <w:t>Результаты согласования</w:t>
      </w:r>
      <w:r w:rsidRPr="00192FE7">
        <w:rPr>
          <w:i w:val="0"/>
          <w:color w:val="0C0000"/>
          <w:sz w:val="24"/>
          <w:szCs w:val="24"/>
        </w:rPr>
        <w:br/>
      </w:r>
      <w:r w:rsidRPr="00192FE7">
        <w:rPr>
          <w:b w:val="0"/>
          <w:i w:val="0"/>
          <w:color w:val="0C0000"/>
          <w:sz w:val="24"/>
          <w:szCs w:val="24"/>
          <w:lang w:val="kk-KZ"/>
        </w:rPr>
        <w:t>30.9.2016: Ануарова А. Х. (Отдел служебных расследований) - - cогласовано без замечаний</w:t>
      </w:r>
      <w:r w:rsidRPr="00192FE7">
        <w:rPr>
          <w:b w:val="0"/>
          <w:i w:val="0"/>
          <w:color w:val="0C0000"/>
          <w:sz w:val="24"/>
          <w:szCs w:val="24"/>
          <w:lang w:val="kk-KZ"/>
        </w:rPr>
        <w:br/>
        <w:t>03.10.2016: Омарова С. О. (Управление человеческих ресурсов) - - cогласовано без замечаний</w:t>
      </w:r>
      <w:r w:rsidRPr="00192FE7">
        <w:rPr>
          <w:b w:val="0"/>
          <w:i w:val="0"/>
          <w:color w:val="0C0000"/>
          <w:sz w:val="24"/>
          <w:szCs w:val="24"/>
          <w:lang w:val="kk-KZ"/>
        </w:rPr>
        <w:br/>
      </w:r>
    </w:p>
    <w:sectPr w:rsidR="00AF30BA" w:rsidRPr="00192FE7" w:rsidSect="0077537D">
      <w:headerReference w:type="default" r:id="rId8"/>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AE" w:rsidRDefault="004D06AE" w:rsidP="003513DB">
      <w:r>
        <w:separator/>
      </w:r>
    </w:p>
  </w:endnote>
  <w:endnote w:type="continuationSeparator" w:id="0">
    <w:p w:rsidR="004D06AE" w:rsidRDefault="004D06AE" w:rsidP="00351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AE" w:rsidRDefault="004D06AE" w:rsidP="003513DB">
      <w:r>
        <w:separator/>
      </w:r>
    </w:p>
  </w:footnote>
  <w:footnote w:type="continuationSeparator" w:id="0">
    <w:p w:rsidR="004D06AE" w:rsidRDefault="004D06AE" w:rsidP="00351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DB" w:rsidRDefault="00176331">
    <w:pPr>
      <w:pStyle w:val="af1"/>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487.3pt;margin-top:48.8pt;width:30pt;height:631.4pt;z-index:251658240;mso-wrap-style:tight" stroked="f">
          <v:textbox style="layout-flow:vertical;mso-layout-flow-alt:bottom-to-top">
            <w:txbxContent>
              <w:p w:rsidR="003513DB" w:rsidRPr="003513DB" w:rsidRDefault="003513DB">
                <w:pPr>
                  <w:rPr>
                    <w:b w:val="0"/>
                    <w:i w:val="0"/>
                    <w:color w:val="0C0000"/>
                    <w:sz w:val="14"/>
                  </w:rPr>
                </w:pPr>
                <w:r>
                  <w:rPr>
                    <w:b w:val="0"/>
                    <w:i w:val="0"/>
                    <w:color w:val="0C0000"/>
                    <w:sz w:val="14"/>
                  </w:rPr>
                  <w:t xml:space="preserve">04.10.2016 ЕСЭДО ГО (версия 7.18.4)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F8C"/>
    <w:rsid w:val="000522A5"/>
    <w:rsid w:val="00055CEF"/>
    <w:rsid w:val="00057DCC"/>
    <w:rsid w:val="00064A21"/>
    <w:rsid w:val="00073CEA"/>
    <w:rsid w:val="00081860"/>
    <w:rsid w:val="0008308D"/>
    <w:rsid w:val="00083090"/>
    <w:rsid w:val="0008309B"/>
    <w:rsid w:val="000951A7"/>
    <w:rsid w:val="000A17BD"/>
    <w:rsid w:val="000A28F3"/>
    <w:rsid w:val="000A3F5A"/>
    <w:rsid w:val="000B3CCB"/>
    <w:rsid w:val="000B44FF"/>
    <w:rsid w:val="000B4D33"/>
    <w:rsid w:val="000C16F3"/>
    <w:rsid w:val="000C7E1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1B7D"/>
    <w:rsid w:val="00142A40"/>
    <w:rsid w:val="00144590"/>
    <w:rsid w:val="00144ECC"/>
    <w:rsid w:val="001457D3"/>
    <w:rsid w:val="0014616C"/>
    <w:rsid w:val="001473E1"/>
    <w:rsid w:val="00155866"/>
    <w:rsid w:val="00157EAD"/>
    <w:rsid w:val="0016224A"/>
    <w:rsid w:val="00170D56"/>
    <w:rsid w:val="00173840"/>
    <w:rsid w:val="0017444E"/>
    <w:rsid w:val="00175A6A"/>
    <w:rsid w:val="00176331"/>
    <w:rsid w:val="00181208"/>
    <w:rsid w:val="00187944"/>
    <w:rsid w:val="001922C6"/>
    <w:rsid w:val="00192FE7"/>
    <w:rsid w:val="001A0D28"/>
    <w:rsid w:val="001A339D"/>
    <w:rsid w:val="001A57D8"/>
    <w:rsid w:val="001A70BA"/>
    <w:rsid w:val="001A794C"/>
    <w:rsid w:val="001B2C14"/>
    <w:rsid w:val="001B2E1A"/>
    <w:rsid w:val="001C22AF"/>
    <w:rsid w:val="001C2AD8"/>
    <w:rsid w:val="001C4BF4"/>
    <w:rsid w:val="001E23EC"/>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6489C"/>
    <w:rsid w:val="0027136F"/>
    <w:rsid w:val="00277437"/>
    <w:rsid w:val="00290A20"/>
    <w:rsid w:val="002917D1"/>
    <w:rsid w:val="002934B4"/>
    <w:rsid w:val="0029382B"/>
    <w:rsid w:val="002971CE"/>
    <w:rsid w:val="002A348E"/>
    <w:rsid w:val="002A610B"/>
    <w:rsid w:val="002B293F"/>
    <w:rsid w:val="002B2BA6"/>
    <w:rsid w:val="002B5FB9"/>
    <w:rsid w:val="002B7874"/>
    <w:rsid w:val="002C055E"/>
    <w:rsid w:val="002C1FAA"/>
    <w:rsid w:val="002D253E"/>
    <w:rsid w:val="002D2981"/>
    <w:rsid w:val="002D2A95"/>
    <w:rsid w:val="002D48A7"/>
    <w:rsid w:val="002E10F3"/>
    <w:rsid w:val="002E6658"/>
    <w:rsid w:val="002E73D0"/>
    <w:rsid w:val="002F0C04"/>
    <w:rsid w:val="002F79CD"/>
    <w:rsid w:val="00310183"/>
    <w:rsid w:val="00313F8E"/>
    <w:rsid w:val="00323A0D"/>
    <w:rsid w:val="00327170"/>
    <w:rsid w:val="003307CC"/>
    <w:rsid w:val="003334D2"/>
    <w:rsid w:val="00333CBC"/>
    <w:rsid w:val="00345901"/>
    <w:rsid w:val="003513DB"/>
    <w:rsid w:val="00353681"/>
    <w:rsid w:val="00356E1C"/>
    <w:rsid w:val="00360082"/>
    <w:rsid w:val="00361190"/>
    <w:rsid w:val="003673A8"/>
    <w:rsid w:val="0037277F"/>
    <w:rsid w:val="00373813"/>
    <w:rsid w:val="0037503D"/>
    <w:rsid w:val="00377976"/>
    <w:rsid w:val="00381AA7"/>
    <w:rsid w:val="00390F44"/>
    <w:rsid w:val="0039604C"/>
    <w:rsid w:val="003A2666"/>
    <w:rsid w:val="003B3B73"/>
    <w:rsid w:val="003C0BAC"/>
    <w:rsid w:val="003C3825"/>
    <w:rsid w:val="003D3157"/>
    <w:rsid w:val="003D4A36"/>
    <w:rsid w:val="003D7B0A"/>
    <w:rsid w:val="003D7C82"/>
    <w:rsid w:val="003F0FC5"/>
    <w:rsid w:val="003F26CB"/>
    <w:rsid w:val="003F48B9"/>
    <w:rsid w:val="003F7A63"/>
    <w:rsid w:val="00404F32"/>
    <w:rsid w:val="00405BC4"/>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1110"/>
    <w:rsid w:val="004727B4"/>
    <w:rsid w:val="00475B6D"/>
    <w:rsid w:val="00481B3D"/>
    <w:rsid w:val="00481C22"/>
    <w:rsid w:val="00483664"/>
    <w:rsid w:val="00494505"/>
    <w:rsid w:val="0049502F"/>
    <w:rsid w:val="00495A66"/>
    <w:rsid w:val="004B4104"/>
    <w:rsid w:val="004C0699"/>
    <w:rsid w:val="004C0E6D"/>
    <w:rsid w:val="004C463E"/>
    <w:rsid w:val="004D06AE"/>
    <w:rsid w:val="004D1A33"/>
    <w:rsid w:val="004D7596"/>
    <w:rsid w:val="004E088D"/>
    <w:rsid w:val="004E11E8"/>
    <w:rsid w:val="004E72A0"/>
    <w:rsid w:val="004F1DD8"/>
    <w:rsid w:val="004F264F"/>
    <w:rsid w:val="004F4A22"/>
    <w:rsid w:val="004F4D90"/>
    <w:rsid w:val="00505856"/>
    <w:rsid w:val="00507B16"/>
    <w:rsid w:val="00513858"/>
    <w:rsid w:val="00515CE4"/>
    <w:rsid w:val="00520E12"/>
    <w:rsid w:val="0052202D"/>
    <w:rsid w:val="00527B97"/>
    <w:rsid w:val="0053059C"/>
    <w:rsid w:val="005334BE"/>
    <w:rsid w:val="005374AA"/>
    <w:rsid w:val="00537C15"/>
    <w:rsid w:val="0054077C"/>
    <w:rsid w:val="005477EA"/>
    <w:rsid w:val="00555FFD"/>
    <w:rsid w:val="00557457"/>
    <w:rsid w:val="00564910"/>
    <w:rsid w:val="005719AB"/>
    <w:rsid w:val="0057207C"/>
    <w:rsid w:val="00575736"/>
    <w:rsid w:val="00576D40"/>
    <w:rsid w:val="00592C0E"/>
    <w:rsid w:val="00593AF3"/>
    <w:rsid w:val="00594EBC"/>
    <w:rsid w:val="005A11C2"/>
    <w:rsid w:val="005A3E96"/>
    <w:rsid w:val="005B46DE"/>
    <w:rsid w:val="005B4BA0"/>
    <w:rsid w:val="005C4295"/>
    <w:rsid w:val="005C63BB"/>
    <w:rsid w:val="005C65E2"/>
    <w:rsid w:val="005D40D9"/>
    <w:rsid w:val="005E2100"/>
    <w:rsid w:val="005F41C2"/>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99E"/>
    <w:rsid w:val="00686AD5"/>
    <w:rsid w:val="006879C1"/>
    <w:rsid w:val="00691AE6"/>
    <w:rsid w:val="0069496A"/>
    <w:rsid w:val="00694A56"/>
    <w:rsid w:val="00695DC8"/>
    <w:rsid w:val="006A01C2"/>
    <w:rsid w:val="006A1C10"/>
    <w:rsid w:val="006A39F8"/>
    <w:rsid w:val="006B1B86"/>
    <w:rsid w:val="006B2956"/>
    <w:rsid w:val="006B2B86"/>
    <w:rsid w:val="006B35CD"/>
    <w:rsid w:val="006B5A0F"/>
    <w:rsid w:val="006C0191"/>
    <w:rsid w:val="006C0415"/>
    <w:rsid w:val="006C1048"/>
    <w:rsid w:val="006C2456"/>
    <w:rsid w:val="006C569C"/>
    <w:rsid w:val="006D01D4"/>
    <w:rsid w:val="006D23C7"/>
    <w:rsid w:val="006D7513"/>
    <w:rsid w:val="006E4D1A"/>
    <w:rsid w:val="006E5EA6"/>
    <w:rsid w:val="006F6D14"/>
    <w:rsid w:val="00710455"/>
    <w:rsid w:val="00720646"/>
    <w:rsid w:val="007213D1"/>
    <w:rsid w:val="00723C66"/>
    <w:rsid w:val="00727154"/>
    <w:rsid w:val="00730962"/>
    <w:rsid w:val="007309EC"/>
    <w:rsid w:val="00741C8E"/>
    <w:rsid w:val="007423A4"/>
    <w:rsid w:val="00747CF2"/>
    <w:rsid w:val="0075505E"/>
    <w:rsid w:val="007630B9"/>
    <w:rsid w:val="00773071"/>
    <w:rsid w:val="00774FCA"/>
    <w:rsid w:val="0077537D"/>
    <w:rsid w:val="0077543A"/>
    <w:rsid w:val="00780FD8"/>
    <w:rsid w:val="0078396F"/>
    <w:rsid w:val="00785D81"/>
    <w:rsid w:val="00790BFD"/>
    <w:rsid w:val="007A01F1"/>
    <w:rsid w:val="007A22E6"/>
    <w:rsid w:val="007A605A"/>
    <w:rsid w:val="007B3E6D"/>
    <w:rsid w:val="007B4E67"/>
    <w:rsid w:val="007B7B71"/>
    <w:rsid w:val="007C7A35"/>
    <w:rsid w:val="007D1E0D"/>
    <w:rsid w:val="007D2FDD"/>
    <w:rsid w:val="007D6A63"/>
    <w:rsid w:val="007E09EA"/>
    <w:rsid w:val="007E7B44"/>
    <w:rsid w:val="007F171E"/>
    <w:rsid w:val="0080321E"/>
    <w:rsid w:val="00806EF0"/>
    <w:rsid w:val="00807500"/>
    <w:rsid w:val="00810C3B"/>
    <w:rsid w:val="00812038"/>
    <w:rsid w:val="00816366"/>
    <w:rsid w:val="008223E2"/>
    <w:rsid w:val="00823350"/>
    <w:rsid w:val="008240A2"/>
    <w:rsid w:val="00831570"/>
    <w:rsid w:val="00831788"/>
    <w:rsid w:val="00833623"/>
    <w:rsid w:val="00836910"/>
    <w:rsid w:val="00840E61"/>
    <w:rsid w:val="008470B5"/>
    <w:rsid w:val="00860426"/>
    <w:rsid w:val="00874E94"/>
    <w:rsid w:val="00875A61"/>
    <w:rsid w:val="00882F2E"/>
    <w:rsid w:val="008909EC"/>
    <w:rsid w:val="0089655C"/>
    <w:rsid w:val="00897FC7"/>
    <w:rsid w:val="008A037C"/>
    <w:rsid w:val="008A647F"/>
    <w:rsid w:val="008A6EFF"/>
    <w:rsid w:val="008B2A37"/>
    <w:rsid w:val="008B3081"/>
    <w:rsid w:val="008C0F22"/>
    <w:rsid w:val="008C2F2E"/>
    <w:rsid w:val="008C4BF5"/>
    <w:rsid w:val="008C6FF1"/>
    <w:rsid w:val="008C71BF"/>
    <w:rsid w:val="008D0F16"/>
    <w:rsid w:val="008D1915"/>
    <w:rsid w:val="008D568B"/>
    <w:rsid w:val="008D7841"/>
    <w:rsid w:val="008E7A3A"/>
    <w:rsid w:val="008F104F"/>
    <w:rsid w:val="008F3261"/>
    <w:rsid w:val="008F32D5"/>
    <w:rsid w:val="008F5354"/>
    <w:rsid w:val="008F54B4"/>
    <w:rsid w:val="00902AE9"/>
    <w:rsid w:val="00904958"/>
    <w:rsid w:val="00910430"/>
    <w:rsid w:val="0091491C"/>
    <w:rsid w:val="00921E60"/>
    <w:rsid w:val="009232A3"/>
    <w:rsid w:val="0093213E"/>
    <w:rsid w:val="0093747C"/>
    <w:rsid w:val="009375C4"/>
    <w:rsid w:val="0094374F"/>
    <w:rsid w:val="00957966"/>
    <w:rsid w:val="0097157C"/>
    <w:rsid w:val="00972736"/>
    <w:rsid w:val="0097344C"/>
    <w:rsid w:val="0098116A"/>
    <w:rsid w:val="00987B83"/>
    <w:rsid w:val="00994007"/>
    <w:rsid w:val="009A6869"/>
    <w:rsid w:val="009A7645"/>
    <w:rsid w:val="009B0B50"/>
    <w:rsid w:val="009C082C"/>
    <w:rsid w:val="009C58EB"/>
    <w:rsid w:val="009C6FA2"/>
    <w:rsid w:val="009D5EC4"/>
    <w:rsid w:val="009D767A"/>
    <w:rsid w:val="009E467C"/>
    <w:rsid w:val="009F22DF"/>
    <w:rsid w:val="009F63FA"/>
    <w:rsid w:val="00A03DBF"/>
    <w:rsid w:val="00A102D3"/>
    <w:rsid w:val="00A14B01"/>
    <w:rsid w:val="00A16F46"/>
    <w:rsid w:val="00A24F0D"/>
    <w:rsid w:val="00A26428"/>
    <w:rsid w:val="00A3564B"/>
    <w:rsid w:val="00A35C09"/>
    <w:rsid w:val="00A45EC3"/>
    <w:rsid w:val="00A46D16"/>
    <w:rsid w:val="00A50000"/>
    <w:rsid w:val="00A51E25"/>
    <w:rsid w:val="00A52BB2"/>
    <w:rsid w:val="00A541E5"/>
    <w:rsid w:val="00A555CE"/>
    <w:rsid w:val="00A56E38"/>
    <w:rsid w:val="00A578AB"/>
    <w:rsid w:val="00A65462"/>
    <w:rsid w:val="00A66A06"/>
    <w:rsid w:val="00A711BA"/>
    <w:rsid w:val="00A71690"/>
    <w:rsid w:val="00A71F8C"/>
    <w:rsid w:val="00A766D9"/>
    <w:rsid w:val="00A91602"/>
    <w:rsid w:val="00A91E2C"/>
    <w:rsid w:val="00A95690"/>
    <w:rsid w:val="00AA0470"/>
    <w:rsid w:val="00AA0FA9"/>
    <w:rsid w:val="00AA3C3C"/>
    <w:rsid w:val="00AA4A3E"/>
    <w:rsid w:val="00AA7C6F"/>
    <w:rsid w:val="00AB7001"/>
    <w:rsid w:val="00AC18A8"/>
    <w:rsid w:val="00AC2D67"/>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6A64"/>
    <w:rsid w:val="00B66B16"/>
    <w:rsid w:val="00B73028"/>
    <w:rsid w:val="00B8423C"/>
    <w:rsid w:val="00B84DAF"/>
    <w:rsid w:val="00B92101"/>
    <w:rsid w:val="00B96CA1"/>
    <w:rsid w:val="00BA5393"/>
    <w:rsid w:val="00BB29CA"/>
    <w:rsid w:val="00BB7014"/>
    <w:rsid w:val="00BC0365"/>
    <w:rsid w:val="00BC1527"/>
    <w:rsid w:val="00BC1ACD"/>
    <w:rsid w:val="00BC36A3"/>
    <w:rsid w:val="00BD435A"/>
    <w:rsid w:val="00BE1B7D"/>
    <w:rsid w:val="00BE1BDA"/>
    <w:rsid w:val="00BE2357"/>
    <w:rsid w:val="00BE34B8"/>
    <w:rsid w:val="00BE679F"/>
    <w:rsid w:val="00BF3C18"/>
    <w:rsid w:val="00BF6526"/>
    <w:rsid w:val="00C04E0C"/>
    <w:rsid w:val="00C065D9"/>
    <w:rsid w:val="00C06CB9"/>
    <w:rsid w:val="00C11143"/>
    <w:rsid w:val="00C1404C"/>
    <w:rsid w:val="00C2184B"/>
    <w:rsid w:val="00C36609"/>
    <w:rsid w:val="00C37246"/>
    <w:rsid w:val="00C41FC6"/>
    <w:rsid w:val="00C45D64"/>
    <w:rsid w:val="00C46857"/>
    <w:rsid w:val="00C46BD9"/>
    <w:rsid w:val="00C53BC7"/>
    <w:rsid w:val="00C567F6"/>
    <w:rsid w:val="00C600D2"/>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786"/>
    <w:rsid w:val="00CD7F54"/>
    <w:rsid w:val="00CE3C74"/>
    <w:rsid w:val="00CE544B"/>
    <w:rsid w:val="00CE5497"/>
    <w:rsid w:val="00CE7C02"/>
    <w:rsid w:val="00CF1A10"/>
    <w:rsid w:val="00CF3FA4"/>
    <w:rsid w:val="00CF4CD1"/>
    <w:rsid w:val="00CF67B9"/>
    <w:rsid w:val="00D11D9B"/>
    <w:rsid w:val="00D20E0B"/>
    <w:rsid w:val="00D23906"/>
    <w:rsid w:val="00D24D16"/>
    <w:rsid w:val="00D25D29"/>
    <w:rsid w:val="00D30F6C"/>
    <w:rsid w:val="00D34DA1"/>
    <w:rsid w:val="00D354CC"/>
    <w:rsid w:val="00D37DD5"/>
    <w:rsid w:val="00D4129B"/>
    <w:rsid w:val="00D41380"/>
    <w:rsid w:val="00D50C39"/>
    <w:rsid w:val="00D51A76"/>
    <w:rsid w:val="00D528A7"/>
    <w:rsid w:val="00D638F2"/>
    <w:rsid w:val="00D64B4C"/>
    <w:rsid w:val="00D70D44"/>
    <w:rsid w:val="00D771A7"/>
    <w:rsid w:val="00D86D0F"/>
    <w:rsid w:val="00D874AB"/>
    <w:rsid w:val="00D937F2"/>
    <w:rsid w:val="00DA1BCF"/>
    <w:rsid w:val="00DA403A"/>
    <w:rsid w:val="00DA652B"/>
    <w:rsid w:val="00DB07D7"/>
    <w:rsid w:val="00DB3B9F"/>
    <w:rsid w:val="00DB76D5"/>
    <w:rsid w:val="00DC1B08"/>
    <w:rsid w:val="00DC1F9A"/>
    <w:rsid w:val="00DC57D8"/>
    <w:rsid w:val="00DD3BF3"/>
    <w:rsid w:val="00DE1BE6"/>
    <w:rsid w:val="00DF4627"/>
    <w:rsid w:val="00E03070"/>
    <w:rsid w:val="00E03BA1"/>
    <w:rsid w:val="00E03EFB"/>
    <w:rsid w:val="00E05280"/>
    <w:rsid w:val="00E131F9"/>
    <w:rsid w:val="00E15842"/>
    <w:rsid w:val="00E34932"/>
    <w:rsid w:val="00E34D20"/>
    <w:rsid w:val="00E35671"/>
    <w:rsid w:val="00E35901"/>
    <w:rsid w:val="00E4267C"/>
    <w:rsid w:val="00E4788E"/>
    <w:rsid w:val="00E5130D"/>
    <w:rsid w:val="00E51C06"/>
    <w:rsid w:val="00E549FC"/>
    <w:rsid w:val="00E5759E"/>
    <w:rsid w:val="00E607F6"/>
    <w:rsid w:val="00E610CF"/>
    <w:rsid w:val="00E616E3"/>
    <w:rsid w:val="00E6285E"/>
    <w:rsid w:val="00E647F7"/>
    <w:rsid w:val="00E64AA0"/>
    <w:rsid w:val="00E75E9E"/>
    <w:rsid w:val="00E76955"/>
    <w:rsid w:val="00E77A3C"/>
    <w:rsid w:val="00E80B90"/>
    <w:rsid w:val="00E8158E"/>
    <w:rsid w:val="00E97F37"/>
    <w:rsid w:val="00EB0C3C"/>
    <w:rsid w:val="00EB1D9F"/>
    <w:rsid w:val="00ED0FD3"/>
    <w:rsid w:val="00ED1522"/>
    <w:rsid w:val="00ED3705"/>
    <w:rsid w:val="00ED39F5"/>
    <w:rsid w:val="00EE1854"/>
    <w:rsid w:val="00EE57AF"/>
    <w:rsid w:val="00EF4D97"/>
    <w:rsid w:val="00EF6DC8"/>
    <w:rsid w:val="00EF7BD4"/>
    <w:rsid w:val="00F05CC6"/>
    <w:rsid w:val="00F07049"/>
    <w:rsid w:val="00F2350F"/>
    <w:rsid w:val="00F31017"/>
    <w:rsid w:val="00F316EC"/>
    <w:rsid w:val="00F3654F"/>
    <w:rsid w:val="00F4522E"/>
    <w:rsid w:val="00F462A0"/>
    <w:rsid w:val="00F47407"/>
    <w:rsid w:val="00F5000C"/>
    <w:rsid w:val="00F61975"/>
    <w:rsid w:val="00F6229D"/>
    <w:rsid w:val="00F62860"/>
    <w:rsid w:val="00F62B5C"/>
    <w:rsid w:val="00F62E8D"/>
    <w:rsid w:val="00F65088"/>
    <w:rsid w:val="00F67BB2"/>
    <w:rsid w:val="00F74703"/>
    <w:rsid w:val="00F76B36"/>
    <w:rsid w:val="00F80820"/>
    <w:rsid w:val="00F83DD9"/>
    <w:rsid w:val="00F844B8"/>
    <w:rsid w:val="00F92A0E"/>
    <w:rsid w:val="00F93FCC"/>
    <w:rsid w:val="00FA168B"/>
    <w:rsid w:val="00FB0AE7"/>
    <w:rsid w:val="00FB262F"/>
    <w:rsid w:val="00FB685B"/>
    <w:rsid w:val="00FC128A"/>
    <w:rsid w:val="00FD0FFF"/>
    <w:rsid w:val="00FD130D"/>
    <w:rsid w:val="00FD3BA8"/>
    <w:rsid w:val="00FD7568"/>
    <w:rsid w:val="00FE121D"/>
    <w:rsid w:val="00FE3B6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EF22-D981-47E1-8349-44E56527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5136</Words>
  <Characters>29279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5</cp:revision>
  <cp:lastPrinted>2016-09-28T12:49:00Z</cp:lastPrinted>
  <dcterms:created xsi:type="dcterms:W3CDTF">2016-10-04T05:38:00Z</dcterms:created>
  <dcterms:modified xsi:type="dcterms:W3CDTF">2016-10-04T05:52:00Z</dcterms:modified>
</cp:coreProperties>
</file>