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707C3" w:rsidTr="008707C3">
        <w:tc>
          <w:tcPr>
            <w:tcW w:w="9571" w:type="dxa"/>
            <w:shd w:val="clear" w:color="auto" w:fill="auto"/>
          </w:tcPr>
          <w:p w:rsidR="008707C3" w:rsidRDefault="008707C3" w:rsidP="00641DD4">
            <w:pPr>
              <w:pStyle w:val="p1"/>
              <w:spacing w:before="0" w:beforeAutospacing="0" w:after="0" w:afterAutospacing="0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rStyle w:val="s1"/>
                <w:bCs/>
                <w:color w:val="0C0000"/>
              </w:rPr>
              <w:t>исх</w:t>
            </w:r>
            <w:proofErr w:type="spellEnd"/>
            <w:proofErr w:type="gramEnd"/>
            <w:r>
              <w:rPr>
                <w:rStyle w:val="s1"/>
                <w:bCs/>
                <w:color w:val="0C0000"/>
              </w:rPr>
              <w:t>: МКД-12-12-02/301   от: 11.01.2019</w:t>
            </w:r>
          </w:p>
          <w:p w:rsidR="008707C3" w:rsidRPr="008707C3" w:rsidRDefault="008707C3" w:rsidP="00641DD4">
            <w:pPr>
              <w:pStyle w:val="p1"/>
              <w:spacing w:before="0" w:beforeAutospacing="0" w:after="0" w:afterAutospacing="0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 xml:space="preserve">№ </w:t>
            </w:r>
            <w:proofErr w:type="spellStart"/>
            <w:r>
              <w:rPr>
                <w:rStyle w:val="s1"/>
                <w:bCs/>
                <w:color w:val="0C0000"/>
              </w:rPr>
              <w:t>вх</w:t>
            </w:r>
            <w:proofErr w:type="spellEnd"/>
            <w:r>
              <w:rPr>
                <w:rStyle w:val="s1"/>
                <w:bCs/>
                <w:color w:val="0C0000"/>
              </w:rPr>
              <w:t>: МКД-12-12-02/301   от: 11.01.2019</w:t>
            </w:r>
          </w:p>
        </w:tc>
      </w:tr>
    </w:tbl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bookmarkStart w:id="0" w:name="_GoBack"/>
      <w:bookmarkEnd w:id="0"/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Информационное сообщение</w:t>
      </w: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41DD4" w:rsidRDefault="00641DD4" w:rsidP="00641DD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Банкротный</w:t>
      </w:r>
      <w:proofErr w:type="spellEnd"/>
      <w:r>
        <w:rPr>
          <w:color w:val="000000"/>
        </w:rPr>
        <w:t xml:space="preserve"> управляющий ТОО «</w:t>
      </w:r>
      <w:proofErr w:type="spellStart"/>
      <w:r>
        <w:rPr>
          <w:color w:val="000000"/>
        </w:rPr>
        <w:t>Жайнак</w:t>
      </w:r>
      <w:proofErr w:type="spellEnd"/>
      <w:r>
        <w:rPr>
          <w:color w:val="000000"/>
        </w:rPr>
        <w:t xml:space="preserve"> Ойл Терминал», БИН 071140004823 объявляет конкурс по закупу услуг по оценке имущества должника. В состав имущества должника входят: Земельный участок с кадастровым номером 13:203:082:1421, общей площадью 5га, расположенный по адресу: </w:t>
      </w:r>
      <w:proofErr w:type="spellStart"/>
      <w:r>
        <w:rPr>
          <w:color w:val="000000"/>
        </w:rPr>
        <w:t>Мангистауская</w:t>
      </w:r>
      <w:proofErr w:type="spellEnd"/>
      <w:r>
        <w:rPr>
          <w:color w:val="000000"/>
        </w:rPr>
        <w:t xml:space="preserve"> область,  </w:t>
      </w:r>
      <w:proofErr w:type="spellStart"/>
      <w:r>
        <w:rPr>
          <w:color w:val="000000"/>
        </w:rPr>
        <w:t>Мунайлинский</w:t>
      </w:r>
      <w:proofErr w:type="spellEnd"/>
      <w:r>
        <w:rPr>
          <w:color w:val="000000"/>
        </w:rPr>
        <w:t xml:space="preserve"> район, </w:t>
      </w:r>
      <w:proofErr w:type="spellStart"/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.о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Атамекен</w:t>
      </w:r>
      <w:proofErr w:type="spellEnd"/>
      <w:r>
        <w:rPr>
          <w:color w:val="000000"/>
        </w:rPr>
        <w:t xml:space="preserve">, с. </w:t>
      </w:r>
      <w:proofErr w:type="spellStart"/>
      <w:r>
        <w:rPr>
          <w:color w:val="000000"/>
        </w:rPr>
        <w:t>Атамекен</w:t>
      </w:r>
      <w:proofErr w:type="spellEnd"/>
      <w:r>
        <w:rPr>
          <w:color w:val="000000"/>
        </w:rPr>
        <w:t xml:space="preserve">, п.з.1, уч.333333,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районе ТОО «</w:t>
      </w:r>
      <w:proofErr w:type="spellStart"/>
      <w:r>
        <w:rPr>
          <w:color w:val="000000"/>
        </w:rPr>
        <w:t>Шугыла</w:t>
      </w:r>
      <w:proofErr w:type="spellEnd"/>
      <w:r>
        <w:rPr>
          <w:color w:val="000000"/>
        </w:rPr>
        <w:t xml:space="preserve">». </w:t>
      </w:r>
    </w:p>
    <w:p w:rsidR="00641DD4" w:rsidRDefault="00641DD4" w:rsidP="00641DD4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14-00 часов,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К.Рыскулбекова</w:t>
      </w:r>
      <w:proofErr w:type="spellEnd"/>
      <w:r>
        <w:rPr>
          <w:color w:val="000000"/>
        </w:rPr>
        <w:t>, д. 13, кв. 13, тел.:8-701-429-02-52.</w:t>
      </w:r>
    </w:p>
    <w:p w:rsidR="00641DD4" w:rsidRDefault="00641DD4" w:rsidP="00641DD4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, проспект Республики дом 52 РГУ «Департамент государственных доходов по </w:t>
      </w:r>
      <w:proofErr w:type="spellStart"/>
      <w:r>
        <w:rPr>
          <w:color w:val="000000"/>
        </w:rPr>
        <w:t>г.Астана</w:t>
      </w:r>
      <w:proofErr w:type="spellEnd"/>
      <w:r>
        <w:rPr>
          <w:color w:val="000000"/>
        </w:rPr>
        <w:t xml:space="preserve"> КГД МФ РК» - Отдел по реабилитации и банкротстве, тел. (8-7172) 77-31-03</w:t>
      </w: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FD6268" w:rsidRPr="002200D2" w:rsidRDefault="00FD6268" w:rsidP="00641DD4">
      <w:pPr>
        <w:spacing w:after="0"/>
      </w:pPr>
    </w:p>
    <w:sectPr w:rsidR="00FD6268" w:rsidRPr="002200D2" w:rsidSect="009E1B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8C" w:rsidRDefault="00395C8C" w:rsidP="008707C3">
      <w:pPr>
        <w:spacing w:after="0" w:line="240" w:lineRule="auto"/>
      </w:pPr>
      <w:r>
        <w:separator/>
      </w:r>
    </w:p>
  </w:endnote>
  <w:endnote w:type="continuationSeparator" w:id="0">
    <w:p w:rsidR="00395C8C" w:rsidRDefault="00395C8C" w:rsidP="0087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8C" w:rsidRDefault="00395C8C" w:rsidP="008707C3">
      <w:pPr>
        <w:spacing w:after="0" w:line="240" w:lineRule="auto"/>
      </w:pPr>
      <w:r>
        <w:separator/>
      </w:r>
    </w:p>
  </w:footnote>
  <w:footnote w:type="continuationSeparator" w:id="0">
    <w:p w:rsidR="00395C8C" w:rsidRDefault="00395C8C" w:rsidP="0087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C3" w:rsidRDefault="00F60E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7C3" w:rsidRPr="008707C3" w:rsidRDefault="008707C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707C3" w:rsidRPr="008707C3" w:rsidRDefault="008707C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0"/>
    <w:rsid w:val="0001510F"/>
    <w:rsid w:val="00051AAA"/>
    <w:rsid w:val="001629A1"/>
    <w:rsid w:val="00170CD6"/>
    <w:rsid w:val="002200D2"/>
    <w:rsid w:val="00302373"/>
    <w:rsid w:val="00395C8C"/>
    <w:rsid w:val="00411584"/>
    <w:rsid w:val="00641DD4"/>
    <w:rsid w:val="006B1EB9"/>
    <w:rsid w:val="006C3B14"/>
    <w:rsid w:val="007256DC"/>
    <w:rsid w:val="007D0AD7"/>
    <w:rsid w:val="00830BDC"/>
    <w:rsid w:val="008707C3"/>
    <w:rsid w:val="009E1B65"/>
    <w:rsid w:val="00A85BF7"/>
    <w:rsid w:val="00A87F0D"/>
    <w:rsid w:val="00B875F9"/>
    <w:rsid w:val="00B939D7"/>
    <w:rsid w:val="00CE04A0"/>
    <w:rsid w:val="00D70F24"/>
    <w:rsid w:val="00D75897"/>
    <w:rsid w:val="00E3374A"/>
    <w:rsid w:val="00E55557"/>
    <w:rsid w:val="00ED5539"/>
    <w:rsid w:val="00F60E33"/>
    <w:rsid w:val="00F67A6F"/>
    <w:rsid w:val="00F768A6"/>
    <w:rsid w:val="00FA6BFA"/>
    <w:rsid w:val="00FD6268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4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7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7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4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7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7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61FC-16AE-4792-9BED-5EA2D47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Альмира Сериккызы</cp:lastModifiedBy>
  <cp:revision>3</cp:revision>
  <dcterms:created xsi:type="dcterms:W3CDTF">2019-01-11T05:58:00Z</dcterms:created>
  <dcterms:modified xsi:type="dcterms:W3CDTF">2019-01-11T10:34:00Z</dcterms:modified>
</cp:coreProperties>
</file>