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05" w:rsidRPr="007D60AD" w:rsidRDefault="00BD5005" w:rsidP="00BD5005">
      <w:pPr>
        <w:spacing w:after="0"/>
        <w:jc w:val="center"/>
        <w:rPr>
          <w:rFonts w:ascii="Times New Roman" w:hAnsi="Times New Roman" w:cs="Times New Roman"/>
          <w:b/>
          <w:color w:val="000000"/>
          <w:lang w:val="ru-RU"/>
        </w:rPr>
      </w:pPr>
      <w:r>
        <w:rPr>
          <w:rFonts w:ascii="Times New Roman" w:hAnsi="Times New Roman" w:cs="Times New Roman"/>
          <w:b/>
          <w:color w:val="000000"/>
          <w:lang w:val="ru-RU"/>
        </w:rPr>
        <w:t>ИСПОЛНЕНИЕ НАЛОГОВЫХ</w:t>
      </w:r>
      <w:r w:rsidRPr="007D60AD">
        <w:rPr>
          <w:rFonts w:ascii="Times New Roman" w:hAnsi="Times New Roman" w:cs="Times New Roman"/>
          <w:b/>
          <w:color w:val="000000"/>
          <w:lang w:val="ru-RU"/>
        </w:rPr>
        <w:t xml:space="preserve"> ОБЯЗАТЕЛЬСТВ</w:t>
      </w:r>
    </w:p>
    <w:p w:rsidR="00BD5005" w:rsidRPr="007D60AD" w:rsidRDefault="00BD5005" w:rsidP="00BD5005">
      <w:pPr>
        <w:spacing w:after="0"/>
        <w:jc w:val="both"/>
        <w:rPr>
          <w:rFonts w:ascii="Times New Roman" w:hAnsi="Times New Roman" w:cs="Times New Roman"/>
          <w:lang w:val="ru-RU"/>
        </w:rPr>
      </w:pPr>
    </w:p>
    <w:p w:rsidR="00BD5005" w:rsidRPr="007D60AD" w:rsidRDefault="00BD5005" w:rsidP="00BD5005">
      <w:pPr>
        <w:spacing w:after="0"/>
        <w:jc w:val="both"/>
        <w:rPr>
          <w:rFonts w:ascii="Times New Roman" w:hAnsi="Times New Roman" w:cs="Times New Roman"/>
          <w:lang w:val="ru-RU"/>
        </w:rPr>
      </w:pPr>
      <w:bookmarkStart w:id="0" w:name="z263"/>
      <w:r w:rsidRPr="007D60AD">
        <w:rPr>
          <w:rFonts w:ascii="Times New Roman" w:hAnsi="Times New Roman" w:cs="Times New Roman"/>
          <w:b/>
          <w:color w:val="000000"/>
          <w:lang w:val="ru-RU"/>
        </w:rPr>
        <w:t xml:space="preserve"> Статья 31. Исполнение налогового обязательства</w:t>
      </w:r>
    </w:p>
    <w:p w:rsidR="00BD5005" w:rsidRPr="007D60AD" w:rsidRDefault="00BD5005" w:rsidP="00BD5005">
      <w:pPr>
        <w:spacing w:after="0"/>
        <w:jc w:val="both"/>
        <w:rPr>
          <w:rFonts w:ascii="Times New Roman" w:hAnsi="Times New Roman" w:cs="Times New Roman"/>
          <w:lang w:val="ru-RU"/>
        </w:rPr>
      </w:pPr>
      <w:bookmarkStart w:id="1" w:name="z264"/>
      <w:bookmarkEnd w:id="0"/>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1. Исполнение налогового обязательства осуществляется налогоплательщиком самостоятельно, если иное не установлено настоящим Кодексом. </w:t>
      </w:r>
    </w:p>
    <w:p w:rsidR="00BD5005" w:rsidRPr="007D60AD" w:rsidRDefault="00BD5005" w:rsidP="00BD5005">
      <w:pPr>
        <w:spacing w:after="0"/>
        <w:jc w:val="both"/>
        <w:rPr>
          <w:rFonts w:ascii="Times New Roman" w:hAnsi="Times New Roman" w:cs="Times New Roman"/>
          <w:lang w:val="ru-RU"/>
        </w:rPr>
      </w:pPr>
      <w:bookmarkStart w:id="2" w:name="z265"/>
      <w:bookmarkEnd w:id="1"/>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2. Во исполнение налогового обязательства налогоплательщик совершает следующие действия: </w:t>
      </w:r>
    </w:p>
    <w:p w:rsidR="00BD5005" w:rsidRPr="007D60AD" w:rsidRDefault="00BD5005" w:rsidP="00BD5005">
      <w:pPr>
        <w:spacing w:after="0"/>
        <w:jc w:val="both"/>
        <w:rPr>
          <w:rFonts w:ascii="Times New Roman" w:hAnsi="Times New Roman" w:cs="Times New Roman"/>
          <w:lang w:val="ru-RU"/>
        </w:rPr>
      </w:pPr>
      <w:bookmarkStart w:id="3" w:name="z266"/>
      <w:bookmarkEnd w:id="2"/>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1) встает на регистрационный учет в налоговом органе; </w:t>
      </w:r>
    </w:p>
    <w:p w:rsidR="00BD5005" w:rsidRPr="007D60AD" w:rsidRDefault="00BD5005" w:rsidP="00BD5005">
      <w:pPr>
        <w:spacing w:after="0"/>
        <w:jc w:val="both"/>
        <w:rPr>
          <w:rFonts w:ascii="Times New Roman" w:hAnsi="Times New Roman" w:cs="Times New Roman"/>
          <w:lang w:val="ru-RU"/>
        </w:rPr>
      </w:pPr>
      <w:bookmarkStart w:id="4" w:name="z267"/>
      <w:bookmarkEnd w:id="3"/>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2) ведет учет объектов налогообложения и (или) объектов, связанных с налогообложением; </w:t>
      </w:r>
    </w:p>
    <w:p w:rsidR="00BD5005" w:rsidRPr="007D60AD" w:rsidRDefault="00BD5005" w:rsidP="00BD5005">
      <w:pPr>
        <w:spacing w:after="0"/>
        <w:jc w:val="both"/>
        <w:rPr>
          <w:rFonts w:ascii="Times New Roman" w:hAnsi="Times New Roman" w:cs="Times New Roman"/>
          <w:lang w:val="ru-RU"/>
        </w:rPr>
      </w:pPr>
      <w:bookmarkStart w:id="5" w:name="z268"/>
      <w:bookmarkEnd w:id="4"/>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3) исчисляет, исходя из объектов налогообложения и (или) объектов, связанных с налогообложением, налоговой базы и налоговых ставок, суммы налогов и других обязательных платежей, подлежащие уплате в бюджет, а также авансовые и текущие платежи по ним в соответствии с особенной частью настоящего Кодекса; </w:t>
      </w:r>
    </w:p>
    <w:p w:rsidR="00BD5005" w:rsidRPr="007D60AD" w:rsidRDefault="00BD5005" w:rsidP="00BD5005">
      <w:pPr>
        <w:spacing w:after="0"/>
        <w:jc w:val="both"/>
        <w:rPr>
          <w:rFonts w:ascii="Times New Roman" w:hAnsi="Times New Roman" w:cs="Times New Roman"/>
          <w:lang w:val="ru-RU"/>
        </w:rPr>
      </w:pPr>
      <w:bookmarkStart w:id="6" w:name="z269"/>
      <w:bookmarkEnd w:id="5"/>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4) составляет и представляет, за исключением налоговых регистров, налоговые формы налоговым органам в установленном порядке; </w:t>
      </w:r>
    </w:p>
    <w:p w:rsidR="00BD5005" w:rsidRPr="007D60AD" w:rsidRDefault="00BD5005" w:rsidP="00BD5005">
      <w:pPr>
        <w:spacing w:after="0"/>
        <w:jc w:val="both"/>
        <w:rPr>
          <w:rFonts w:ascii="Times New Roman" w:hAnsi="Times New Roman" w:cs="Times New Roman"/>
          <w:lang w:val="ru-RU"/>
        </w:rPr>
      </w:pPr>
      <w:bookmarkStart w:id="7" w:name="z270"/>
      <w:bookmarkEnd w:id="6"/>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5) уплачивает исчисленные и начисленные суммы налогов и других обязательных платежей в бюджет, авансовые и текущие платежи по налогам и другим обязательным платежам в бюджет в соответствии с особенной частью настоящего Кодекса. </w:t>
      </w:r>
    </w:p>
    <w:p w:rsidR="00BD5005" w:rsidRPr="007D60AD" w:rsidRDefault="00BD5005" w:rsidP="00BD5005">
      <w:pPr>
        <w:spacing w:after="0"/>
        <w:jc w:val="both"/>
        <w:rPr>
          <w:rFonts w:ascii="Times New Roman" w:hAnsi="Times New Roman" w:cs="Times New Roman"/>
          <w:lang w:val="ru-RU"/>
        </w:rPr>
      </w:pPr>
      <w:bookmarkStart w:id="8" w:name="z271"/>
      <w:bookmarkEnd w:id="7"/>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 </w:t>
      </w:r>
    </w:p>
    <w:p w:rsidR="00BD5005" w:rsidRPr="007D60AD" w:rsidRDefault="00BD5005" w:rsidP="00BD5005">
      <w:pPr>
        <w:spacing w:after="0"/>
        <w:jc w:val="both"/>
        <w:rPr>
          <w:rFonts w:ascii="Times New Roman" w:hAnsi="Times New Roman" w:cs="Times New Roman"/>
          <w:lang w:val="ru-RU"/>
        </w:rPr>
      </w:pPr>
      <w:bookmarkStart w:id="9" w:name="z272"/>
      <w:bookmarkEnd w:id="8"/>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4. Налогоплательщик вправе исполнить налоговое обязательство досрочно. </w:t>
      </w:r>
    </w:p>
    <w:p w:rsidR="00BD5005" w:rsidRPr="007D60AD" w:rsidRDefault="00BD5005" w:rsidP="00BD5005">
      <w:pPr>
        <w:spacing w:after="0"/>
        <w:jc w:val="both"/>
        <w:rPr>
          <w:rFonts w:ascii="Times New Roman" w:hAnsi="Times New Roman" w:cs="Times New Roman"/>
          <w:lang w:val="ru-RU"/>
        </w:rPr>
      </w:pPr>
      <w:bookmarkStart w:id="10" w:name="z273"/>
      <w:bookmarkEnd w:id="9"/>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5. </w:t>
      </w:r>
      <w:proofErr w:type="gramStart"/>
      <w:r w:rsidRPr="007D60AD">
        <w:rPr>
          <w:rFonts w:ascii="Times New Roman" w:hAnsi="Times New Roman" w:cs="Times New Roman"/>
          <w:color w:val="000000"/>
          <w:lang w:val="ru-RU"/>
        </w:rPr>
        <w:t>Налоговое обязательство налогоплательщика по уплате налогов и других обязательных платежей в бюджет, а также обязательство по уплате пеней и штрафов, исполняемые в безналичной форме, считаются исполненными со дня получения акцепта платежного поручения на сумму налогов и других обязательных платежей в бюджет от банка или организации, осуществляющей отдельные виды банковских операций, или со дня осуществления платежа через банкоматы или иные электронные</w:t>
      </w:r>
      <w:proofErr w:type="gramEnd"/>
      <w:r w:rsidRPr="007D60AD">
        <w:rPr>
          <w:rFonts w:ascii="Times New Roman" w:hAnsi="Times New Roman" w:cs="Times New Roman"/>
          <w:color w:val="000000"/>
          <w:lang w:val="ru-RU"/>
        </w:rPr>
        <w:t xml:space="preserve"> устройства, а в наличной форме - со дня внесения налогоплательщиком указанных сумм в банк или организацию, осуществляющую отдельные виды банковских операций, уполномоченный государственный орган, местный исполнительный орган. </w:t>
      </w:r>
    </w:p>
    <w:bookmarkEnd w:id="10"/>
    <w:p w:rsidR="00BD5005" w:rsidRPr="007D60AD" w:rsidRDefault="00BD5005" w:rsidP="00BD5005">
      <w:pPr>
        <w:spacing w:after="0"/>
        <w:jc w:val="both"/>
        <w:rPr>
          <w:rFonts w:ascii="Times New Roman" w:hAnsi="Times New Roman" w:cs="Times New Roman"/>
          <w:lang w:val="ru-RU"/>
        </w:rPr>
      </w:pP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6. </w:t>
      </w:r>
      <w:proofErr w:type="gramStart"/>
      <w:r w:rsidRPr="007D60AD">
        <w:rPr>
          <w:rFonts w:ascii="Times New Roman" w:hAnsi="Times New Roman" w:cs="Times New Roman"/>
          <w:color w:val="000000"/>
          <w:lang w:val="ru-RU"/>
        </w:rPr>
        <w:t>При уплате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перечислении обязательных пенсионных взносов, обязательных профессиональных пенсионных взносов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документах, удостоверяющих личность) или наименование налогоплательщика и его идентификационный номер.</w:t>
      </w:r>
      <w:proofErr w:type="gramEnd"/>
    </w:p>
    <w:p w:rsidR="00BD5005" w:rsidRPr="007D60AD" w:rsidRDefault="00BD5005" w:rsidP="00BD5005">
      <w:pPr>
        <w:spacing w:after="0"/>
        <w:jc w:val="both"/>
        <w:rPr>
          <w:rFonts w:ascii="Times New Roman" w:hAnsi="Times New Roman" w:cs="Times New Roman"/>
          <w:lang w:val="ru-RU"/>
        </w:rPr>
      </w:pPr>
      <w:bookmarkStart w:id="11" w:name="z275"/>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7. Налоговое обязательство налогоплательщика по уплате налога, исполняемое налоговым агентом, считается исполненным со дня удержания налога. </w:t>
      </w:r>
    </w:p>
    <w:p w:rsidR="00BD5005" w:rsidRPr="007D60AD" w:rsidRDefault="00BD5005" w:rsidP="00BD5005">
      <w:pPr>
        <w:spacing w:after="0"/>
        <w:jc w:val="both"/>
        <w:rPr>
          <w:rFonts w:ascii="Times New Roman" w:hAnsi="Times New Roman" w:cs="Times New Roman"/>
          <w:lang w:val="ru-RU"/>
        </w:rPr>
      </w:pPr>
      <w:bookmarkStart w:id="12" w:name="z276"/>
      <w:bookmarkEnd w:id="11"/>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8. Налоговое обязательство по уплате налогов, платы, а также обязательство по уплате пеней могут быть исполнены путем проведения зачетов в порядке, установленном статьей 599 настоящего Кодекса. </w:t>
      </w:r>
    </w:p>
    <w:p w:rsidR="00BD5005" w:rsidRPr="007D60AD" w:rsidRDefault="00BD5005" w:rsidP="00BD5005">
      <w:pPr>
        <w:spacing w:after="0"/>
        <w:jc w:val="both"/>
        <w:rPr>
          <w:rFonts w:ascii="Times New Roman" w:hAnsi="Times New Roman" w:cs="Times New Roman"/>
          <w:lang w:val="ru-RU"/>
        </w:rPr>
      </w:pPr>
      <w:bookmarkStart w:id="13" w:name="z277"/>
      <w:bookmarkEnd w:id="12"/>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9. </w:t>
      </w:r>
      <w:proofErr w:type="gramStart"/>
      <w:r w:rsidRPr="007D60AD">
        <w:rPr>
          <w:rFonts w:ascii="Times New Roman" w:hAnsi="Times New Roman" w:cs="Times New Roman"/>
          <w:color w:val="000000"/>
          <w:lang w:val="ru-RU"/>
        </w:rPr>
        <w:t xml:space="preserve">Налоговое обязательство по уплате налогов, других обязательных платежей в бюджет, а также обязательство по уплате пеней и штрафов исполняются в национальной валюте, за исключением случаев, предусмотренных настоящим Кодексом, законодательными актами Республики Казахстан, регулирующими деятельность акционерных обществ, а также случаев, когда законодательством Республики Казахстан и положениями контрактов на недропользование предусмотрена натуральная форма уплаты или уплата в иностранной валюте. </w:t>
      </w:r>
      <w:proofErr w:type="gramEnd"/>
    </w:p>
    <w:bookmarkEnd w:id="13"/>
    <w:p w:rsidR="00BD5005" w:rsidRPr="007D60AD" w:rsidRDefault="00BD5005" w:rsidP="00BD5005">
      <w:pPr>
        <w:spacing w:after="0"/>
        <w:jc w:val="both"/>
        <w:rPr>
          <w:rFonts w:ascii="Times New Roman" w:hAnsi="Times New Roman" w:cs="Times New Roman"/>
          <w:lang w:val="ru-RU"/>
        </w:rPr>
      </w:pPr>
      <w:r w:rsidRPr="007D60AD">
        <w:rPr>
          <w:rFonts w:ascii="Times New Roman" w:hAnsi="Times New Roman" w:cs="Times New Roman"/>
          <w:color w:val="FF0000"/>
        </w:rPr>
        <w:t>     </w:t>
      </w:r>
      <w:bookmarkStart w:id="14" w:name="z278"/>
      <w:r w:rsidRPr="007D60AD">
        <w:rPr>
          <w:rFonts w:ascii="Times New Roman" w:hAnsi="Times New Roman" w:cs="Times New Roman"/>
          <w:b/>
          <w:color w:val="000000"/>
          <w:lang w:val="ru-RU"/>
        </w:rPr>
        <w:t xml:space="preserve">  Статья 32. Особенности исчисления налогов и других обязательных платежей в бюджет при исполнении налогового обязательства</w:t>
      </w:r>
    </w:p>
    <w:p w:rsidR="00BD5005" w:rsidRPr="007D60AD" w:rsidRDefault="00BD5005" w:rsidP="00BD5005">
      <w:pPr>
        <w:spacing w:after="0"/>
        <w:jc w:val="both"/>
        <w:rPr>
          <w:rFonts w:ascii="Times New Roman" w:hAnsi="Times New Roman" w:cs="Times New Roman"/>
          <w:lang w:val="ru-RU"/>
        </w:rPr>
      </w:pPr>
      <w:bookmarkStart w:id="15" w:name="z279"/>
      <w:bookmarkEnd w:id="14"/>
      <w:r w:rsidRPr="007D60AD">
        <w:rPr>
          <w:rFonts w:ascii="Times New Roman" w:hAnsi="Times New Roman" w:cs="Times New Roman"/>
          <w:color w:val="000000"/>
          <w:lang w:val="ru-RU"/>
        </w:rPr>
        <w:lastRenderedPageBreak/>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1. Исчисление суммы налогов, удерживаемых у источника выплаты, осуществляется налоговым агентом. </w:t>
      </w:r>
    </w:p>
    <w:p w:rsidR="00BD5005" w:rsidRPr="007D60AD" w:rsidRDefault="00BD5005" w:rsidP="00BD5005">
      <w:pPr>
        <w:spacing w:after="0"/>
        <w:jc w:val="both"/>
        <w:rPr>
          <w:rFonts w:ascii="Times New Roman" w:hAnsi="Times New Roman" w:cs="Times New Roman"/>
          <w:lang w:val="ru-RU"/>
        </w:rPr>
      </w:pPr>
      <w:bookmarkStart w:id="16" w:name="z280"/>
      <w:bookmarkEnd w:id="15"/>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уполномоченные государственные органы. </w:t>
      </w:r>
    </w:p>
    <w:p w:rsidR="00BD5005" w:rsidRPr="007D60AD" w:rsidRDefault="00BD5005" w:rsidP="00BD5005">
      <w:pPr>
        <w:spacing w:after="0"/>
        <w:jc w:val="both"/>
        <w:rPr>
          <w:rFonts w:ascii="Times New Roman" w:hAnsi="Times New Roman" w:cs="Times New Roman"/>
          <w:lang w:val="ru-RU"/>
        </w:rPr>
      </w:pPr>
      <w:bookmarkStart w:id="17" w:name="z281"/>
      <w:bookmarkEnd w:id="16"/>
      <w:r w:rsidRPr="007D60AD">
        <w:rPr>
          <w:rFonts w:ascii="Times New Roman" w:hAnsi="Times New Roman" w:cs="Times New Roman"/>
          <w:b/>
          <w:color w:val="000000"/>
          <w:lang w:val="ru-RU"/>
        </w:rPr>
        <w:t xml:space="preserve"> </w:t>
      </w:r>
      <w:r>
        <w:rPr>
          <w:rFonts w:ascii="Times New Roman" w:hAnsi="Times New Roman" w:cs="Times New Roman"/>
          <w:b/>
          <w:color w:val="000000"/>
          <w:lang w:val="ru-RU"/>
        </w:rPr>
        <w:tab/>
      </w:r>
      <w:r w:rsidRPr="007D60AD">
        <w:rPr>
          <w:rFonts w:ascii="Times New Roman" w:hAnsi="Times New Roman" w:cs="Times New Roman"/>
          <w:b/>
          <w:color w:val="000000"/>
          <w:lang w:val="ru-RU"/>
        </w:rPr>
        <w:t xml:space="preserve">Статья 33. Сроки исполнения налогового обязательства </w:t>
      </w:r>
    </w:p>
    <w:p w:rsidR="00BD5005" w:rsidRPr="007D60AD" w:rsidRDefault="00BD5005" w:rsidP="00BD5005">
      <w:pPr>
        <w:spacing w:after="0"/>
        <w:jc w:val="both"/>
        <w:rPr>
          <w:rFonts w:ascii="Times New Roman" w:hAnsi="Times New Roman" w:cs="Times New Roman"/>
          <w:lang w:val="ru-RU"/>
        </w:rPr>
      </w:pPr>
      <w:bookmarkStart w:id="18" w:name="z282"/>
      <w:bookmarkEnd w:id="17"/>
      <w:r w:rsidRPr="007D60AD">
        <w:rPr>
          <w:rFonts w:ascii="Times New Roman" w:hAnsi="Times New Roman" w:cs="Times New Roman"/>
          <w:color w:val="000000"/>
          <w:lang w:val="ru-RU"/>
        </w:rPr>
        <w:t xml:space="preserve"> </w:t>
      </w:r>
      <w:r w:rsidRPr="007D60AD">
        <w:rPr>
          <w:rFonts w:ascii="Times New Roman" w:hAnsi="Times New Roman" w:cs="Times New Roman"/>
          <w:color w:val="000000"/>
        </w:rPr>
        <w:t>     </w:t>
      </w:r>
      <w:r w:rsidRPr="007D60AD">
        <w:rPr>
          <w:rFonts w:ascii="Times New Roman" w:hAnsi="Times New Roman" w:cs="Times New Roman"/>
          <w:color w:val="000000"/>
          <w:lang w:val="ru-RU"/>
        </w:rPr>
        <w:t xml:space="preserve"> Сроки исполнения налогового обязательства устанавливаются настоящим Кодексом. При этом течение срока, установленного настоящим Кодексом, начинается на следующий день после фактического события или юридического действия, которым определено начало срока исполнения налогового обязательства.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 </w:t>
      </w:r>
    </w:p>
    <w:bookmarkEnd w:id="18"/>
    <w:p w:rsidR="00BD5005" w:rsidRPr="007D60AD" w:rsidRDefault="00BD5005" w:rsidP="00BD5005">
      <w:pPr>
        <w:jc w:val="both"/>
        <w:rPr>
          <w:rFonts w:ascii="Times New Roman" w:hAnsi="Times New Roman" w:cs="Times New Roman"/>
          <w:lang w:val="ru-RU"/>
        </w:rPr>
      </w:pPr>
    </w:p>
    <w:p w:rsidR="00BD5005" w:rsidRPr="007D60AD" w:rsidRDefault="00BD5005" w:rsidP="00BD5005">
      <w:pPr>
        <w:spacing w:after="0"/>
        <w:jc w:val="both"/>
        <w:rPr>
          <w:rFonts w:ascii="Times New Roman" w:hAnsi="Times New Roman" w:cs="Times New Roman"/>
          <w:b/>
          <w:color w:val="000000"/>
          <w:lang w:val="ru-RU"/>
        </w:rPr>
      </w:pPr>
    </w:p>
    <w:p w:rsidR="00511710" w:rsidRPr="00BD5005" w:rsidRDefault="00BD5005">
      <w:pPr>
        <w:rPr>
          <w:lang w:val="ru-RU"/>
        </w:rPr>
      </w:pPr>
      <w:bookmarkStart w:id="19" w:name="_GoBack"/>
      <w:bookmarkEnd w:id="19"/>
    </w:p>
    <w:sectPr w:rsidR="00511710" w:rsidRPr="00BD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05"/>
    <w:rsid w:val="00082002"/>
    <w:rsid w:val="006302BD"/>
    <w:rsid w:val="00BD5005"/>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0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0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2017-12-12T06:00:00Z</dcterms:created>
  <dcterms:modified xsi:type="dcterms:W3CDTF">2017-12-12T06:01:00Z</dcterms:modified>
</cp:coreProperties>
</file>