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84" w:rsidRPr="00B76F1E" w:rsidRDefault="00F91B84" w:rsidP="00F91B84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F91B84" w:rsidRPr="00B76F1E" w:rsidRDefault="00F91B84" w:rsidP="00F91B84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F91B84" w:rsidRDefault="00F91B84" w:rsidP="00F91B84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F91B84" w:rsidRDefault="00F91B84" w:rsidP="00F91B84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F91B84" w:rsidRPr="00B76F1E" w:rsidRDefault="00F91B84" w:rsidP="00F91B84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F91B84" w:rsidRPr="00B76F1E" w:rsidRDefault="00F91B84" w:rsidP="00F91B84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F91B84" w:rsidRPr="00B76F1E" w:rsidRDefault="00F91B84" w:rsidP="00F91B84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 xml:space="preserve">конкурса </w:t>
      </w:r>
    </w:p>
    <w:p w:rsidR="00F91B84" w:rsidRPr="00B76F1E" w:rsidRDefault="00F91B84" w:rsidP="00F91B84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F91B84" w:rsidRPr="00B76F1E" w:rsidRDefault="00F91B84" w:rsidP="00F91B84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F91B84" w:rsidRPr="00B76F1E" w:rsidRDefault="00F91B84" w:rsidP="00F91B84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F91B84" w:rsidRPr="00B50301" w:rsidRDefault="00F91B84" w:rsidP="00F91B84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13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сентября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7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F91B84" w:rsidRDefault="00F91B84" w:rsidP="00F91B8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1B84" w:rsidRPr="002D344F" w:rsidRDefault="00F91B84" w:rsidP="00F91B8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F91B84" w:rsidRPr="00EF27D2" w:rsidRDefault="00F91B84" w:rsidP="00F91B84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5" w:history="1"/>
      <w:r>
        <w:rPr>
          <w:rStyle w:val="a4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F91B84" w:rsidRPr="0031435D" w:rsidRDefault="00F91B84" w:rsidP="00F91B84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91B84" w:rsidRPr="0031435D" w:rsidTr="00931E1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4" w:rsidRPr="0031435D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4" w:rsidRPr="0031435D" w:rsidRDefault="00F91B84" w:rsidP="00931E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F91B84" w:rsidRPr="0031435D" w:rsidTr="00931E14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Центра приема и обработки информации и регистрации налогоплательщиков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>-5, (2 единицы)</w:t>
            </w:r>
          </w:p>
        </w:tc>
      </w:tr>
      <w:tr w:rsidR="00F91B84" w:rsidRPr="000B704B" w:rsidTr="00931E1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4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Кабайдолла Айгерим Сейтмухаметовна</w:t>
            </w:r>
          </w:p>
        </w:tc>
      </w:tr>
      <w:tr w:rsidR="00F91B84" w:rsidRPr="000B704B" w:rsidTr="00931E1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Ускембаева Арай Кайрбековна</w:t>
            </w:r>
          </w:p>
        </w:tc>
      </w:tr>
      <w:tr w:rsidR="00F91B84" w:rsidRPr="000B704B" w:rsidTr="00931E1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по работе с налогоплательщиками юридическими лицами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>-5, (1 единица)</w:t>
            </w:r>
          </w:p>
        </w:tc>
      </w:tr>
      <w:tr w:rsidR="00F91B84" w:rsidRPr="000B704B" w:rsidTr="00931E1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06B4F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Джолбасханова Айман Абуталиповна</w:t>
            </w:r>
          </w:p>
        </w:tc>
      </w:tr>
      <w:tr w:rsidR="00F91B84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налогового контроля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-5, </w:t>
            </w:r>
          </w:p>
          <w:p w:rsidR="00F91B84" w:rsidRPr="00645FF2" w:rsidRDefault="00F91B84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b/>
                <w:sz w:val="28"/>
                <w:szCs w:val="28"/>
                <w:lang w:val="kk-KZ"/>
              </w:rPr>
              <w:t>(1 единица)</w:t>
            </w:r>
          </w:p>
        </w:tc>
      </w:tr>
      <w:tr w:rsidR="00F91B84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Ерназар Қасымбек Мұхтарұлы</w:t>
            </w:r>
          </w:p>
        </w:tc>
      </w:tr>
      <w:tr w:rsidR="00F91B84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принудительного взимания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-5, </w:t>
            </w:r>
          </w:p>
          <w:p w:rsidR="00F91B84" w:rsidRPr="00645FF2" w:rsidRDefault="00F91B84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(2 единицы</w:t>
            </w:r>
            <w:r w:rsidRPr="00645FF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F91B84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Кулекин Рустам Багытович</w:t>
            </w:r>
          </w:p>
        </w:tc>
      </w:tr>
      <w:tr w:rsidR="00F91B84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Аристанбеков Рахат Аляскарович</w:t>
            </w:r>
          </w:p>
        </w:tc>
      </w:tr>
      <w:tr w:rsidR="00F91B84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-5, </w:t>
            </w:r>
          </w:p>
          <w:p w:rsidR="00F91B84" w:rsidRPr="00645FF2" w:rsidRDefault="00F91B84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b/>
                <w:sz w:val="28"/>
                <w:szCs w:val="28"/>
                <w:lang w:val="kk-KZ"/>
              </w:rPr>
              <w:t>(1 единица)</w:t>
            </w:r>
          </w:p>
        </w:tc>
      </w:tr>
      <w:tr w:rsidR="00F91B84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Есеналиев Абай Бахтиярович</w:t>
            </w:r>
          </w:p>
        </w:tc>
      </w:tr>
      <w:tr w:rsidR="00F91B84" w:rsidTr="00931E14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организационной работы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-5, </w:t>
            </w:r>
          </w:p>
          <w:p w:rsidR="00F91B84" w:rsidRPr="00645FF2" w:rsidRDefault="00F91B84" w:rsidP="00931E14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b/>
                <w:sz w:val="28"/>
                <w:szCs w:val="28"/>
                <w:lang w:val="kk-KZ"/>
              </w:rPr>
              <w:t>(1 единица)</w:t>
            </w:r>
          </w:p>
        </w:tc>
      </w:tr>
      <w:tr w:rsidR="00F91B84" w:rsidTr="00931E14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Default="00F91B84" w:rsidP="00931E1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84" w:rsidRPr="00645FF2" w:rsidRDefault="00F91B84" w:rsidP="00931E14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color w:val="000000" w:themeColor="text1"/>
                <w:sz w:val="28"/>
                <w:szCs w:val="28"/>
                <w:lang w:val="kk-KZ"/>
              </w:rPr>
              <w:t>Оспанова Назерке Сәкенқызы</w:t>
            </w:r>
          </w:p>
        </w:tc>
      </w:tr>
    </w:tbl>
    <w:p w:rsidR="00F91B84" w:rsidRPr="00645FF2" w:rsidRDefault="00F91B84" w:rsidP="00F91B84">
      <w:pPr>
        <w:tabs>
          <w:tab w:val="left" w:pos="1302"/>
        </w:tabs>
        <w:rPr>
          <w:lang w:val="kk-KZ"/>
        </w:rPr>
      </w:pPr>
    </w:p>
    <w:p w:rsidR="00511710" w:rsidRDefault="00F91B84">
      <w:bookmarkStart w:id="0" w:name="_GoBack"/>
      <w:bookmarkEnd w:id="0"/>
    </w:p>
    <w:sectPr w:rsidR="00511710" w:rsidSect="00FC7981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FC" w:rsidRDefault="00F91B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CFC" w:rsidRPr="00414CFC" w:rsidRDefault="00F91B8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14.09.2017 ЕСЭДО ГО (версия 7.21.2) 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414CFC" w:rsidRPr="00414CFC" w:rsidRDefault="00F91B8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14.09.2017 ЕСЭДО ГО (версия 7.21.2)  </w:t>
                    </w:r>
                    <w:r>
                      <w:rPr>
                        <w:color w:val="0C0000"/>
                        <w:sz w:val="14"/>
                      </w:rPr>
                      <w:t xml:space="preserve">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84"/>
    <w:rsid w:val="00082002"/>
    <w:rsid w:val="006302BD"/>
    <w:rsid w:val="00C45221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1B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91B84"/>
    <w:rPr>
      <w:b/>
      <w:bCs/>
    </w:rPr>
  </w:style>
  <w:style w:type="character" w:styleId="a4">
    <w:name w:val="Hyperlink"/>
    <w:basedOn w:val="a0"/>
    <w:uiPriority w:val="99"/>
    <w:semiHidden/>
    <w:unhideWhenUsed/>
    <w:rsid w:val="00F91B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1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1B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91B84"/>
    <w:rPr>
      <w:b/>
      <w:bCs/>
    </w:rPr>
  </w:style>
  <w:style w:type="character" w:styleId="a4">
    <w:name w:val="Hyperlink"/>
    <w:basedOn w:val="a0"/>
    <w:uiPriority w:val="99"/>
    <w:semiHidden/>
    <w:unhideWhenUsed/>
    <w:rsid w:val="00F91B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1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2017-09-14T10:02:00Z</dcterms:created>
  <dcterms:modified xsi:type="dcterms:W3CDTF">2017-09-14T10:02:00Z</dcterms:modified>
</cp:coreProperties>
</file>