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C5" w:rsidRPr="00B14EEA" w:rsidRDefault="008C4DC5" w:rsidP="008F25D9">
      <w:pPr>
        <w:jc w:val="right"/>
        <w:rPr>
          <w:lang w:val="kk-KZ"/>
        </w:rPr>
      </w:pPr>
      <w:r w:rsidRPr="00B14EEA">
        <w:rPr>
          <w:lang w:val="kk-KZ"/>
        </w:rPr>
        <w:t>«Б» корпусының бос мемлекеттік</w:t>
      </w:r>
    </w:p>
    <w:p w:rsidR="008C4DC5" w:rsidRPr="00B14EEA" w:rsidRDefault="008C4DC5" w:rsidP="008C4DC5">
      <w:pPr>
        <w:jc w:val="right"/>
        <w:rPr>
          <w:lang w:val="kk-KZ"/>
        </w:rPr>
      </w:pPr>
      <w:r w:rsidRPr="00B14EEA">
        <w:rPr>
          <w:lang w:val="kk-KZ"/>
        </w:rPr>
        <w:t xml:space="preserve"> әкімшілік лауазымына орналасуға </w:t>
      </w:r>
    </w:p>
    <w:p w:rsidR="00C64226" w:rsidRDefault="00C64226" w:rsidP="00C64226">
      <w:pPr>
        <w:ind w:firstLine="5812"/>
        <w:jc w:val="right"/>
        <w:rPr>
          <w:color w:val="000000" w:themeColor="text1"/>
          <w:lang w:val="kk-KZ"/>
        </w:rPr>
      </w:pPr>
      <w:r w:rsidRPr="00427EA2">
        <w:rPr>
          <w:color w:val="000000" w:themeColor="text1"/>
          <w:lang w:val="kk-KZ"/>
        </w:rPr>
        <w:t xml:space="preserve">Қазақстан Республикасы Қаржы министрлігінің мемлекеттік </w:t>
      </w:r>
    </w:p>
    <w:p w:rsidR="004309B6" w:rsidRDefault="00C64226" w:rsidP="00C64226">
      <w:pPr>
        <w:ind w:firstLine="5812"/>
        <w:jc w:val="right"/>
        <w:rPr>
          <w:lang w:val="kk-KZ"/>
        </w:rPr>
      </w:pPr>
      <w:r w:rsidRPr="00427EA2">
        <w:rPr>
          <w:color w:val="000000" w:themeColor="text1"/>
          <w:lang w:val="kk-KZ"/>
        </w:rPr>
        <w:t xml:space="preserve">қызметшілері </w:t>
      </w:r>
      <w:r w:rsidR="004309B6">
        <w:rPr>
          <w:lang w:val="kk-KZ"/>
        </w:rPr>
        <w:t>арасындағы</w:t>
      </w:r>
    </w:p>
    <w:p w:rsidR="008C4DC5" w:rsidRPr="00B14EEA" w:rsidRDefault="004309B6" w:rsidP="008C4DC5">
      <w:pPr>
        <w:jc w:val="right"/>
        <w:rPr>
          <w:lang w:val="kk-KZ"/>
        </w:rPr>
      </w:pPr>
      <w:r>
        <w:rPr>
          <w:lang w:val="kk-KZ"/>
        </w:rPr>
        <w:t xml:space="preserve"> </w:t>
      </w:r>
      <w:r w:rsidR="005442A2" w:rsidRPr="00B14EEA">
        <w:rPr>
          <w:lang w:val="kk-KZ"/>
        </w:rPr>
        <w:t xml:space="preserve">ішкі </w:t>
      </w:r>
      <w:r w:rsidR="008C4DC5" w:rsidRPr="00B14EEA">
        <w:rPr>
          <w:lang w:val="kk-KZ"/>
        </w:rPr>
        <w:t>конкурс өткізу</w:t>
      </w:r>
    </w:p>
    <w:p w:rsidR="008C4DC5" w:rsidRPr="00B14EEA" w:rsidRDefault="008C4DC5" w:rsidP="008C4DC5">
      <w:pPr>
        <w:jc w:val="right"/>
        <w:rPr>
          <w:lang w:val="kk-KZ"/>
        </w:rPr>
      </w:pPr>
      <w:r w:rsidRPr="00B14EEA">
        <w:rPr>
          <w:lang w:val="kk-KZ"/>
        </w:rPr>
        <w:t xml:space="preserve"> үшін Астана қаласы бойынша </w:t>
      </w:r>
    </w:p>
    <w:p w:rsidR="008C4DC5" w:rsidRPr="00B14EEA" w:rsidRDefault="008C4DC5" w:rsidP="008C4DC5">
      <w:pPr>
        <w:jc w:val="right"/>
        <w:rPr>
          <w:lang w:val="kk-KZ"/>
        </w:rPr>
      </w:pPr>
      <w:r w:rsidRPr="00B14EEA">
        <w:rPr>
          <w:lang w:val="kk-KZ"/>
        </w:rPr>
        <w:t xml:space="preserve">мемлекеттік кірістер </w:t>
      </w:r>
    </w:p>
    <w:p w:rsidR="008C4DC5" w:rsidRPr="00B14EEA" w:rsidRDefault="008C4DC5" w:rsidP="008C4DC5">
      <w:pPr>
        <w:jc w:val="right"/>
        <w:rPr>
          <w:lang w:val="kk-KZ"/>
        </w:rPr>
      </w:pPr>
      <w:r w:rsidRPr="00B14EEA">
        <w:rPr>
          <w:lang w:val="kk-KZ"/>
        </w:rPr>
        <w:t>Департаментінің конкурстық</w:t>
      </w:r>
    </w:p>
    <w:p w:rsidR="008C4DC5" w:rsidRPr="00B14EEA" w:rsidRDefault="008C4DC5" w:rsidP="008C4DC5">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8C4DC5" w:rsidRPr="00254A36" w:rsidRDefault="008C4DC5" w:rsidP="008C4DC5">
      <w:pPr>
        <w:jc w:val="right"/>
        <w:rPr>
          <w:bCs/>
          <w:lang w:val="kk-KZ"/>
        </w:rPr>
      </w:pPr>
      <w:r w:rsidRPr="0023431C">
        <w:rPr>
          <w:bCs/>
          <w:lang w:val="kk-KZ"/>
        </w:rPr>
        <w:t>201</w:t>
      </w:r>
      <w:r w:rsidR="00453254">
        <w:rPr>
          <w:bCs/>
          <w:lang w:val="kk-KZ"/>
        </w:rPr>
        <w:t>8</w:t>
      </w:r>
      <w:r w:rsidR="00326D04">
        <w:rPr>
          <w:bCs/>
          <w:lang w:val="kk-KZ"/>
        </w:rPr>
        <w:t xml:space="preserve"> </w:t>
      </w:r>
      <w:r w:rsidRPr="0023431C">
        <w:rPr>
          <w:bCs/>
          <w:lang w:val="kk-KZ"/>
        </w:rPr>
        <w:t xml:space="preserve"> жылғы </w:t>
      </w:r>
      <w:r w:rsidR="00DE0E55">
        <w:rPr>
          <w:bCs/>
          <w:lang w:val="kk-KZ"/>
        </w:rPr>
        <w:t>«</w:t>
      </w:r>
      <w:r w:rsidR="00157BE3">
        <w:rPr>
          <w:bCs/>
          <w:lang w:val="kk-KZ"/>
        </w:rPr>
        <w:t xml:space="preserve">   </w:t>
      </w:r>
      <w:r w:rsidR="00DE0E55">
        <w:rPr>
          <w:bCs/>
          <w:lang w:val="kk-KZ"/>
        </w:rPr>
        <w:t>»</w:t>
      </w:r>
      <w:r w:rsidR="00B02A43">
        <w:rPr>
          <w:bCs/>
          <w:lang w:val="kk-KZ"/>
        </w:rPr>
        <w:t xml:space="preserve"> </w:t>
      </w:r>
      <w:r w:rsidRPr="0023431C">
        <w:rPr>
          <w:bCs/>
          <w:lang w:val="kk-KZ"/>
        </w:rPr>
        <w:t xml:space="preserve"> </w:t>
      </w:r>
      <w:r w:rsidR="00254A36">
        <w:rPr>
          <w:bCs/>
          <w:lang w:val="kk-KZ"/>
        </w:rPr>
        <w:t>мамырындағы</w:t>
      </w:r>
    </w:p>
    <w:p w:rsidR="008C4DC5" w:rsidRPr="00B14EEA" w:rsidRDefault="00F10749" w:rsidP="005442A2">
      <w:pPr>
        <w:jc w:val="right"/>
        <w:rPr>
          <w:bCs/>
          <w:lang w:val="kk-KZ"/>
        </w:rPr>
      </w:pPr>
      <w:r>
        <w:rPr>
          <w:bCs/>
          <w:lang w:val="kk-KZ"/>
        </w:rPr>
        <w:t xml:space="preserve">№2 </w:t>
      </w:r>
      <w:r w:rsidR="008C4DC5" w:rsidRPr="0023431C">
        <w:rPr>
          <w:bCs/>
          <w:lang w:val="kk-KZ"/>
        </w:rPr>
        <w:t>хаттамасына №</w:t>
      </w:r>
      <w:r w:rsidR="00A34FD1">
        <w:rPr>
          <w:bCs/>
          <w:lang w:val="kk-KZ"/>
        </w:rPr>
        <w:t>2</w:t>
      </w:r>
      <w:r w:rsidR="008C4DC5" w:rsidRPr="0023431C">
        <w:rPr>
          <w:bCs/>
          <w:lang w:val="kk-KZ"/>
        </w:rPr>
        <w:t xml:space="preserve"> қосымша</w:t>
      </w:r>
    </w:p>
    <w:p w:rsidR="005442A2" w:rsidRPr="00B14EEA" w:rsidRDefault="005442A2" w:rsidP="005442A2">
      <w:pPr>
        <w:jc w:val="right"/>
        <w:rPr>
          <w:bCs/>
          <w:lang w:val="kk-KZ"/>
        </w:rPr>
      </w:pPr>
    </w:p>
    <w:p w:rsidR="005442A2" w:rsidRPr="00B14EEA" w:rsidRDefault="005442A2" w:rsidP="005442A2">
      <w:pPr>
        <w:jc w:val="right"/>
        <w:rPr>
          <w:bCs/>
          <w:lang w:val="kk-KZ"/>
        </w:rPr>
      </w:pPr>
    </w:p>
    <w:p w:rsidR="00341668" w:rsidRDefault="008C4DC5" w:rsidP="008C4DC5">
      <w:pPr>
        <w:pStyle w:val="3"/>
        <w:spacing w:before="0" w:line="240" w:lineRule="auto"/>
        <w:ind w:firstLine="142"/>
        <w:jc w:val="center"/>
        <w:rPr>
          <w:rFonts w:ascii="Times New Roman" w:hAnsi="Times New Roman" w:cs="Times New Roman"/>
          <w:bCs w:val="0"/>
          <w:color w:val="000000" w:themeColor="text1"/>
          <w:sz w:val="24"/>
          <w:szCs w:val="24"/>
          <w:lang w:val="kk-KZ"/>
        </w:rPr>
      </w:pPr>
      <w:r w:rsidRPr="00B14EEA">
        <w:rPr>
          <w:rFonts w:ascii="Times New Roman" w:hAnsi="Times New Roman" w:cs="Times New Roman"/>
          <w:bCs w:val="0"/>
          <w:color w:val="auto"/>
          <w:sz w:val="24"/>
          <w:szCs w:val="24"/>
          <w:lang w:val="kk-KZ"/>
        </w:rPr>
        <w:t xml:space="preserve"> </w:t>
      </w:r>
      <w:r w:rsidRPr="004D5018">
        <w:rPr>
          <w:rFonts w:ascii="Times New Roman" w:hAnsi="Times New Roman" w:cs="Times New Roman"/>
          <w:bCs w:val="0"/>
          <w:color w:val="auto"/>
          <w:sz w:val="24"/>
          <w:szCs w:val="24"/>
          <w:lang w:val="kk-KZ"/>
        </w:rPr>
        <w:t>«Б» корпусының бос мемлекеттік әкімшілік лауазым</w:t>
      </w:r>
      <w:r w:rsidR="00AF590D" w:rsidRPr="004D5018">
        <w:rPr>
          <w:rFonts w:ascii="Times New Roman" w:hAnsi="Times New Roman" w:cs="Times New Roman"/>
          <w:bCs w:val="0"/>
          <w:color w:val="auto"/>
          <w:sz w:val="24"/>
          <w:szCs w:val="24"/>
          <w:lang w:val="kk-KZ"/>
        </w:rPr>
        <w:t>дар</w:t>
      </w:r>
      <w:r w:rsidRPr="004D5018">
        <w:rPr>
          <w:rFonts w:ascii="Times New Roman" w:hAnsi="Times New Roman" w:cs="Times New Roman"/>
          <w:bCs w:val="0"/>
          <w:color w:val="auto"/>
          <w:sz w:val="24"/>
          <w:szCs w:val="24"/>
          <w:lang w:val="kk-KZ"/>
        </w:rPr>
        <w:t xml:space="preserve">ына </w:t>
      </w:r>
      <w:r w:rsidRPr="004D5018">
        <w:rPr>
          <w:rFonts w:ascii="Times New Roman" w:hAnsi="Times New Roman" w:cs="Times New Roman"/>
          <w:color w:val="auto"/>
          <w:sz w:val="24"/>
          <w:szCs w:val="24"/>
          <w:lang w:val="kk-KZ"/>
        </w:rPr>
        <w:t>201</w:t>
      </w:r>
      <w:r w:rsidR="00513F1A" w:rsidRPr="004D5018">
        <w:rPr>
          <w:rFonts w:ascii="Times New Roman" w:hAnsi="Times New Roman" w:cs="Times New Roman"/>
          <w:color w:val="auto"/>
          <w:sz w:val="24"/>
          <w:szCs w:val="24"/>
          <w:lang w:val="kk-KZ"/>
        </w:rPr>
        <w:t>8</w:t>
      </w:r>
      <w:r w:rsidRPr="004D5018">
        <w:rPr>
          <w:rFonts w:ascii="Times New Roman" w:hAnsi="Times New Roman" w:cs="Times New Roman"/>
          <w:color w:val="auto"/>
          <w:sz w:val="24"/>
          <w:szCs w:val="24"/>
          <w:lang w:val="kk-KZ"/>
        </w:rPr>
        <w:t xml:space="preserve"> жылғы </w:t>
      </w:r>
      <w:r w:rsidR="00341668">
        <w:rPr>
          <w:rFonts w:ascii="Times New Roman" w:hAnsi="Times New Roman" w:cs="Times New Roman"/>
          <w:color w:val="auto"/>
          <w:sz w:val="24"/>
          <w:szCs w:val="24"/>
          <w:lang w:val="kk-KZ"/>
        </w:rPr>
        <w:t xml:space="preserve">                       04</w:t>
      </w:r>
      <w:r w:rsidRPr="004D5018">
        <w:rPr>
          <w:rFonts w:ascii="Times New Roman" w:hAnsi="Times New Roman" w:cs="Times New Roman"/>
          <w:color w:val="auto"/>
          <w:sz w:val="24"/>
          <w:szCs w:val="24"/>
          <w:lang w:val="kk-KZ"/>
        </w:rPr>
        <w:t xml:space="preserve"> </w:t>
      </w:r>
      <w:r w:rsidR="00341668">
        <w:rPr>
          <w:bCs w:val="0"/>
          <w:color w:val="000000" w:themeColor="text1"/>
          <w:sz w:val="24"/>
          <w:szCs w:val="24"/>
          <w:lang w:val="kk-KZ"/>
        </w:rPr>
        <w:t>маусым күні</w:t>
      </w:r>
      <w:r w:rsidR="00540AC8" w:rsidRPr="004D5018">
        <w:rPr>
          <w:bCs w:val="0"/>
          <w:color w:val="000000" w:themeColor="text1"/>
          <w:sz w:val="28"/>
          <w:szCs w:val="28"/>
          <w:lang w:val="kk-KZ"/>
        </w:rPr>
        <w:t xml:space="preserve"> </w:t>
      </w:r>
      <w:r w:rsidRPr="004D5018">
        <w:rPr>
          <w:rFonts w:ascii="Times New Roman" w:hAnsi="Times New Roman" w:cs="Times New Roman"/>
          <w:color w:val="auto"/>
          <w:sz w:val="24"/>
          <w:szCs w:val="24"/>
          <w:lang w:val="kk-KZ"/>
        </w:rPr>
        <w:t xml:space="preserve">сағат </w:t>
      </w:r>
      <w:r w:rsidR="00341668">
        <w:rPr>
          <w:rFonts w:ascii="Times New Roman" w:hAnsi="Times New Roman" w:cs="Times New Roman"/>
          <w:color w:val="auto"/>
          <w:sz w:val="24"/>
          <w:szCs w:val="24"/>
          <w:lang w:val="kk-KZ"/>
        </w:rPr>
        <w:t>16</w:t>
      </w:r>
      <w:r w:rsidR="00605801" w:rsidRPr="004D5018">
        <w:rPr>
          <w:rFonts w:ascii="Times New Roman" w:hAnsi="Times New Roman" w:cs="Times New Roman"/>
          <w:color w:val="auto"/>
          <w:sz w:val="24"/>
          <w:szCs w:val="24"/>
          <w:lang w:val="kk-KZ"/>
        </w:rPr>
        <w:t>:</w:t>
      </w:r>
      <w:r w:rsidR="00341668">
        <w:rPr>
          <w:rFonts w:ascii="Times New Roman" w:hAnsi="Times New Roman" w:cs="Times New Roman"/>
          <w:color w:val="auto"/>
          <w:sz w:val="24"/>
          <w:szCs w:val="24"/>
          <w:lang w:val="kk-KZ"/>
        </w:rPr>
        <w:t>0</w:t>
      </w:r>
      <w:r w:rsidRPr="004D5018">
        <w:rPr>
          <w:rFonts w:ascii="Times New Roman" w:hAnsi="Times New Roman" w:cs="Times New Roman"/>
          <w:color w:val="auto"/>
          <w:sz w:val="24"/>
          <w:szCs w:val="24"/>
          <w:lang w:val="kk-KZ"/>
        </w:rPr>
        <w:t>0д</w:t>
      </w:r>
      <w:r w:rsidR="00B86691" w:rsidRPr="004D5018">
        <w:rPr>
          <w:rFonts w:ascii="Times New Roman" w:hAnsi="Times New Roman" w:cs="Times New Roman"/>
          <w:color w:val="auto"/>
          <w:sz w:val="24"/>
          <w:szCs w:val="24"/>
          <w:lang w:val="kk-KZ"/>
        </w:rPr>
        <w:t>е</w:t>
      </w:r>
      <w:r w:rsidRPr="004D5018">
        <w:rPr>
          <w:rFonts w:ascii="Times New Roman" w:hAnsi="Times New Roman" w:cs="Times New Roman"/>
          <w:color w:val="auto"/>
          <w:sz w:val="24"/>
          <w:szCs w:val="24"/>
          <w:lang w:val="kk-KZ"/>
        </w:rPr>
        <w:t xml:space="preserve"> Астана қаласы, Республика даңғылы, </w:t>
      </w:r>
      <w:r w:rsidRPr="004D5018">
        <w:rPr>
          <w:rFonts w:ascii="Times New Roman" w:hAnsi="Times New Roman" w:cs="Times New Roman"/>
          <w:bCs w:val="0"/>
          <w:color w:val="auto"/>
          <w:sz w:val="24"/>
          <w:szCs w:val="24"/>
          <w:lang w:val="kk-KZ"/>
        </w:rPr>
        <w:t xml:space="preserve">Астана қаласы </w:t>
      </w:r>
      <w:r w:rsidRPr="004D5018">
        <w:rPr>
          <w:rFonts w:ascii="Times New Roman" w:hAnsi="Times New Roman" w:cs="Times New Roman"/>
          <w:bCs w:val="0"/>
          <w:color w:val="000000" w:themeColor="text1"/>
          <w:sz w:val="24"/>
          <w:szCs w:val="24"/>
          <w:lang w:val="kk-KZ"/>
        </w:rPr>
        <w:t xml:space="preserve">бойынша Мемлекеттік кірістер департаментінің </w:t>
      </w:r>
      <w:r w:rsidR="00341668">
        <w:rPr>
          <w:rFonts w:ascii="Times New Roman" w:hAnsi="Times New Roman" w:cs="Times New Roman"/>
          <w:bCs w:val="0"/>
          <w:color w:val="000000" w:themeColor="text1"/>
          <w:sz w:val="24"/>
          <w:szCs w:val="24"/>
          <w:lang w:val="kk-KZ"/>
        </w:rPr>
        <w:t>Акт залында</w:t>
      </w:r>
      <w:r w:rsidRPr="004D5018">
        <w:rPr>
          <w:rFonts w:ascii="Times New Roman" w:hAnsi="Times New Roman" w:cs="Times New Roman"/>
          <w:color w:val="000000" w:themeColor="text1"/>
          <w:sz w:val="24"/>
          <w:szCs w:val="24"/>
          <w:lang w:val="kk-KZ"/>
        </w:rPr>
        <w:t xml:space="preserve"> </w:t>
      </w:r>
      <w:r w:rsidRPr="004D5018">
        <w:rPr>
          <w:rFonts w:ascii="Times New Roman" w:hAnsi="Times New Roman" w:cs="Times New Roman"/>
          <w:bCs w:val="0"/>
          <w:color w:val="000000" w:themeColor="text1"/>
          <w:sz w:val="24"/>
          <w:szCs w:val="24"/>
          <w:lang w:val="kk-KZ"/>
        </w:rPr>
        <w:t xml:space="preserve">өткізілетін </w:t>
      </w:r>
    </w:p>
    <w:p w:rsidR="00AA6233" w:rsidRDefault="00427EA2" w:rsidP="00AA6233">
      <w:pPr>
        <w:pStyle w:val="3"/>
        <w:spacing w:before="0" w:line="240" w:lineRule="auto"/>
        <w:ind w:firstLine="142"/>
        <w:jc w:val="center"/>
        <w:rPr>
          <w:lang w:val="kk-KZ"/>
        </w:rPr>
      </w:pPr>
      <w:r w:rsidRPr="004D5018">
        <w:rPr>
          <w:rFonts w:ascii="Times New Roman" w:hAnsi="Times New Roman" w:cs="Times New Roman"/>
          <w:color w:val="000000" w:themeColor="text1"/>
          <w:sz w:val="24"/>
          <w:szCs w:val="24"/>
          <w:lang w:val="kk-KZ"/>
        </w:rPr>
        <w:t>Қазақстан Республикасы Қаржы министрлігінің мемлекеттік қызметшілері</w:t>
      </w:r>
      <w:r w:rsidRPr="00955193">
        <w:rPr>
          <w:rFonts w:ascii="Times New Roman" w:hAnsi="Times New Roman" w:cs="Times New Roman"/>
          <w:color w:val="000000" w:themeColor="text1"/>
          <w:sz w:val="24"/>
          <w:szCs w:val="24"/>
          <w:lang w:val="kk-KZ"/>
        </w:rPr>
        <w:t xml:space="preserve"> арасындағы ішкі конкурс</w:t>
      </w:r>
      <w:r w:rsidR="008C4DC5" w:rsidRPr="00955193">
        <w:rPr>
          <w:rFonts w:ascii="Times New Roman" w:hAnsi="Times New Roman" w:cs="Times New Roman"/>
          <w:bCs w:val="0"/>
          <w:color w:val="auto"/>
          <w:sz w:val="24"/>
          <w:szCs w:val="24"/>
          <w:lang w:val="kk-KZ"/>
        </w:rPr>
        <w:t xml:space="preserve"> бойынша әңгімелесуге рұқсаттама</w:t>
      </w:r>
      <w:r w:rsidR="008C4DC5" w:rsidRPr="00D27E5E">
        <w:rPr>
          <w:rFonts w:ascii="Times New Roman" w:hAnsi="Times New Roman" w:cs="Times New Roman"/>
          <w:bCs w:val="0"/>
          <w:color w:val="auto"/>
          <w:sz w:val="24"/>
          <w:szCs w:val="24"/>
          <w:lang w:val="kk-KZ"/>
        </w:rPr>
        <w:t xml:space="preserve"> алған үміткерлердің тізімі.</w:t>
      </w:r>
    </w:p>
    <w:tbl>
      <w:tblPr>
        <w:tblW w:w="9464" w:type="dxa"/>
        <w:tblLayout w:type="fixed"/>
        <w:tblLook w:val="04A0"/>
      </w:tblPr>
      <w:tblGrid>
        <w:gridCol w:w="1515"/>
        <w:gridCol w:w="11"/>
        <w:gridCol w:w="7938"/>
      </w:tblGrid>
      <w:tr w:rsidR="00AA6233" w:rsidRPr="002C6AF0" w:rsidTr="00AA623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2C6AF0" w:rsidRDefault="00AA6233" w:rsidP="00B123DD">
            <w:pPr>
              <w:jc w:val="center"/>
              <w:rPr>
                <w:b/>
                <w:bCs/>
                <w:color w:val="000000"/>
              </w:rPr>
            </w:pPr>
            <w:r w:rsidRPr="002C6AF0">
              <w:rPr>
                <w:b/>
                <w:bCs/>
                <w:color w:val="000000"/>
              </w:rPr>
              <w:t xml:space="preserve">№ </w:t>
            </w:r>
            <w:proofErr w:type="spellStart"/>
            <w:proofErr w:type="gramStart"/>
            <w:r w:rsidRPr="002C6AF0">
              <w:rPr>
                <w:b/>
                <w:bCs/>
                <w:color w:val="000000"/>
              </w:rPr>
              <w:t>п</w:t>
            </w:r>
            <w:proofErr w:type="spellEnd"/>
            <w:proofErr w:type="gramEnd"/>
            <w:r w:rsidRPr="002C6AF0">
              <w:rPr>
                <w:b/>
                <w:bCs/>
                <w:color w:val="000000"/>
              </w:rPr>
              <w:t>/</w:t>
            </w:r>
            <w:proofErr w:type="spellStart"/>
            <w:r w:rsidRPr="002C6AF0">
              <w:rPr>
                <w:b/>
                <w:bCs/>
                <w:color w:val="000000"/>
              </w:rPr>
              <w:t>п</w:t>
            </w:r>
            <w:proofErr w:type="spellEnd"/>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A6233" w:rsidRPr="00AA6233" w:rsidRDefault="00AA6233" w:rsidP="00B123DD">
            <w:pPr>
              <w:rPr>
                <w:b/>
                <w:color w:val="000000"/>
                <w:lang w:val="kk-KZ"/>
              </w:rPr>
            </w:pPr>
            <w:r w:rsidRPr="002C6AF0">
              <w:rPr>
                <w:b/>
                <w:color w:val="000000"/>
                <w:lang w:val="kk-KZ"/>
              </w:rPr>
              <w:t xml:space="preserve">                                         </w:t>
            </w:r>
            <w:r w:rsidRPr="00AA6233">
              <w:rPr>
                <w:b/>
                <w:color w:val="000000"/>
                <w:lang w:val="kk-KZ"/>
              </w:rPr>
              <w:t>ФИО</w:t>
            </w:r>
          </w:p>
        </w:tc>
      </w:tr>
      <w:tr w:rsidR="00AA6233" w:rsidRPr="002C6AF0" w:rsidTr="00B123DD">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C6531F" w:rsidRDefault="00C6531F" w:rsidP="00C6531F">
            <w:pPr>
              <w:jc w:val="both"/>
              <w:rPr>
                <w:b/>
                <w:i/>
                <w:lang w:val="kk-KZ"/>
              </w:rPr>
            </w:pPr>
            <w:r w:rsidRPr="00C6531F">
              <w:rPr>
                <w:b/>
                <w:lang w:val="kk-KZ"/>
              </w:rPr>
              <w:t>Астана қаласы бойынша Мемлекеттік кірістер Департаментінің «Астана-кедендік ресімдеу орталығы» кеден бекетінің бөлім басшысы-кеден бекеті басшысының орынбасары,  С-О-4 (С-GDP-2) санаты, 1 бірлік.</w:t>
            </w:r>
          </w:p>
        </w:tc>
      </w:tr>
      <w:tr w:rsidR="00AA6233" w:rsidRPr="00506895" w:rsidTr="00B123D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rPr>
                <w:bCs/>
                <w:color w:val="000000"/>
              </w:rPr>
            </w:pPr>
            <w:r w:rsidRPr="00506895">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A6233" w:rsidRPr="00506895" w:rsidRDefault="00AA6233" w:rsidP="00B123DD">
            <w:pPr>
              <w:pStyle w:val="a4"/>
              <w:spacing w:before="0" w:beforeAutospacing="0" w:after="0" w:afterAutospacing="0"/>
              <w:rPr>
                <w:lang w:val="kk-KZ"/>
              </w:rPr>
            </w:pPr>
            <w:r w:rsidRPr="00506895">
              <w:rPr>
                <w:lang w:val="kk-KZ"/>
              </w:rPr>
              <w:t>Ахетов Кайрат Джапарбекович</w:t>
            </w:r>
          </w:p>
        </w:tc>
      </w:tr>
      <w:tr w:rsidR="00AA6233"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5F049A" w:rsidP="00B123DD">
            <w:pPr>
              <w:tabs>
                <w:tab w:val="left" w:pos="9923"/>
              </w:tabs>
              <w:contextualSpacing/>
              <w:jc w:val="both"/>
              <w:rPr>
                <w:b/>
                <w:i/>
                <w:lang w:val="kk-KZ"/>
              </w:rPr>
            </w:pPr>
            <w:r w:rsidRPr="00506895">
              <w:rPr>
                <w:b/>
                <w:color w:val="000000"/>
                <w:lang w:val="kk-KZ"/>
              </w:rPr>
              <w:t>Заң басқармасының бас маманы</w:t>
            </w:r>
            <w:r w:rsidRPr="00506895">
              <w:rPr>
                <w:b/>
                <w:lang w:val="kk-KZ"/>
              </w:rPr>
              <w:t xml:space="preserve"> лауазымы үшін, С-О-5 санаты, 3 бірлік  (соның ішінде, 1 бірлік негізгі қызметкер А.З. Смагулованың бала күтіміне арналған демалысы уақытына 03.08.2019 ж. бала күтіміне арналған демалысы уақытына)</w:t>
            </w:r>
            <w:r w:rsidRPr="00506895">
              <w:rPr>
                <w:b/>
                <w:i/>
                <w:lang w:val="kk-KZ"/>
              </w:rPr>
              <w:t>.</w:t>
            </w:r>
          </w:p>
        </w:tc>
      </w:tr>
      <w:tr w:rsidR="00AA6233" w:rsidRPr="00506895" w:rsidTr="00B123D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rPr>
                <w:bCs/>
                <w:color w:val="000000"/>
              </w:rPr>
            </w:pPr>
            <w:r w:rsidRPr="00506895">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A6233" w:rsidRPr="00506895" w:rsidRDefault="00AA6233" w:rsidP="00B123DD">
            <w:pPr>
              <w:rPr>
                <w:b/>
                <w:color w:val="000000"/>
              </w:rPr>
            </w:pPr>
            <w:proofErr w:type="spellStart"/>
            <w:r w:rsidRPr="00506895">
              <w:t>Шукенова</w:t>
            </w:r>
            <w:proofErr w:type="spellEnd"/>
            <w:r w:rsidRPr="00506895">
              <w:t xml:space="preserve"> Динара </w:t>
            </w:r>
            <w:proofErr w:type="spellStart"/>
            <w:r w:rsidRPr="00506895">
              <w:t>Канатовна</w:t>
            </w:r>
            <w:proofErr w:type="spellEnd"/>
          </w:p>
        </w:tc>
      </w:tr>
      <w:tr w:rsidR="00AA6233" w:rsidRPr="00506895" w:rsidTr="00B123D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rPr>
                <w:bCs/>
                <w:color w:val="000000"/>
              </w:rPr>
            </w:pPr>
            <w:r w:rsidRPr="00506895">
              <w:rPr>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A6233" w:rsidRPr="00506895" w:rsidRDefault="00AA6233" w:rsidP="00B123DD">
            <w:pPr>
              <w:rPr>
                <w:b/>
                <w:color w:val="000000"/>
              </w:rPr>
            </w:pPr>
            <w:r w:rsidRPr="00506895">
              <w:rPr>
                <w:color w:val="000000"/>
                <w:lang w:val="kk-KZ"/>
              </w:rPr>
              <w:t>Балжанова Радмила Сергоевна</w:t>
            </w:r>
          </w:p>
        </w:tc>
      </w:tr>
      <w:tr w:rsidR="00AA6233" w:rsidRPr="00506895" w:rsidTr="00B123D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rPr>
                <w:bCs/>
                <w:color w:val="000000"/>
              </w:rPr>
            </w:pPr>
            <w:r w:rsidRPr="00506895">
              <w:rPr>
                <w:bCs/>
                <w:color w:val="000000"/>
              </w:rPr>
              <w:t>3</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A6233" w:rsidRPr="00506895" w:rsidRDefault="00AA6233" w:rsidP="00B123DD">
            <w:pPr>
              <w:rPr>
                <w:b/>
                <w:color w:val="000000"/>
              </w:rPr>
            </w:pPr>
            <w:r w:rsidRPr="00506895">
              <w:rPr>
                <w:bCs/>
                <w:color w:val="000000"/>
                <w:lang w:val="kk-KZ" w:eastAsia="ar-SA"/>
              </w:rPr>
              <w:t>Занов Дархан Серикович</w:t>
            </w:r>
          </w:p>
        </w:tc>
      </w:tr>
      <w:tr w:rsidR="00AA6233" w:rsidRPr="00506895" w:rsidTr="00B123DD">
        <w:trPr>
          <w:trHeight w:val="31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B06767" w:rsidP="00B06767">
            <w:pPr>
              <w:shd w:val="clear" w:color="auto" w:fill="FFFFFF"/>
              <w:jc w:val="both"/>
              <w:rPr>
                <w:b/>
                <w:bCs/>
                <w:i/>
                <w:iCs/>
                <w:lang w:val="kk-KZ"/>
              </w:rPr>
            </w:pPr>
            <w:r w:rsidRPr="00506895">
              <w:rPr>
                <w:b/>
                <w:color w:val="000000"/>
                <w:lang w:val="kk-KZ"/>
              </w:rPr>
              <w:t xml:space="preserve">Адам ресурстары басқармасының </w:t>
            </w:r>
            <w:r w:rsidRPr="00506895">
              <w:rPr>
                <w:b/>
                <w:lang w:val="kk-KZ"/>
              </w:rPr>
              <w:t xml:space="preserve">персоналмен жұмыс бөлімінің </w:t>
            </w:r>
            <w:r w:rsidRPr="00506895">
              <w:rPr>
                <w:b/>
                <w:color w:val="000000"/>
                <w:lang w:val="kk-KZ"/>
              </w:rPr>
              <w:t>бас маманы</w:t>
            </w:r>
            <w:r w:rsidRPr="00506895">
              <w:rPr>
                <w:b/>
                <w:lang w:val="kk-KZ"/>
              </w:rPr>
              <w:t xml:space="preserve"> лауазымы үшін, С-О-5 санаты, 1 бірлік (негізгі қызметкер А.К. Жетыбаеваның бала күтіміне арналған демалысы уақытына 05.12.2018ж. бала күтіміне арналған демалысы уақытына).</w:t>
            </w:r>
          </w:p>
        </w:tc>
      </w:tr>
      <w:tr w:rsidR="00AA6233" w:rsidRPr="00506895" w:rsidTr="00B123D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rPr>
                <w:bCs/>
                <w:color w:val="000000"/>
              </w:rPr>
            </w:pPr>
            <w:r w:rsidRPr="00506895">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A6233" w:rsidRPr="00506895" w:rsidRDefault="00AA6233" w:rsidP="00B123DD">
            <w:pPr>
              <w:pStyle w:val="a4"/>
              <w:spacing w:before="0" w:beforeAutospacing="0" w:after="0" w:afterAutospacing="0"/>
              <w:rPr>
                <w:lang w:val="kk-KZ"/>
              </w:rPr>
            </w:pPr>
            <w:r w:rsidRPr="00506895">
              <w:rPr>
                <w:color w:val="000000"/>
                <w:lang w:val="kk-KZ"/>
              </w:rPr>
              <w:t>Балжанова Радмила Сергоевна</w:t>
            </w:r>
          </w:p>
        </w:tc>
      </w:tr>
      <w:tr w:rsidR="00AA6233"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B06767" w:rsidP="00B06767">
            <w:pPr>
              <w:tabs>
                <w:tab w:val="left" w:pos="0"/>
                <w:tab w:val="left" w:pos="360"/>
                <w:tab w:val="left" w:pos="1260"/>
              </w:tabs>
              <w:suppressAutoHyphens/>
              <w:spacing w:line="100" w:lineRule="atLeast"/>
              <w:jc w:val="both"/>
              <w:rPr>
                <w:b/>
                <w:i/>
                <w:lang w:val="kk-KZ"/>
              </w:rPr>
            </w:pPr>
            <w:r w:rsidRPr="00506895">
              <w:rPr>
                <w:b/>
                <w:lang w:val="kk-KZ"/>
              </w:rPr>
              <w:t xml:space="preserve">Ұйымдастыру-қаржы басқармасының  бухгалтерлік есеп және  мемлекеттік сатып алу бөлімінің бас маманы лауазымы үшін, С-О-5 санаты, 1 бірлік (негізгі қызметкер Т.В. Радюктың  бала күтіміне арналған демалысы уақытына 01.01.2020 жылға дейін). </w:t>
            </w:r>
          </w:p>
        </w:tc>
      </w:tr>
      <w:tr w:rsidR="00AA6233" w:rsidRPr="00506895" w:rsidTr="00B123D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rPr>
                <w:bCs/>
                <w:color w:val="000000"/>
              </w:rPr>
            </w:pPr>
            <w:r w:rsidRPr="00506895">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AA6233" w:rsidRPr="00506895" w:rsidRDefault="00AA6233" w:rsidP="00B123DD">
            <w:pPr>
              <w:rPr>
                <w:lang w:val="kk-KZ"/>
              </w:rPr>
            </w:pPr>
            <w:r w:rsidRPr="00506895">
              <w:rPr>
                <w:lang w:val="kk-KZ"/>
              </w:rPr>
              <w:t>Омарова Назым Канатбеккызы</w:t>
            </w:r>
          </w:p>
        </w:tc>
      </w:tr>
      <w:tr w:rsidR="00AA6233" w:rsidRPr="00506895" w:rsidTr="00B123D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rPr>
                <w:bCs/>
                <w:color w:val="000000"/>
              </w:rPr>
            </w:pPr>
            <w:r w:rsidRPr="00506895">
              <w:rPr>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AA6233" w:rsidRPr="00506895" w:rsidRDefault="00AA6233" w:rsidP="00B123DD">
            <w:pPr>
              <w:rPr>
                <w:lang w:val="kk-KZ"/>
              </w:rPr>
            </w:pPr>
            <w:r w:rsidRPr="00506895">
              <w:rPr>
                <w:lang w:val="kk-KZ"/>
              </w:rPr>
              <w:t>Туржанова Шырын Казыбековна</w:t>
            </w:r>
          </w:p>
        </w:tc>
      </w:tr>
      <w:tr w:rsidR="00AA6233" w:rsidRPr="00506895" w:rsidTr="00B123DD">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262DF8" w:rsidP="00B123DD">
            <w:pPr>
              <w:tabs>
                <w:tab w:val="left" w:pos="9923"/>
              </w:tabs>
              <w:contextualSpacing/>
              <w:jc w:val="both"/>
              <w:rPr>
                <w:b/>
                <w:lang w:val="kk-KZ"/>
              </w:rPr>
            </w:pPr>
            <w:r w:rsidRPr="00506895">
              <w:rPr>
                <w:b/>
                <w:lang w:val="kk-KZ"/>
              </w:rPr>
              <w:t>Ұйымдастыру-қаржы басқармасының  ұйымдастыру бөлімінің бас маманы лауазымы үшін, С-О-5 санаты, 1 бірлік (негізгі қызметкер А.А.Мажиеваның  бала күтіміне арналған демалысы уақытына 12.02.2021 жылға дейін).</w:t>
            </w:r>
          </w:p>
        </w:tc>
      </w:tr>
      <w:tr w:rsidR="00AA6233" w:rsidRPr="00506895" w:rsidTr="00B123D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rPr>
                <w:bCs/>
                <w:color w:val="000000"/>
              </w:rPr>
            </w:pPr>
            <w:r w:rsidRPr="00506895">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AA6233" w:rsidRPr="00506895" w:rsidRDefault="00AA6233" w:rsidP="00B123DD">
            <w:pPr>
              <w:rPr>
                <w:b/>
                <w:color w:val="000000"/>
                <w:lang w:val="kk-KZ"/>
              </w:rPr>
            </w:pPr>
            <w:r w:rsidRPr="00506895">
              <w:rPr>
                <w:color w:val="000000"/>
                <w:lang w:val="kk-KZ"/>
              </w:rPr>
              <w:t>Амантаева Рабига Оразбаевна</w:t>
            </w:r>
          </w:p>
        </w:tc>
      </w:tr>
      <w:tr w:rsidR="00AA6233" w:rsidRPr="00506895" w:rsidTr="00B123D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rPr>
                <w:bCs/>
                <w:color w:val="000000"/>
              </w:rPr>
            </w:pPr>
            <w:r w:rsidRPr="00506895">
              <w:rPr>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AA6233" w:rsidRPr="00506895" w:rsidRDefault="00AA6233" w:rsidP="00B123DD">
            <w:pPr>
              <w:rPr>
                <w:lang w:val="kk-KZ"/>
              </w:rPr>
            </w:pPr>
            <w:r w:rsidRPr="00506895">
              <w:rPr>
                <w:lang w:val="kk-KZ"/>
              </w:rPr>
              <w:t>Омарова Назым Канатбеккызы</w:t>
            </w:r>
          </w:p>
        </w:tc>
      </w:tr>
      <w:tr w:rsidR="00AA6233" w:rsidRPr="00506895" w:rsidTr="00B123DD">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E3E3D" w:rsidP="00B123DD">
            <w:pPr>
              <w:pStyle w:val="aa"/>
              <w:jc w:val="both"/>
              <w:rPr>
                <w:b/>
                <w:bCs/>
                <w:lang w:val="kk-KZ"/>
              </w:rPr>
            </w:pPr>
            <w:r w:rsidRPr="00506895">
              <w:rPr>
                <w:b/>
                <w:lang w:val="kk-KZ"/>
              </w:rPr>
              <w:lastRenderedPageBreak/>
              <w:t>Ақпараттық технологиялар басқармасының бас маманы лауазымы үшін, С-О-5 санаты, 2 бірлік (1 бірлік негізгі қызметкер А.Х. Дойчеваның  бала күтіміне арналған демалысы уақытына 31.08.2019 жылға дейін).</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rPr>
                <w:lang w:val="kk-KZ"/>
              </w:rPr>
            </w:pPr>
            <w:r w:rsidRPr="00506895">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w:t>
            </w:r>
          </w:p>
        </w:tc>
      </w:tr>
      <w:tr w:rsidR="00AA6233"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427553" w:rsidP="00427553">
            <w:pPr>
              <w:tabs>
                <w:tab w:val="left" w:pos="0"/>
                <w:tab w:val="left" w:pos="360"/>
                <w:tab w:val="left" w:pos="1260"/>
              </w:tabs>
              <w:suppressAutoHyphens/>
              <w:spacing w:line="100" w:lineRule="atLeast"/>
              <w:jc w:val="both"/>
              <w:rPr>
                <w:b/>
                <w:i/>
                <w:lang w:val="kk-KZ"/>
              </w:rPr>
            </w:pPr>
            <w:r w:rsidRPr="00506895">
              <w:rPr>
                <w:b/>
                <w:lang w:val="kk-KZ"/>
              </w:rPr>
              <w:t xml:space="preserve">Камералдық бақылау басқармасының № 2 камералдық бақылау бөлімінің  бас маманы лауазымы үшін, С-О-5 санаты, 1 бірлік. </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Пернебек Жания Қожахметқызы</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Омаргалиева Гульжанат Жазитовна</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color w:val="000000"/>
                <w:lang w:val="kk-KZ"/>
              </w:rPr>
              <w:t>Кызылбаев Али Млюкович</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color w:val="000000"/>
                <w:lang w:val="kk-KZ"/>
              </w:rPr>
            </w:pPr>
            <w:r w:rsidRPr="00506895">
              <w:rPr>
                <w:color w:val="000000"/>
                <w:lang w:val="kk-KZ"/>
              </w:rPr>
              <w:t>Балгужинова Айжан Серикбаевна</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color w:val="000000"/>
                <w:lang w:val="kk-KZ"/>
              </w:rPr>
            </w:pPr>
            <w:r w:rsidRPr="00506895">
              <w:rPr>
                <w:lang w:val="kk-KZ"/>
              </w:rPr>
              <w:t>Алиев Виагр Вагифович</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Олжабаева Асель Сериковна</w:t>
            </w:r>
          </w:p>
        </w:tc>
      </w:tr>
      <w:tr w:rsidR="00AA6233"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427553" w:rsidP="00427553">
            <w:pPr>
              <w:tabs>
                <w:tab w:val="left" w:pos="0"/>
                <w:tab w:val="left" w:pos="360"/>
                <w:tab w:val="left" w:pos="1260"/>
              </w:tabs>
              <w:suppressAutoHyphens/>
              <w:spacing w:line="100" w:lineRule="atLeast"/>
              <w:jc w:val="both"/>
              <w:rPr>
                <w:b/>
                <w:i/>
                <w:lang w:val="kk-KZ"/>
              </w:rPr>
            </w:pPr>
            <w:r w:rsidRPr="00506895">
              <w:rPr>
                <w:b/>
                <w:lang w:val="kk-KZ"/>
              </w:rPr>
              <w:t xml:space="preserve">Камералдық бақылау басқармасының № 3 камералдық бақылау бөлімінің  бас маманы лауазымы үшін, С-О-5 санаты, 2 бірлік. </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Сагатов Мадияр Болатович</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Аюпова Динара Давлетхановна</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color w:val="000000"/>
                <w:lang w:val="kk-KZ"/>
              </w:rPr>
              <w:t>Кызылбаев Али Млюкович</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color w:val="000000"/>
                <w:lang w:val="kk-KZ"/>
              </w:rPr>
            </w:pPr>
            <w:r w:rsidRPr="00506895">
              <w:rPr>
                <w:color w:val="000000"/>
                <w:lang w:val="kk-KZ"/>
              </w:rPr>
              <w:t>Балгужинова Айжан Серикбаевна</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color w:val="000000"/>
                <w:lang w:val="kk-KZ"/>
              </w:rPr>
            </w:pPr>
            <w:r w:rsidRPr="00506895">
              <w:rPr>
                <w:lang w:val="kk-KZ"/>
              </w:rPr>
              <w:t>Есенбай Айжан Әбдімажитқызы</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Олжабаева Асель Сериковна</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Зауытбекұлы Исабек</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rPr>
                <w:lang w:val="kk-KZ"/>
              </w:rPr>
            </w:pPr>
            <w:r>
              <w:rPr>
                <w:lang w:val="kk-KZ"/>
              </w:rPr>
              <w:t>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rPr>
                <w:lang w:val="kk-KZ"/>
              </w:rPr>
            </w:pPr>
            <w:r w:rsidRPr="00506895">
              <w:rPr>
                <w:lang w:val="kk-KZ"/>
              </w:rPr>
              <w:t>Омаргалиева Гульжанат Жазитовна</w:t>
            </w:r>
          </w:p>
        </w:tc>
      </w:tr>
      <w:tr w:rsidR="00AA6233"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427553" w:rsidP="00B123DD">
            <w:pPr>
              <w:tabs>
                <w:tab w:val="left" w:pos="9923"/>
              </w:tabs>
              <w:contextualSpacing/>
              <w:jc w:val="both"/>
              <w:rPr>
                <w:b/>
                <w:lang w:val="kk-KZ"/>
              </w:rPr>
            </w:pPr>
            <w:r w:rsidRPr="00506895">
              <w:rPr>
                <w:b/>
                <w:lang w:val="kk-KZ"/>
              </w:rPr>
              <w:t>Мемлекеттік қызмет көрсетулер басқармасының өндірістік емес төлемдер бөлімінің  бас маманы лауазымы үшін, С-О-5 санаты, 1 бірлік.</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color w:val="000000"/>
                <w:lang w:val="kk-KZ"/>
              </w:rPr>
              <w:t>Балжанова Радмила Сергоевна</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color w:val="000000"/>
                <w:lang w:val="kk-KZ"/>
              </w:rPr>
              <w:t>Амантаева Рабига Оразбаевна</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color w:val="000000"/>
                <w:lang w:val="kk-KZ"/>
              </w:rPr>
              <w:t>Балгужинова Айжан Серикбаевна</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color w:val="000000"/>
                <w:lang w:val="kk-KZ"/>
              </w:rPr>
            </w:pPr>
            <w:r w:rsidRPr="00506895">
              <w:rPr>
                <w:lang w:val="kk-KZ"/>
              </w:rPr>
              <w:t>Ахметов Куаныш Калимуханович</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rPr>
                <w:lang w:val="kk-KZ"/>
              </w:rPr>
            </w:pPr>
            <w:r>
              <w:rPr>
                <w:lang w:val="kk-KZ"/>
              </w:rPr>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rPr>
                <w:lang w:val="kk-KZ"/>
              </w:rPr>
            </w:pPr>
            <w:r w:rsidRPr="00506895">
              <w:rPr>
                <w:lang w:val="kk-KZ"/>
              </w:rPr>
              <w:t>Омаргалиева Гульжанат Жазитовна</w:t>
            </w:r>
          </w:p>
        </w:tc>
      </w:tr>
      <w:tr w:rsidR="00AA6233"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722D39" w:rsidP="00B123DD">
            <w:pPr>
              <w:tabs>
                <w:tab w:val="left" w:pos="9923"/>
              </w:tabs>
              <w:contextualSpacing/>
              <w:jc w:val="both"/>
              <w:rPr>
                <w:b/>
                <w:lang w:val="kk-KZ"/>
              </w:rPr>
            </w:pPr>
            <w:r w:rsidRPr="00506895">
              <w:rPr>
                <w:b/>
                <w:lang w:val="kk-KZ"/>
              </w:rPr>
              <w:t>Жанама салықтарды әкімшілендіру басқармасының ҚҚС әкімшілендіру бөлімінің  бас маманы лауазымы үшін, С-О-5 санаты, 1 бірлік (негізгі қызметкер А.Б. Абишеваның бала күтіміне арналған демалысы уақытына 18.09.2018 жылға дейін).</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w:t>
            </w:r>
          </w:p>
        </w:tc>
      </w:tr>
      <w:tr w:rsidR="00AA6233"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722D39" w:rsidP="00B123DD">
            <w:pPr>
              <w:tabs>
                <w:tab w:val="left" w:pos="9923"/>
              </w:tabs>
              <w:contextualSpacing/>
              <w:jc w:val="both"/>
              <w:rPr>
                <w:b/>
                <w:lang w:val="kk-KZ"/>
              </w:rPr>
            </w:pPr>
            <w:r w:rsidRPr="00506895">
              <w:rPr>
                <w:b/>
                <w:lang w:val="kk-KZ"/>
              </w:rPr>
              <w:t>Жанама салықтарды әкімшілендіру басқармасының акциздерді әкімшілендіру бөлімінің  бас маманы лауазымы үшін, С-О-5 санаты, 1 бірлік.</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Зауытбекұлы Исабек</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Исакова Гулзат Абдураимкызы</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Ахметов Куаныш Калимуханович</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Алиев Виагр Вагифович</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lastRenderedPageBreak/>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lang w:val="kk-KZ"/>
              </w:rPr>
              <w:t>Омарова Назым Канатбеккызы</w:t>
            </w:r>
          </w:p>
        </w:tc>
      </w:tr>
      <w:tr w:rsidR="00A64CDC"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4CDC" w:rsidRPr="00A64CDC" w:rsidRDefault="00A64CDC" w:rsidP="00B123DD">
            <w:pPr>
              <w:jc w:val="center"/>
              <w:rPr>
                <w:lang w:val="kk-KZ"/>
              </w:rPr>
            </w:pPr>
            <w:r>
              <w:rPr>
                <w:lang w:val="kk-KZ"/>
              </w:rPr>
              <w:t>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64CDC" w:rsidRPr="00506895" w:rsidRDefault="00A64CDC" w:rsidP="00B123DD">
            <w:pPr>
              <w:rPr>
                <w:lang w:val="kk-KZ"/>
              </w:rPr>
            </w:pPr>
            <w:r w:rsidRPr="00506895">
              <w:rPr>
                <w:color w:val="000000"/>
                <w:lang w:val="kk-KZ"/>
              </w:rPr>
              <w:t>Балгужинова Айжан Серикбаевна</w:t>
            </w:r>
          </w:p>
        </w:tc>
      </w:tr>
      <w:tr w:rsidR="00AA6233"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722D39" w:rsidP="00722D39">
            <w:pPr>
              <w:shd w:val="clear" w:color="auto" w:fill="FFFFFF"/>
              <w:jc w:val="both"/>
              <w:rPr>
                <w:b/>
                <w:i/>
                <w:lang w:val="kk-KZ"/>
              </w:rPr>
            </w:pPr>
            <w:r w:rsidRPr="00506895">
              <w:rPr>
                <w:b/>
                <w:lang w:val="kk-KZ"/>
              </w:rPr>
              <w:t xml:space="preserve">Борыштармен жұмыс басқармасының мәжбүрлі өндіріп алу бөлімінің бас маманы лауазымы үшін, С-О-5 санаты, 1 бірлік. </w:t>
            </w:r>
          </w:p>
        </w:tc>
      </w:tr>
      <w:tr w:rsidR="00AA6233"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6233" w:rsidRPr="00506895" w:rsidRDefault="00AA6233" w:rsidP="00B123DD">
            <w:pPr>
              <w:jc w:val="center"/>
            </w:pPr>
            <w:r w:rsidRPr="00506895">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A6233" w:rsidRPr="00506895" w:rsidRDefault="00AA6233" w:rsidP="00B123DD">
            <w:pPr>
              <w:rPr>
                <w:lang w:val="kk-KZ"/>
              </w:rPr>
            </w:pPr>
            <w:r w:rsidRPr="00506895">
              <w:rPr>
                <w:color w:val="000000"/>
                <w:lang w:val="kk-KZ"/>
              </w:rPr>
              <w:t>Балжанова Радмила Сергоевна</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09279A">
            <w:pPr>
              <w:rPr>
                <w:lang w:val="kk-KZ"/>
              </w:rPr>
            </w:pPr>
            <w:r w:rsidRPr="00506895">
              <w:rPr>
                <w:lang w:val="kk-KZ"/>
              </w:rPr>
              <w:t>Ахметов Куаныш Калимуханович</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09279A">
            <w:pPr>
              <w:rPr>
                <w:lang w:val="kk-KZ"/>
              </w:rPr>
            </w:pPr>
            <w:r w:rsidRPr="00506895">
              <w:rPr>
                <w:lang w:val="kk-KZ"/>
              </w:rPr>
              <w:t>Олжабаева Асель Сериковна</w:t>
            </w:r>
          </w:p>
        </w:tc>
      </w:tr>
      <w:tr w:rsidR="00506895"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tabs>
                <w:tab w:val="left" w:pos="9923"/>
              </w:tabs>
              <w:contextualSpacing/>
              <w:jc w:val="both"/>
              <w:rPr>
                <w:b/>
                <w:lang w:val="kk-KZ"/>
              </w:rPr>
            </w:pPr>
            <w:r w:rsidRPr="00506895">
              <w:rPr>
                <w:b/>
                <w:lang w:val="kk-KZ"/>
              </w:rPr>
              <w:t>Борыштармен жұмыс басқармасының оңалту және банкроттық бөлімінің бас маманы лауазымы үшін, С-О-5 санаты, 1 бірлік.</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rPr>
                <w:lang w:val="kk-KZ"/>
              </w:rPr>
            </w:pPr>
            <w:r w:rsidRPr="00506895">
              <w:rPr>
                <w:lang w:val="kk-KZ"/>
              </w:rPr>
              <w:t>Зауытбекұлы Исабек</w:t>
            </w:r>
          </w:p>
        </w:tc>
      </w:tr>
      <w:tr w:rsidR="00506895"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722D39">
            <w:pPr>
              <w:shd w:val="clear" w:color="auto" w:fill="FFFFFF"/>
              <w:jc w:val="both"/>
              <w:rPr>
                <w:b/>
                <w:i/>
                <w:lang w:val="kk-KZ"/>
              </w:rPr>
            </w:pPr>
            <w:r w:rsidRPr="00506895">
              <w:rPr>
                <w:b/>
                <w:lang w:val="kk-KZ"/>
              </w:rPr>
              <w:t xml:space="preserve">Түсіндіру жұмыс басқармасының салық және кеден заңнамасын түсіндіру бөлімінің бас маманы лауазымы үшін, С-О-5 санаты, 1 бірлік. </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rPr>
                <w:lang w:val="kk-KZ"/>
              </w:rPr>
            </w:pPr>
            <w:r w:rsidRPr="00506895">
              <w:rPr>
                <w:lang w:val="kk-KZ"/>
              </w:rPr>
              <w:t>Тасыбаева Динара Батырхановна</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rPr>
                <w:lang w:val="kk-KZ"/>
              </w:rPr>
            </w:pPr>
            <w:r w:rsidRPr="00506895">
              <w:rPr>
                <w:lang w:val="kk-KZ"/>
              </w:rPr>
              <w:t>Макажанова Махаббат Болатовна</w:t>
            </w:r>
          </w:p>
        </w:tc>
      </w:tr>
      <w:tr w:rsidR="00506895"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tabs>
                <w:tab w:val="left" w:pos="9923"/>
              </w:tabs>
              <w:contextualSpacing/>
              <w:jc w:val="both"/>
              <w:rPr>
                <w:b/>
                <w:lang w:val="kk-KZ"/>
              </w:rPr>
            </w:pPr>
            <w:r w:rsidRPr="00506895">
              <w:rPr>
                <w:b/>
                <w:color w:val="000000"/>
                <w:lang w:val="kk-KZ"/>
              </w:rPr>
              <w:t xml:space="preserve">Тарифтік реттеу </w:t>
            </w:r>
            <w:r w:rsidRPr="00506895">
              <w:rPr>
                <w:b/>
                <w:lang w:val="kk-KZ"/>
              </w:rPr>
              <w:t>басқармасының кедендік құн бөлімінің бас маманы лауазымы үшін, С-О-5 санаты, 2 бірлік</w:t>
            </w:r>
            <w:r w:rsidRPr="00506895">
              <w:rPr>
                <w:lang w:val="kk-KZ"/>
              </w:rPr>
              <w:t>.</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jc w:val="both"/>
              <w:rPr>
                <w:lang w:val="kk-KZ"/>
              </w:rPr>
            </w:pPr>
            <w:r w:rsidRPr="00506895">
              <w:rPr>
                <w:color w:val="000000"/>
                <w:lang w:val="kk-KZ"/>
              </w:rPr>
              <w:t xml:space="preserve">Муканова Ардагуль Маликовна </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rPr>
                <w:lang w:val="kk-KZ"/>
              </w:rPr>
            </w:pPr>
            <w:r w:rsidRPr="00506895">
              <w:rPr>
                <w:lang w:val="kk-KZ"/>
              </w:rPr>
              <w:t>Жакин Рустам Имангалиевич</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rPr>
                <w:lang w:val="kk-KZ"/>
              </w:rPr>
            </w:pPr>
            <w:r w:rsidRPr="00506895">
              <w:rPr>
                <w:lang w:val="kk-KZ"/>
              </w:rPr>
              <w:t>Шаймерденова Жазира Есенбековна</w:t>
            </w:r>
          </w:p>
        </w:tc>
      </w:tr>
      <w:tr w:rsidR="00506895"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722D39">
            <w:pPr>
              <w:shd w:val="clear" w:color="auto" w:fill="FFFFFF"/>
              <w:jc w:val="both"/>
              <w:rPr>
                <w:b/>
                <w:i/>
                <w:lang w:val="kk-KZ"/>
              </w:rPr>
            </w:pPr>
            <w:r w:rsidRPr="00506895">
              <w:rPr>
                <w:b/>
                <w:color w:val="000000"/>
                <w:lang w:val="kk-KZ"/>
              </w:rPr>
              <w:t xml:space="preserve">Тарифтік реттеу </w:t>
            </w:r>
            <w:r w:rsidRPr="00506895">
              <w:rPr>
                <w:b/>
                <w:lang w:val="kk-KZ"/>
              </w:rPr>
              <w:t xml:space="preserve">басқармасының </w:t>
            </w:r>
            <w:r w:rsidRPr="00506895">
              <w:rPr>
                <w:b/>
                <w:color w:val="000000"/>
                <w:lang w:val="kk-KZ"/>
              </w:rPr>
              <w:t>тауарлар жіктемесі</w:t>
            </w:r>
            <w:r w:rsidRPr="00506895">
              <w:rPr>
                <w:b/>
                <w:lang w:val="kk-KZ"/>
              </w:rPr>
              <w:t xml:space="preserve"> бөлімінің бас маманы лауазымы үшін, С-О-5 санаты, 1 бірлік (негізгі қызметкер Н.Р. Тащанованың  бала күтіміне арналған демалысы уақытына 02.03.2021 жылға дейін). </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jc w:val="both"/>
              <w:rPr>
                <w:lang w:val="kk-KZ"/>
              </w:rPr>
            </w:pPr>
            <w:r w:rsidRPr="00506895">
              <w:rPr>
                <w:lang w:val="kk-KZ"/>
              </w:rPr>
              <w:t>Шаев Даурен Болатович</w:t>
            </w:r>
          </w:p>
        </w:tc>
      </w:tr>
      <w:tr w:rsidR="00506895"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24CA0">
            <w:pPr>
              <w:shd w:val="clear" w:color="auto" w:fill="FFFFFF"/>
              <w:jc w:val="both"/>
              <w:rPr>
                <w:b/>
                <w:i/>
                <w:lang w:val="kk-KZ"/>
              </w:rPr>
            </w:pPr>
            <w:r w:rsidRPr="00506895">
              <w:rPr>
                <w:b/>
                <w:lang w:val="kk-KZ"/>
              </w:rPr>
              <w:t xml:space="preserve">Посткедендік бақылау басқармасының </w:t>
            </w:r>
            <w:r w:rsidRPr="00506895">
              <w:rPr>
                <w:b/>
                <w:color w:val="000000"/>
                <w:lang w:val="kk-KZ"/>
              </w:rPr>
              <w:t xml:space="preserve">камералдық кедендік тексерулер </w:t>
            </w:r>
            <w:r w:rsidRPr="00506895">
              <w:rPr>
                <w:b/>
                <w:lang w:val="kk-KZ"/>
              </w:rPr>
              <w:t xml:space="preserve">бөлімінің бас маманы лауазымы үшін, С-О-5 санаты, 1 бірлік (негізгі қызметкер А.Х. Сергазинаның  бала күтіміне арналған демалысы уақытына 26.12.2018 жылға дейін). </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jc w:val="both"/>
              <w:rPr>
                <w:lang w:val="kk-KZ"/>
              </w:rPr>
            </w:pPr>
            <w:r w:rsidRPr="00506895">
              <w:rPr>
                <w:lang w:val="kk-KZ"/>
              </w:rPr>
              <w:t>-</w:t>
            </w:r>
          </w:p>
        </w:tc>
      </w:tr>
      <w:tr w:rsidR="00506895" w:rsidRPr="00506895" w:rsidTr="00B123DD">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24CA0">
            <w:pPr>
              <w:shd w:val="clear" w:color="auto" w:fill="FFFFFF"/>
              <w:jc w:val="both"/>
              <w:rPr>
                <w:b/>
                <w:i/>
                <w:lang w:val="kk-KZ"/>
              </w:rPr>
            </w:pPr>
            <w:r w:rsidRPr="00506895">
              <w:rPr>
                <w:b/>
                <w:lang w:val="kk-KZ"/>
              </w:rPr>
              <w:t xml:space="preserve">«Әуежай-Астана» кеден бекетінің бас маманы лауазымы үшін, С-О-5, С-GDP-1 санаты, 2 бірлік (соның ішінде, 1 бірлік негізгі қызметкер С.Е. Жаксыбаеваның  бала күтіміне арналған демалысы уақытына 20.02.2021 жылға дейін). </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pStyle w:val="a4"/>
              <w:spacing w:before="0" w:beforeAutospacing="0" w:after="0" w:afterAutospacing="0"/>
            </w:pPr>
            <w:proofErr w:type="spellStart"/>
            <w:r w:rsidRPr="00506895">
              <w:rPr>
                <w:bCs/>
              </w:rPr>
              <w:t>Калиева</w:t>
            </w:r>
            <w:proofErr w:type="spellEnd"/>
            <w:r w:rsidRPr="00506895">
              <w:rPr>
                <w:bCs/>
              </w:rPr>
              <w:t xml:space="preserve"> </w:t>
            </w:r>
            <w:proofErr w:type="spellStart"/>
            <w:r w:rsidRPr="00506895">
              <w:rPr>
                <w:bCs/>
              </w:rPr>
              <w:t>Жазира</w:t>
            </w:r>
            <w:proofErr w:type="spellEnd"/>
            <w:r w:rsidRPr="00506895">
              <w:rPr>
                <w:bCs/>
              </w:rPr>
              <w:t xml:space="preserve"> </w:t>
            </w:r>
            <w:proofErr w:type="spellStart"/>
            <w:r w:rsidRPr="00506895">
              <w:rPr>
                <w:bCs/>
              </w:rPr>
              <w:t>Мухаметжановна</w:t>
            </w:r>
            <w:proofErr w:type="spellEnd"/>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jc w:val="both"/>
              <w:rPr>
                <w:lang w:val="kk-KZ"/>
              </w:rPr>
            </w:pPr>
            <w:r w:rsidRPr="00506895">
              <w:rPr>
                <w:color w:val="000000"/>
                <w:lang w:val="kk-KZ"/>
              </w:rPr>
              <w:t>Калиаскарова Жадыра Толеубаевна</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jc w:val="both"/>
              <w:rPr>
                <w:lang w:val="kk-KZ"/>
              </w:rPr>
            </w:pPr>
            <w:r w:rsidRPr="00506895">
              <w:rPr>
                <w:lang w:val="kk-KZ"/>
              </w:rPr>
              <w:t>Алшериев Сабит Асанханович</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jc w:val="both"/>
              <w:rPr>
                <w:color w:val="000000"/>
                <w:lang w:val="kk-KZ"/>
              </w:rPr>
            </w:pPr>
            <w:r w:rsidRPr="00506895">
              <w:rPr>
                <w:color w:val="000000"/>
                <w:lang w:val="kk-KZ"/>
              </w:rPr>
              <w:t>Каримов Талгат Кабиденович</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5</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jc w:val="both"/>
              <w:rPr>
                <w:color w:val="000000"/>
                <w:lang w:val="kk-KZ"/>
              </w:rPr>
            </w:pPr>
            <w:r w:rsidRPr="00506895">
              <w:rPr>
                <w:color w:val="000000"/>
                <w:lang w:val="kk-KZ"/>
              </w:rPr>
              <w:t>Журунтаев Аманжол Калижанович</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jc w:val="both"/>
              <w:rPr>
                <w:color w:val="000000"/>
                <w:lang w:val="kk-KZ"/>
              </w:rPr>
            </w:pPr>
            <w:r w:rsidRPr="00506895">
              <w:rPr>
                <w:color w:val="000000"/>
                <w:lang w:val="kk-KZ"/>
              </w:rPr>
              <w:t>Асаинов Асхат Тусупбекович</w:t>
            </w:r>
          </w:p>
        </w:tc>
      </w:tr>
      <w:tr w:rsidR="00506895" w:rsidRPr="00506895" w:rsidTr="00B123DD">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6895" w:rsidRPr="00506895" w:rsidRDefault="00506895" w:rsidP="00B123DD">
            <w:pPr>
              <w:jc w:val="center"/>
            </w:pPr>
            <w:r w:rsidRPr="00506895">
              <w:t>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06895" w:rsidRPr="00506895" w:rsidRDefault="00506895" w:rsidP="00B123DD">
            <w:pPr>
              <w:pStyle w:val="a4"/>
              <w:spacing w:before="0" w:beforeAutospacing="0" w:after="0" w:afterAutospacing="0"/>
              <w:jc w:val="both"/>
              <w:rPr>
                <w:lang w:val="kk-KZ"/>
              </w:rPr>
            </w:pPr>
            <w:r w:rsidRPr="00506895">
              <w:rPr>
                <w:lang w:val="kk-KZ"/>
              </w:rPr>
              <w:t>Мухаметжан Адай</w:t>
            </w:r>
          </w:p>
        </w:tc>
      </w:tr>
    </w:tbl>
    <w:p w:rsidR="005722AF" w:rsidRPr="00506895" w:rsidRDefault="005722AF" w:rsidP="00F64117">
      <w:pPr>
        <w:rPr>
          <w:lang w:val="kk-KZ"/>
        </w:rPr>
      </w:pPr>
    </w:p>
    <w:sectPr w:rsidR="005722AF" w:rsidRPr="00506895" w:rsidSect="003B1DF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199" w:rsidRDefault="00B20199" w:rsidP="007E16D9">
      <w:r>
        <w:separator/>
      </w:r>
    </w:p>
  </w:endnote>
  <w:endnote w:type="continuationSeparator" w:id="0">
    <w:p w:rsidR="00B20199" w:rsidRDefault="00B20199" w:rsidP="007E1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199" w:rsidRDefault="00B20199" w:rsidP="007E16D9">
      <w:r>
        <w:separator/>
      </w:r>
    </w:p>
  </w:footnote>
  <w:footnote w:type="continuationSeparator" w:id="0">
    <w:p w:rsidR="00B20199" w:rsidRDefault="00B20199" w:rsidP="007E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D9" w:rsidRDefault="00DC3450">
    <w:pPr>
      <w:pStyle w:val="a6"/>
    </w:pPr>
    <w:r>
      <w:rPr>
        <w:noProof/>
      </w:rPr>
      <w:pict>
        <v:shapetype id="_x0000_t202" coordsize="21600,21600" o:spt="202" path="m,l,21600r21600,l21600,xe">
          <v:stroke joinstyle="miter"/>
          <v:path gradientshapeok="t" o:connecttype="rect"/>
        </v:shapetype>
        <v:shape id="_x0000_s22529" type="#_x0000_t202" style="position:absolute;margin-left:480.25pt;margin-top:48.8pt;width:30pt;height:631.4pt;z-index:251658240;mso-wrap-style:tight" stroked="f">
          <v:textbox style="layout-flow:vertical;mso-layout-flow-alt:bottom-to-top">
            <w:txbxContent>
              <w:p w:rsidR="007E16D9" w:rsidRPr="007E16D9" w:rsidRDefault="007E16D9">
                <w:pPr>
                  <w:rPr>
                    <w:color w:val="0C0000"/>
                    <w:sz w:val="14"/>
                  </w:rPr>
                </w:pPr>
                <w:r>
                  <w:rPr>
                    <w:color w:val="0C0000"/>
                    <w:sz w:val="14"/>
                  </w:rPr>
                  <w:t xml:space="preserve">20.12.2017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hdrShapeDefaults>
    <o:shapedefaults v:ext="edit" spidmax="62466"/>
    <o:shapelayout v:ext="edit">
      <o:idmap v:ext="edit" data="22"/>
    </o:shapelayout>
  </w:hdrShapeDefaults>
  <w:footnotePr>
    <w:footnote w:id="-1"/>
    <w:footnote w:id="0"/>
  </w:footnotePr>
  <w:endnotePr>
    <w:endnote w:id="-1"/>
    <w:endnote w:id="0"/>
  </w:endnotePr>
  <w:compat/>
  <w:rsids>
    <w:rsidRoot w:val="008C4DC5"/>
    <w:rsid w:val="000103CF"/>
    <w:rsid w:val="000225E0"/>
    <w:rsid w:val="00043426"/>
    <w:rsid w:val="00045189"/>
    <w:rsid w:val="00053C5E"/>
    <w:rsid w:val="0005404E"/>
    <w:rsid w:val="00064251"/>
    <w:rsid w:val="0007571B"/>
    <w:rsid w:val="00085590"/>
    <w:rsid w:val="00087680"/>
    <w:rsid w:val="0009030C"/>
    <w:rsid w:val="00090531"/>
    <w:rsid w:val="000B0A6F"/>
    <w:rsid w:val="000B1990"/>
    <w:rsid w:val="000B3BFD"/>
    <w:rsid w:val="000F1935"/>
    <w:rsid w:val="00106945"/>
    <w:rsid w:val="001244B0"/>
    <w:rsid w:val="00124EB9"/>
    <w:rsid w:val="001372B1"/>
    <w:rsid w:val="00157BE3"/>
    <w:rsid w:val="00163F66"/>
    <w:rsid w:val="001801BA"/>
    <w:rsid w:val="00181AE6"/>
    <w:rsid w:val="001859EC"/>
    <w:rsid w:val="00196BD7"/>
    <w:rsid w:val="001A22F2"/>
    <w:rsid w:val="001A4F89"/>
    <w:rsid w:val="001E53A7"/>
    <w:rsid w:val="001F0C08"/>
    <w:rsid w:val="001F389E"/>
    <w:rsid w:val="0021200A"/>
    <w:rsid w:val="0021570A"/>
    <w:rsid w:val="00230D0F"/>
    <w:rsid w:val="0023431C"/>
    <w:rsid w:val="002460BA"/>
    <w:rsid w:val="00254A36"/>
    <w:rsid w:val="00257DA8"/>
    <w:rsid w:val="00262DF8"/>
    <w:rsid w:val="00275536"/>
    <w:rsid w:val="0029152A"/>
    <w:rsid w:val="002A6781"/>
    <w:rsid w:val="002B1D99"/>
    <w:rsid w:val="002B1F90"/>
    <w:rsid w:val="002C4BDA"/>
    <w:rsid w:val="002D0E12"/>
    <w:rsid w:val="002F7105"/>
    <w:rsid w:val="00304BFA"/>
    <w:rsid w:val="00310EA6"/>
    <w:rsid w:val="0031466D"/>
    <w:rsid w:val="003219F9"/>
    <w:rsid w:val="00326D04"/>
    <w:rsid w:val="00341668"/>
    <w:rsid w:val="003455EB"/>
    <w:rsid w:val="003518BB"/>
    <w:rsid w:val="00361A64"/>
    <w:rsid w:val="00364860"/>
    <w:rsid w:val="00367E2C"/>
    <w:rsid w:val="0039754C"/>
    <w:rsid w:val="003B1DFC"/>
    <w:rsid w:val="003C06BF"/>
    <w:rsid w:val="003E1992"/>
    <w:rsid w:val="003F12DA"/>
    <w:rsid w:val="003F6849"/>
    <w:rsid w:val="00401957"/>
    <w:rsid w:val="00424E8E"/>
    <w:rsid w:val="00427553"/>
    <w:rsid w:val="00427EA2"/>
    <w:rsid w:val="004309B6"/>
    <w:rsid w:val="00432A85"/>
    <w:rsid w:val="0043333E"/>
    <w:rsid w:val="00453254"/>
    <w:rsid w:val="004546CF"/>
    <w:rsid w:val="00462CE5"/>
    <w:rsid w:val="00464D34"/>
    <w:rsid w:val="00465984"/>
    <w:rsid w:val="004762CA"/>
    <w:rsid w:val="004952F0"/>
    <w:rsid w:val="004A2D22"/>
    <w:rsid w:val="004A4CD7"/>
    <w:rsid w:val="004D5018"/>
    <w:rsid w:val="004E09CE"/>
    <w:rsid w:val="004E4D31"/>
    <w:rsid w:val="004E7AFC"/>
    <w:rsid w:val="00505D06"/>
    <w:rsid w:val="00506895"/>
    <w:rsid w:val="005070C5"/>
    <w:rsid w:val="005077AD"/>
    <w:rsid w:val="00513E58"/>
    <w:rsid w:val="00513F1A"/>
    <w:rsid w:val="00540AC8"/>
    <w:rsid w:val="00542438"/>
    <w:rsid w:val="005442A2"/>
    <w:rsid w:val="00551054"/>
    <w:rsid w:val="00557C1D"/>
    <w:rsid w:val="00562C19"/>
    <w:rsid w:val="00564224"/>
    <w:rsid w:val="005722AF"/>
    <w:rsid w:val="00583C85"/>
    <w:rsid w:val="005B1B35"/>
    <w:rsid w:val="005B55D6"/>
    <w:rsid w:val="005D574D"/>
    <w:rsid w:val="005E6438"/>
    <w:rsid w:val="005E7F09"/>
    <w:rsid w:val="005F049A"/>
    <w:rsid w:val="005F623E"/>
    <w:rsid w:val="0060080A"/>
    <w:rsid w:val="00605801"/>
    <w:rsid w:val="006273F1"/>
    <w:rsid w:val="006608F5"/>
    <w:rsid w:val="0067292C"/>
    <w:rsid w:val="00682617"/>
    <w:rsid w:val="006867D5"/>
    <w:rsid w:val="006B1E0E"/>
    <w:rsid w:val="006D2E9E"/>
    <w:rsid w:val="006E19B6"/>
    <w:rsid w:val="00706D0E"/>
    <w:rsid w:val="007150B3"/>
    <w:rsid w:val="00717787"/>
    <w:rsid w:val="00722D39"/>
    <w:rsid w:val="0072382E"/>
    <w:rsid w:val="00725479"/>
    <w:rsid w:val="00726C7A"/>
    <w:rsid w:val="00767BA2"/>
    <w:rsid w:val="00773C80"/>
    <w:rsid w:val="007A718E"/>
    <w:rsid w:val="007B5CCF"/>
    <w:rsid w:val="007B7A64"/>
    <w:rsid w:val="007C3871"/>
    <w:rsid w:val="007C58CD"/>
    <w:rsid w:val="007E16D9"/>
    <w:rsid w:val="007F16E7"/>
    <w:rsid w:val="007F40F0"/>
    <w:rsid w:val="007F482E"/>
    <w:rsid w:val="008032E1"/>
    <w:rsid w:val="00807A3C"/>
    <w:rsid w:val="00822315"/>
    <w:rsid w:val="00824137"/>
    <w:rsid w:val="00884737"/>
    <w:rsid w:val="00893F6B"/>
    <w:rsid w:val="008C3EC0"/>
    <w:rsid w:val="008C4DC5"/>
    <w:rsid w:val="008D3704"/>
    <w:rsid w:val="008D4DB1"/>
    <w:rsid w:val="008D60F2"/>
    <w:rsid w:val="008D6F8E"/>
    <w:rsid w:val="008E5BB8"/>
    <w:rsid w:val="008F25D9"/>
    <w:rsid w:val="008F2AFD"/>
    <w:rsid w:val="00905DD6"/>
    <w:rsid w:val="00912389"/>
    <w:rsid w:val="009163A9"/>
    <w:rsid w:val="009221AD"/>
    <w:rsid w:val="00951338"/>
    <w:rsid w:val="009519D5"/>
    <w:rsid w:val="009540DC"/>
    <w:rsid w:val="00955193"/>
    <w:rsid w:val="0096598F"/>
    <w:rsid w:val="00974364"/>
    <w:rsid w:val="00982AC7"/>
    <w:rsid w:val="009A4338"/>
    <w:rsid w:val="009C6A11"/>
    <w:rsid w:val="009E4A34"/>
    <w:rsid w:val="009E6E0B"/>
    <w:rsid w:val="009E7A13"/>
    <w:rsid w:val="00A04801"/>
    <w:rsid w:val="00A14DE3"/>
    <w:rsid w:val="00A34FD1"/>
    <w:rsid w:val="00A359FB"/>
    <w:rsid w:val="00A377BB"/>
    <w:rsid w:val="00A51D79"/>
    <w:rsid w:val="00A56518"/>
    <w:rsid w:val="00A57B96"/>
    <w:rsid w:val="00A63029"/>
    <w:rsid w:val="00A64CDC"/>
    <w:rsid w:val="00A70998"/>
    <w:rsid w:val="00A71C61"/>
    <w:rsid w:val="00A93E32"/>
    <w:rsid w:val="00AA20BB"/>
    <w:rsid w:val="00AA6233"/>
    <w:rsid w:val="00AA6776"/>
    <w:rsid w:val="00AB5429"/>
    <w:rsid w:val="00AC46A5"/>
    <w:rsid w:val="00AD34EB"/>
    <w:rsid w:val="00AD5C55"/>
    <w:rsid w:val="00AE3E3D"/>
    <w:rsid w:val="00AE4849"/>
    <w:rsid w:val="00AE6A84"/>
    <w:rsid w:val="00AF1972"/>
    <w:rsid w:val="00AF556E"/>
    <w:rsid w:val="00AF590D"/>
    <w:rsid w:val="00B001A8"/>
    <w:rsid w:val="00B02A43"/>
    <w:rsid w:val="00B06767"/>
    <w:rsid w:val="00B14EEA"/>
    <w:rsid w:val="00B20199"/>
    <w:rsid w:val="00B24CA0"/>
    <w:rsid w:val="00B34712"/>
    <w:rsid w:val="00B34E61"/>
    <w:rsid w:val="00B425C5"/>
    <w:rsid w:val="00B5056C"/>
    <w:rsid w:val="00B56052"/>
    <w:rsid w:val="00B86691"/>
    <w:rsid w:val="00B92F1B"/>
    <w:rsid w:val="00B976B6"/>
    <w:rsid w:val="00BA701F"/>
    <w:rsid w:val="00BC0412"/>
    <w:rsid w:val="00BD35B3"/>
    <w:rsid w:val="00BD6C11"/>
    <w:rsid w:val="00BF4543"/>
    <w:rsid w:val="00BF6C07"/>
    <w:rsid w:val="00C14F68"/>
    <w:rsid w:val="00C26C20"/>
    <w:rsid w:val="00C30F9A"/>
    <w:rsid w:val="00C33474"/>
    <w:rsid w:val="00C37C9F"/>
    <w:rsid w:val="00C4512F"/>
    <w:rsid w:val="00C64226"/>
    <w:rsid w:val="00C6531F"/>
    <w:rsid w:val="00C76EEA"/>
    <w:rsid w:val="00C877A0"/>
    <w:rsid w:val="00CA4D22"/>
    <w:rsid w:val="00CD256E"/>
    <w:rsid w:val="00CF2382"/>
    <w:rsid w:val="00D013DF"/>
    <w:rsid w:val="00D05EF6"/>
    <w:rsid w:val="00D1376C"/>
    <w:rsid w:val="00D2772A"/>
    <w:rsid w:val="00D27E5E"/>
    <w:rsid w:val="00D471D1"/>
    <w:rsid w:val="00D7669D"/>
    <w:rsid w:val="00D872E5"/>
    <w:rsid w:val="00D93121"/>
    <w:rsid w:val="00DC3450"/>
    <w:rsid w:val="00DD35D4"/>
    <w:rsid w:val="00DD57E0"/>
    <w:rsid w:val="00DE0E55"/>
    <w:rsid w:val="00DE6BA0"/>
    <w:rsid w:val="00E21A5E"/>
    <w:rsid w:val="00E25989"/>
    <w:rsid w:val="00E265D5"/>
    <w:rsid w:val="00E34887"/>
    <w:rsid w:val="00E466E3"/>
    <w:rsid w:val="00E50B9E"/>
    <w:rsid w:val="00E52487"/>
    <w:rsid w:val="00E54F97"/>
    <w:rsid w:val="00E55EBC"/>
    <w:rsid w:val="00E634CF"/>
    <w:rsid w:val="00E650CF"/>
    <w:rsid w:val="00E82EC1"/>
    <w:rsid w:val="00E83EA2"/>
    <w:rsid w:val="00EA4DFA"/>
    <w:rsid w:val="00EB2F98"/>
    <w:rsid w:val="00EC10B2"/>
    <w:rsid w:val="00ED106B"/>
    <w:rsid w:val="00EE231D"/>
    <w:rsid w:val="00EE66A2"/>
    <w:rsid w:val="00F10749"/>
    <w:rsid w:val="00F14577"/>
    <w:rsid w:val="00F216AB"/>
    <w:rsid w:val="00F2556D"/>
    <w:rsid w:val="00F258BB"/>
    <w:rsid w:val="00F34213"/>
    <w:rsid w:val="00F3588B"/>
    <w:rsid w:val="00F37ABA"/>
    <w:rsid w:val="00F64117"/>
    <w:rsid w:val="00F73A8C"/>
    <w:rsid w:val="00F8291C"/>
    <w:rsid w:val="00F86F13"/>
    <w:rsid w:val="00F9342C"/>
    <w:rsid w:val="00F95F93"/>
    <w:rsid w:val="00FA25C3"/>
    <w:rsid w:val="00FB685F"/>
    <w:rsid w:val="00FD1D83"/>
    <w:rsid w:val="00FD4E65"/>
    <w:rsid w:val="00FE2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E16D9"/>
    <w:pPr>
      <w:tabs>
        <w:tab w:val="center" w:pos="4677"/>
        <w:tab w:val="right" w:pos="9355"/>
      </w:tabs>
    </w:pPr>
  </w:style>
  <w:style w:type="character" w:customStyle="1" w:styleId="a7">
    <w:name w:val="Верхний колонтитул Знак"/>
    <w:basedOn w:val="a0"/>
    <w:link w:val="a6"/>
    <w:uiPriority w:val="99"/>
    <w:semiHidden/>
    <w:rsid w:val="007E16D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E16D9"/>
    <w:pPr>
      <w:tabs>
        <w:tab w:val="center" w:pos="4677"/>
        <w:tab w:val="right" w:pos="9355"/>
      </w:tabs>
    </w:pPr>
  </w:style>
  <w:style w:type="character" w:customStyle="1" w:styleId="a9">
    <w:name w:val="Нижний колонтитул Знак"/>
    <w:basedOn w:val="a0"/>
    <w:link w:val="a8"/>
    <w:uiPriority w:val="99"/>
    <w:semiHidden/>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Smagulova</cp:lastModifiedBy>
  <cp:revision>97</cp:revision>
  <cp:lastPrinted>2017-12-20T12:36:00Z</cp:lastPrinted>
  <dcterms:created xsi:type="dcterms:W3CDTF">2017-12-20T12:37:00Z</dcterms:created>
  <dcterms:modified xsi:type="dcterms:W3CDTF">2018-06-01T09:29:00Z</dcterms:modified>
</cp:coreProperties>
</file>