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F41DF2" w:rsidRPr="00F41DF2"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«Байконыр»</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006B6CEC">
        <w:rPr>
          <w:rFonts w:ascii="Times New Roman" w:hAnsi="Times New Roman"/>
          <w:color w:val="000000"/>
          <w:sz w:val="20"/>
          <w:szCs w:val="20"/>
        </w:rPr>
        <w:t>__</w:t>
      </w:r>
      <w:r w:rsidRPr="00E21661">
        <w:rPr>
          <w:rFonts w:ascii="Times New Roman" w:hAnsi="Times New Roman"/>
          <w:color w:val="000000"/>
          <w:sz w:val="20"/>
          <w:szCs w:val="20"/>
        </w:rPr>
        <w:t xml:space="preserve"> от «</w:t>
      </w:r>
      <w:r w:rsidR="006B6CEC">
        <w:rPr>
          <w:rFonts w:ascii="Times New Roman" w:hAnsi="Times New Roman"/>
          <w:color w:val="000000"/>
          <w:sz w:val="20"/>
          <w:szCs w:val="20"/>
        </w:rPr>
        <w:t>__</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AA22AF">
        <w:rPr>
          <w:rFonts w:ascii="Times New Roman" w:hAnsi="Times New Roman"/>
          <w:color w:val="000000"/>
          <w:sz w:val="20"/>
          <w:szCs w:val="20"/>
          <w:lang w:val="kk-KZ"/>
        </w:rPr>
        <w:t>но</w:t>
      </w:r>
      <w:r w:rsidR="00F41DF2">
        <w:rPr>
          <w:rFonts w:ascii="Times New Roman" w:hAnsi="Times New Roman"/>
          <w:color w:val="000000"/>
          <w:sz w:val="20"/>
          <w:szCs w:val="20"/>
          <w:lang w:val="kk-KZ"/>
        </w:rPr>
        <w:t>ябр</w:t>
      </w:r>
      <w:r w:rsidR="00AA22AF">
        <w:rPr>
          <w:rFonts w:ascii="Times New Roman" w:hAnsi="Times New Roman"/>
          <w:color w:val="000000"/>
          <w:sz w:val="20"/>
          <w:szCs w:val="20"/>
          <w:lang w:val="kk-KZ"/>
        </w:rPr>
        <w:t>я</w:t>
      </w:r>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A7463F" w:rsidRDefault="00A7463F" w:rsidP="00E21661">
      <w:pPr>
        <w:spacing w:after="0" w:line="240" w:lineRule="auto"/>
        <w:jc w:val="center"/>
        <w:rPr>
          <w:rFonts w:ascii="Times New Roman" w:hAnsi="Times New Roman"/>
          <w:b/>
          <w:sz w:val="24"/>
          <w:szCs w:val="24"/>
        </w:rPr>
      </w:pPr>
    </w:p>
    <w:p w:rsidR="00BC6754" w:rsidRDefault="00BC6754" w:rsidP="00777ED4">
      <w:pPr>
        <w:ind w:firstLine="708"/>
        <w:jc w:val="both"/>
        <w:rPr>
          <w:rFonts w:ascii="Times New Roman" w:hAnsi="Times New Roman"/>
          <w:b/>
        </w:rPr>
      </w:pPr>
    </w:p>
    <w:p w:rsidR="00BC6754" w:rsidRDefault="00777ED4" w:rsidP="00BC6754">
      <w:pPr>
        <w:spacing w:after="0"/>
        <w:ind w:firstLine="708"/>
        <w:jc w:val="center"/>
        <w:rPr>
          <w:rFonts w:ascii="Times New Roman" w:hAnsi="Times New Roman"/>
          <w:b/>
        </w:rPr>
      </w:pPr>
      <w:r w:rsidRPr="009F2610">
        <w:rPr>
          <w:rFonts w:ascii="Times New Roman" w:hAnsi="Times New Roman"/>
          <w:b/>
        </w:rPr>
        <w:t>Список</w:t>
      </w:r>
    </w:p>
    <w:p w:rsidR="00777ED4" w:rsidRPr="009F2610" w:rsidRDefault="00777ED4" w:rsidP="00BC6754">
      <w:pPr>
        <w:spacing w:after="0"/>
        <w:jc w:val="center"/>
        <w:rPr>
          <w:rFonts w:ascii="Times New Roman" w:hAnsi="Times New Roman"/>
          <w:b/>
          <w:lang w:val="kk-KZ"/>
        </w:rPr>
      </w:pPr>
      <w:r w:rsidRPr="009F2610">
        <w:rPr>
          <w:rFonts w:ascii="Times New Roman" w:hAnsi="Times New Roman"/>
          <w:b/>
        </w:rPr>
        <w:t xml:space="preserve">кандидатов </w:t>
      </w:r>
      <w:r w:rsidRPr="009F2610">
        <w:rPr>
          <w:rFonts w:ascii="Times New Roman" w:hAnsi="Times New Roman"/>
          <w:b/>
          <w:lang w:val="kk-KZ"/>
        </w:rPr>
        <w:t xml:space="preserve">получивших положительное заключение конкурсной комиссии по результатам </w:t>
      </w:r>
      <w:r w:rsidRPr="009F2610">
        <w:rPr>
          <w:rFonts w:ascii="Times New Roman" w:hAnsi="Times New Roman"/>
          <w:b/>
        </w:rPr>
        <w:t>внутренне</w:t>
      </w:r>
      <w:r w:rsidRPr="009F2610">
        <w:rPr>
          <w:rFonts w:ascii="Times New Roman" w:hAnsi="Times New Roman"/>
          <w:b/>
          <w:lang w:val="kk-KZ"/>
        </w:rPr>
        <w:t xml:space="preserve">го </w:t>
      </w:r>
      <w:r w:rsidRPr="009F2610">
        <w:rPr>
          <w:rFonts w:ascii="Times New Roman" w:hAnsi="Times New Roman"/>
          <w:b/>
        </w:rPr>
        <w:t>конкурс</w:t>
      </w:r>
      <w:r w:rsidRPr="009F2610">
        <w:rPr>
          <w:rFonts w:ascii="Times New Roman" w:hAnsi="Times New Roman"/>
          <w:b/>
          <w:lang w:val="kk-KZ"/>
        </w:rPr>
        <w:t xml:space="preserve">а среди государственных служащих в данном государственном органе </w:t>
      </w:r>
      <w:r w:rsidRPr="009F2610">
        <w:rPr>
          <w:rFonts w:ascii="Times New Roman" w:hAnsi="Times New Roman"/>
          <w:b/>
        </w:rPr>
        <w:t>на занятие вакантных административных государственных должностей</w:t>
      </w:r>
      <w:r w:rsidRPr="009F2610">
        <w:rPr>
          <w:rFonts w:ascii="Times New Roman" w:hAnsi="Times New Roman"/>
          <w:b/>
          <w:lang w:val="kk-KZ"/>
        </w:rPr>
        <w:t xml:space="preserve"> корпуса «Б» Управление государственных доходов по району Байқоныр Департамента государственных доходов по городу Астана  Комитета государственных доходов Министерства финансов Республики Казахстан</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60"/>
        <w:gridCol w:w="142"/>
        <w:gridCol w:w="7651"/>
        <w:gridCol w:w="8"/>
      </w:tblGrid>
      <w:tr w:rsidR="00F41DF2" w:rsidRPr="00F41DF2" w:rsidTr="00AB1635">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F41DF2" w:rsidRPr="00F41DF2" w:rsidRDefault="00F41DF2" w:rsidP="00BC6754">
            <w:pPr>
              <w:spacing w:after="0" w:line="240" w:lineRule="auto"/>
              <w:ind w:left="3"/>
              <w:jc w:val="center"/>
              <w:rPr>
                <w:rFonts w:ascii="Times New Roman" w:hAnsi="Times New Roman"/>
                <w:b/>
                <w:sz w:val="24"/>
                <w:szCs w:val="24"/>
                <w:lang w:val="kk-KZ"/>
              </w:rPr>
            </w:pPr>
            <w:r w:rsidRPr="00BC6754">
              <w:rPr>
                <w:rFonts w:ascii="Times New Roman" w:eastAsia="Times New Roman" w:hAnsi="Times New Roman"/>
                <w:b/>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w:t>
            </w:r>
            <w:r w:rsidR="00BC6754">
              <w:rPr>
                <w:rFonts w:ascii="Times New Roman" w:eastAsia="Times New Roman" w:hAnsi="Times New Roman"/>
                <w:b/>
                <w:bCs/>
                <w:sz w:val="24"/>
                <w:szCs w:val="24"/>
              </w:rPr>
              <w:t>организационной</w:t>
            </w:r>
            <w:r w:rsidR="006950E6">
              <w:rPr>
                <w:rFonts w:ascii="Times New Roman" w:eastAsia="Times New Roman" w:hAnsi="Times New Roman"/>
                <w:b/>
                <w:bCs/>
                <w:sz w:val="24"/>
                <w:szCs w:val="24"/>
              </w:rPr>
              <w:t xml:space="preserve"> работы</w:t>
            </w:r>
            <w:r w:rsidR="00BC6754">
              <w:rPr>
                <w:rFonts w:ascii="Times New Roman" w:eastAsia="Times New Roman" w:hAnsi="Times New Roman"/>
                <w:b/>
                <w:bCs/>
                <w:sz w:val="24"/>
                <w:szCs w:val="24"/>
              </w:rPr>
              <w:t xml:space="preserve"> </w:t>
            </w:r>
            <w:r w:rsidRPr="00F41DF2">
              <w:rPr>
                <w:rFonts w:ascii="Times New Roman" w:eastAsia="Times New Roman" w:hAnsi="Times New Roman"/>
                <w:b/>
                <w:bCs/>
                <w:sz w:val="24"/>
                <w:szCs w:val="24"/>
              </w:rPr>
              <w:t xml:space="preserve">,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F41DF2" w:rsidRPr="00F41DF2" w:rsidRDefault="00F41DF2" w:rsidP="00F41DF2">
            <w:pPr>
              <w:pStyle w:val="ac"/>
              <w:numPr>
                <w:ilvl w:val="0"/>
                <w:numId w:val="18"/>
              </w:numPr>
              <w:spacing w:after="0" w:line="240" w:lineRule="auto"/>
              <w:jc w:val="center"/>
              <w:rPr>
                <w:rFonts w:ascii="Times New Roman" w:hAnsi="Times New Roman"/>
                <w:sz w:val="24"/>
                <w:szCs w:val="24"/>
                <w:lang w:val="kk-KZ"/>
              </w:rPr>
            </w:pPr>
          </w:p>
        </w:tc>
        <w:tc>
          <w:tcPr>
            <w:tcW w:w="7793" w:type="dxa"/>
            <w:gridSpan w:val="2"/>
          </w:tcPr>
          <w:p w:rsidR="00F41DF2" w:rsidRPr="00F41DF2" w:rsidRDefault="006950E6" w:rsidP="00AB1635">
            <w:pPr>
              <w:spacing w:after="0" w:line="240" w:lineRule="auto"/>
              <w:ind w:left="3"/>
              <w:rPr>
                <w:rFonts w:ascii="Times New Roman" w:hAnsi="Times New Roman"/>
                <w:sz w:val="24"/>
                <w:szCs w:val="24"/>
                <w:lang w:val="kk-KZ"/>
              </w:rPr>
            </w:pPr>
            <w:r>
              <w:rPr>
                <w:rFonts w:ascii="Times New Roman" w:hAnsi="Times New Roman"/>
                <w:color w:val="000000"/>
                <w:sz w:val="24"/>
                <w:szCs w:val="24"/>
                <w:lang w:val="kk-KZ"/>
              </w:rPr>
              <w:t>Нуримова Гулжахан Шамшидиновна</w:t>
            </w:r>
          </w:p>
        </w:tc>
      </w:tr>
      <w:tr w:rsidR="00F41DF2" w:rsidRPr="00F41DF2" w:rsidTr="00AB1635">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6950E6">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bCs/>
                <w:sz w:val="24"/>
                <w:szCs w:val="24"/>
              </w:rPr>
              <w:t xml:space="preserve"> </w:t>
            </w:r>
            <w:r w:rsidR="006950E6">
              <w:rPr>
                <w:rFonts w:ascii="Times New Roman" w:eastAsia="Times New Roman" w:hAnsi="Times New Roman"/>
                <w:b/>
                <w:bCs/>
                <w:sz w:val="24"/>
                <w:szCs w:val="24"/>
              </w:rPr>
              <w:t xml:space="preserve">Главный специалист </w:t>
            </w:r>
            <w:r w:rsidRPr="00F41DF2">
              <w:rPr>
                <w:rFonts w:ascii="Times New Roman" w:eastAsia="Times New Roman" w:hAnsi="Times New Roman"/>
                <w:b/>
                <w:bCs/>
                <w:sz w:val="24"/>
                <w:szCs w:val="24"/>
              </w:rPr>
              <w:t>отдела</w:t>
            </w:r>
            <w:r w:rsidR="006950E6">
              <w:rPr>
                <w:rFonts w:ascii="Times New Roman" w:eastAsia="Times New Roman" w:hAnsi="Times New Roman"/>
                <w:b/>
                <w:bCs/>
                <w:sz w:val="24"/>
                <w:szCs w:val="24"/>
              </w:rPr>
              <w:t xml:space="preserve"> налогового контроля</w:t>
            </w:r>
            <w:r w:rsidRPr="00F41DF2">
              <w:rPr>
                <w:rFonts w:ascii="Times New Roman" w:eastAsia="Times New Roman" w:hAnsi="Times New Roman"/>
                <w:b/>
                <w:bCs/>
                <w:sz w:val="24"/>
                <w:szCs w:val="24"/>
              </w:rPr>
              <w:t xml:space="preserve">, </w:t>
            </w:r>
            <w:r w:rsidRPr="00F41DF2">
              <w:rPr>
                <w:rFonts w:ascii="Times New Roman" w:hAnsi="Times New Roman"/>
                <w:b/>
                <w:sz w:val="24"/>
                <w:szCs w:val="24"/>
              </w:rPr>
              <w:t xml:space="preserve">категория </w:t>
            </w:r>
            <w:r w:rsidR="006950E6">
              <w:rPr>
                <w:rFonts w:ascii="Times New Roman" w:eastAsia="Times New Roman" w:hAnsi="Times New Roman"/>
                <w:b/>
                <w:bCs/>
                <w:iCs/>
                <w:sz w:val="24"/>
                <w:szCs w:val="24"/>
              </w:rPr>
              <w:t>С-R-4</w:t>
            </w:r>
            <w:r w:rsidRPr="00F41DF2">
              <w:rPr>
                <w:rFonts w:ascii="Times New Roman" w:eastAsia="Times New Roman" w:hAnsi="Times New Roman"/>
                <w:b/>
                <w:bCs/>
                <w:iCs/>
                <w:sz w:val="24"/>
                <w:szCs w:val="24"/>
              </w:rPr>
              <w:t>, 1</w:t>
            </w:r>
            <w:r w:rsidRPr="00F41DF2">
              <w:rPr>
                <w:rFonts w:ascii="Times New Roman" w:hAnsi="Times New Roman"/>
                <w:b/>
                <w:sz w:val="24"/>
                <w:szCs w:val="24"/>
              </w:rPr>
              <w:t xml:space="preserve"> единица;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1DF2" w:rsidRDefault="00F41DF2" w:rsidP="00F41DF2">
            <w:pPr>
              <w:pStyle w:val="ac"/>
              <w:numPr>
                <w:ilvl w:val="0"/>
                <w:numId w:val="23"/>
              </w:numPr>
              <w:spacing w:after="0" w:line="240" w:lineRule="auto"/>
              <w:rPr>
                <w:rFonts w:ascii="Times New Roman" w:hAnsi="Times New Roman"/>
                <w:sz w:val="24"/>
                <w:szCs w:val="24"/>
                <w:lang w:val="kk-KZ"/>
              </w:rPr>
            </w:pPr>
          </w:p>
        </w:tc>
        <w:tc>
          <w:tcPr>
            <w:tcW w:w="7853" w:type="dxa"/>
            <w:gridSpan w:val="3"/>
          </w:tcPr>
          <w:p w:rsidR="00F41DF2" w:rsidRPr="00F41DF2" w:rsidRDefault="006950E6"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Мирас Батырхан Сабитович</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bookmarkStart w:id="0" w:name="_GoBack"/>
      <w:bookmarkEnd w:id="0"/>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E5AD0" w:rsidRDefault="005E5AD0" w:rsidP="00775C20">
      <w:pPr>
        <w:spacing w:after="0" w:line="240" w:lineRule="auto"/>
        <w:ind w:left="4248" w:firstLine="708"/>
        <w:jc w:val="right"/>
        <w:rPr>
          <w:rFonts w:ascii="Times New Roman" w:hAnsi="Times New Roman"/>
          <w:sz w:val="20"/>
          <w:szCs w:val="20"/>
          <w:lang w:val="kk-KZ"/>
        </w:rPr>
      </w:pPr>
    </w:p>
    <w:sectPr w:rsidR="005E5AD0"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7A" w:rsidRDefault="00694D7A" w:rsidP="0065620C">
      <w:pPr>
        <w:spacing w:after="0" w:line="240" w:lineRule="auto"/>
      </w:pPr>
      <w:r>
        <w:separator/>
      </w:r>
    </w:p>
  </w:endnote>
  <w:endnote w:type="continuationSeparator" w:id="0">
    <w:p w:rsidR="00694D7A" w:rsidRDefault="00694D7A"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7A" w:rsidRDefault="00694D7A" w:rsidP="0065620C">
      <w:pPr>
        <w:spacing w:after="0" w:line="240" w:lineRule="auto"/>
      </w:pPr>
      <w:r>
        <w:separator/>
      </w:r>
    </w:p>
  </w:footnote>
  <w:footnote w:type="continuationSeparator" w:id="0">
    <w:p w:rsidR="00694D7A" w:rsidRDefault="00694D7A"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14:anchorId="637AC75C" wp14:editId="783EFFA4">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3E23403" wp14:editId="37F20D44">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5BF3A9B1" wp14:editId="2DC1C9C9">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7E66FFBA" wp14:editId="506D8F5C">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1621A1F4" wp14:editId="234EC5D7">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2008856D" wp14:editId="01F3628B">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8"/>
  </w:num>
  <w:num w:numId="3">
    <w:abstractNumId w:val="15"/>
  </w:num>
  <w:num w:numId="4">
    <w:abstractNumId w:val="1"/>
  </w:num>
  <w:num w:numId="5">
    <w:abstractNumId w:val="11"/>
  </w:num>
  <w:num w:numId="6">
    <w:abstractNumId w:val="17"/>
  </w:num>
  <w:num w:numId="7">
    <w:abstractNumId w:val="19"/>
  </w:num>
  <w:num w:numId="8">
    <w:abstractNumId w:val="14"/>
  </w:num>
  <w:num w:numId="9">
    <w:abstractNumId w:val="18"/>
  </w:num>
  <w:num w:numId="10">
    <w:abstractNumId w:val="16"/>
  </w:num>
  <w:num w:numId="11">
    <w:abstractNumId w:val="9"/>
  </w:num>
  <w:num w:numId="12">
    <w:abstractNumId w:val="21"/>
  </w:num>
  <w:num w:numId="13">
    <w:abstractNumId w:val="0"/>
  </w:num>
  <w:num w:numId="14">
    <w:abstractNumId w:val="7"/>
  </w:num>
  <w:num w:numId="15">
    <w:abstractNumId w:val="12"/>
  </w:num>
  <w:num w:numId="16">
    <w:abstractNumId w:val="10"/>
  </w:num>
  <w:num w:numId="17">
    <w:abstractNumId w:val="3"/>
  </w:num>
  <w:num w:numId="18">
    <w:abstractNumId w:val="13"/>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038A"/>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2DD1"/>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50A"/>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0638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5344"/>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4D7A"/>
    <w:rsid w:val="006950E6"/>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6CEC"/>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2635"/>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77ED4"/>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1CC7"/>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2AF"/>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6754"/>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080D"/>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DF02-1469-4964-9039-F3CA0DAD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Жулдыз Сулейменова</cp:lastModifiedBy>
  <cp:revision>3</cp:revision>
  <cp:lastPrinted>2017-10-03T03:27:00Z</cp:lastPrinted>
  <dcterms:created xsi:type="dcterms:W3CDTF">2018-11-12T11:44:00Z</dcterms:created>
  <dcterms:modified xsi:type="dcterms:W3CDTF">2018-11-13T04:29:00Z</dcterms:modified>
</cp:coreProperties>
</file>