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A2" w:rsidRDefault="00D353A2" w:rsidP="00D353A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Особенности применение норм статьи 244-2 Налогового кодекса</w:t>
      </w:r>
    </w:p>
    <w:p w:rsidR="00E506C4" w:rsidRPr="00E506C4" w:rsidRDefault="00E506C4" w:rsidP="00E506C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0E49" w:rsidRPr="00E506C4" w:rsidRDefault="00980E49" w:rsidP="00E506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6C4">
        <w:rPr>
          <w:rFonts w:ascii="Times New Roman" w:hAnsi="Times New Roman" w:cs="Times New Roman"/>
          <w:sz w:val="28"/>
          <w:szCs w:val="28"/>
        </w:rPr>
        <w:t xml:space="preserve">Управление государственных доходов «Астана - </w:t>
      </w:r>
      <w:proofErr w:type="gramStart"/>
      <w:r w:rsidRPr="00E506C4">
        <w:rPr>
          <w:rFonts w:ascii="Times New Roman" w:hAnsi="Times New Roman" w:cs="Times New Roman"/>
          <w:sz w:val="28"/>
          <w:szCs w:val="28"/>
          <w:lang w:val="kk-KZ"/>
        </w:rPr>
        <w:t>жа</w:t>
      </w:r>
      <w:proofErr w:type="gramEnd"/>
      <w:r w:rsidRPr="00E506C4">
        <w:rPr>
          <w:rFonts w:ascii="Times New Roman" w:hAnsi="Times New Roman" w:cs="Times New Roman"/>
          <w:sz w:val="28"/>
          <w:szCs w:val="28"/>
          <w:lang w:val="kk-KZ"/>
        </w:rPr>
        <w:t>ңа қала</w:t>
      </w:r>
      <w:r w:rsidRPr="00E506C4">
        <w:rPr>
          <w:rFonts w:ascii="Times New Roman" w:hAnsi="Times New Roman" w:cs="Times New Roman"/>
          <w:sz w:val="28"/>
          <w:szCs w:val="28"/>
        </w:rPr>
        <w:t>»</w:t>
      </w:r>
      <w:r w:rsidRPr="00E506C4">
        <w:rPr>
          <w:rFonts w:ascii="Times New Roman" w:hAnsi="Times New Roman" w:cs="Times New Roman"/>
          <w:sz w:val="28"/>
          <w:szCs w:val="28"/>
          <w:lang w:val="kk-KZ"/>
        </w:rPr>
        <w:t xml:space="preserve"> сообщает, что согласно </w:t>
      </w:r>
      <w:r w:rsidRPr="00E506C4">
        <w:rPr>
          <w:rFonts w:ascii="Times New Roman" w:hAnsi="Times New Roman" w:cs="Times New Roman"/>
          <w:color w:val="000000"/>
          <w:sz w:val="28"/>
          <w:szCs w:val="28"/>
        </w:rPr>
        <w:t xml:space="preserve">пункту 1 статьи 244-2 </w:t>
      </w:r>
      <w:r w:rsidRPr="00E506C4">
        <w:rPr>
          <w:rFonts w:ascii="Times New Roman" w:hAnsi="Times New Roman" w:cs="Times New Roman"/>
          <w:sz w:val="28"/>
          <w:szCs w:val="28"/>
        </w:rPr>
        <w:t>Кодекс</w:t>
      </w:r>
      <w:r w:rsidRPr="00E506C4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E506C4">
        <w:rPr>
          <w:rFonts w:ascii="Times New Roman" w:hAnsi="Times New Roman" w:cs="Times New Roman"/>
          <w:sz w:val="28"/>
          <w:szCs w:val="28"/>
        </w:rPr>
        <w:t>Республики Казахстан «О налогах и других обязательных платежах в бюджет» № 100-</w:t>
      </w:r>
      <w:r w:rsidRPr="00E506C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506C4">
        <w:rPr>
          <w:rFonts w:ascii="Times New Roman" w:hAnsi="Times New Roman" w:cs="Times New Roman"/>
          <w:sz w:val="28"/>
          <w:szCs w:val="28"/>
        </w:rPr>
        <w:t xml:space="preserve">от 10.12.2008 года (далее - Налоговый кодекс) </w:t>
      </w:r>
      <w:r w:rsidRPr="00E506C4">
        <w:rPr>
          <w:rFonts w:ascii="Times New Roman" w:hAnsi="Times New Roman" w:cs="Times New Roman"/>
          <w:color w:val="000000"/>
          <w:sz w:val="28"/>
          <w:szCs w:val="28"/>
        </w:rPr>
        <w:t>реализация на территорию специальной экономической зоны (</w:t>
      </w:r>
      <w:r w:rsidRPr="00E506C4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далее – СЭЗ</w:t>
      </w:r>
      <w:r w:rsidRPr="00E506C4">
        <w:rPr>
          <w:rFonts w:ascii="Times New Roman" w:hAnsi="Times New Roman" w:cs="Times New Roman"/>
          <w:color w:val="000000"/>
          <w:sz w:val="28"/>
          <w:szCs w:val="28"/>
        </w:rPr>
        <w:t xml:space="preserve">) товаров, полностью потребляемых при осуществлении деятельности, отвечающей целям создания </w:t>
      </w:r>
      <w:r w:rsidRPr="00E506C4">
        <w:rPr>
          <w:rFonts w:ascii="Times New Roman" w:hAnsi="Times New Roman" w:cs="Times New Roman"/>
          <w:color w:val="000000"/>
          <w:sz w:val="28"/>
          <w:szCs w:val="28"/>
          <w:lang w:val="kk-KZ"/>
        </w:rPr>
        <w:t>СЭЗ</w:t>
      </w:r>
      <w:r w:rsidRPr="00E506C4">
        <w:rPr>
          <w:rFonts w:ascii="Times New Roman" w:hAnsi="Times New Roman" w:cs="Times New Roman"/>
          <w:color w:val="000000"/>
          <w:sz w:val="28"/>
          <w:szCs w:val="28"/>
        </w:rPr>
        <w:t xml:space="preserve">, по </w:t>
      </w:r>
      <w:bookmarkStart w:id="0" w:name="sub1002602417"/>
      <w:r w:rsidRPr="00E506C4">
        <w:rPr>
          <w:rFonts w:ascii="Times New Roman" w:hAnsi="Times New Roman" w:cs="Times New Roman"/>
          <w:sz w:val="28"/>
          <w:szCs w:val="28"/>
        </w:rPr>
        <w:fldChar w:fldCharType="begin"/>
      </w:r>
      <w:r w:rsidRPr="00E506C4">
        <w:rPr>
          <w:rFonts w:ascii="Times New Roman" w:hAnsi="Times New Roman" w:cs="Times New Roman"/>
          <w:sz w:val="28"/>
          <w:szCs w:val="28"/>
        </w:rPr>
        <w:instrText xml:space="preserve"> HYPERLINK "jl:31270600.0%2031272184.0%2031272192.0%2031272196.0%20" </w:instrText>
      </w:r>
      <w:r w:rsidRPr="00E506C4">
        <w:rPr>
          <w:rFonts w:ascii="Times New Roman" w:hAnsi="Times New Roman" w:cs="Times New Roman"/>
          <w:sz w:val="28"/>
          <w:szCs w:val="28"/>
        </w:rPr>
        <w:fldChar w:fldCharType="separate"/>
      </w:r>
      <w:r w:rsidRPr="00E506C4">
        <w:rPr>
          <w:rFonts w:ascii="Times New Roman" w:hAnsi="Times New Roman" w:cs="Times New Roman"/>
          <w:bCs/>
          <w:sz w:val="28"/>
          <w:szCs w:val="28"/>
        </w:rPr>
        <w:t>перечню</w:t>
      </w:r>
      <w:r w:rsidRPr="00E506C4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Pr="00E506C4">
        <w:rPr>
          <w:rFonts w:ascii="Times New Roman" w:hAnsi="Times New Roman" w:cs="Times New Roman"/>
          <w:color w:val="000000"/>
          <w:sz w:val="28"/>
          <w:szCs w:val="28"/>
        </w:rPr>
        <w:t xml:space="preserve"> товаров, определенных Правительством Республики Казахстан, облагается налогом на добавленную стоимость  (далее – НДС) по нулевой ставке.</w:t>
      </w:r>
    </w:p>
    <w:p w:rsidR="00980E49" w:rsidRPr="00E506C4" w:rsidRDefault="00980E49" w:rsidP="00E506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6C4">
        <w:rPr>
          <w:rStyle w:val="s0"/>
          <w:sz w:val="28"/>
          <w:szCs w:val="28"/>
          <w:lang w:val="kk-KZ"/>
        </w:rPr>
        <w:t xml:space="preserve">В соответствии с пунктом 1 статьи 256 Налогового кодекса, если иное </w:t>
      </w:r>
      <w:r w:rsidRPr="00E506C4">
        <w:rPr>
          <w:rFonts w:ascii="Times New Roman" w:hAnsi="Times New Roman" w:cs="Times New Roman"/>
          <w:color w:val="000000"/>
          <w:sz w:val="28"/>
          <w:szCs w:val="28"/>
        </w:rPr>
        <w:t xml:space="preserve">не предусмотрено главой 34 </w:t>
      </w:r>
      <w:r w:rsidRPr="00E506C4">
        <w:rPr>
          <w:rStyle w:val="s0"/>
          <w:sz w:val="28"/>
          <w:szCs w:val="28"/>
          <w:lang w:val="kk-KZ"/>
        </w:rPr>
        <w:t>Налогового кодекса</w:t>
      </w:r>
      <w:r w:rsidRPr="00E506C4">
        <w:rPr>
          <w:rFonts w:ascii="Times New Roman" w:hAnsi="Times New Roman" w:cs="Times New Roman"/>
          <w:color w:val="000000"/>
          <w:sz w:val="28"/>
          <w:szCs w:val="28"/>
        </w:rPr>
        <w:t xml:space="preserve">, при определении суммы налога, подлежащей взносу в бюджет, получатель товаров, работ, услуг, являющийся плательщиком НДС  в соответствии с </w:t>
      </w:r>
      <w:bookmarkStart w:id="1" w:name="sub1000926276"/>
      <w:r w:rsidRPr="00E506C4">
        <w:rPr>
          <w:rFonts w:ascii="Times New Roman" w:hAnsi="Times New Roman" w:cs="Times New Roman"/>
          <w:sz w:val="28"/>
          <w:szCs w:val="28"/>
        </w:rPr>
        <w:fldChar w:fldCharType="begin"/>
      </w:r>
      <w:r w:rsidRPr="00E506C4">
        <w:rPr>
          <w:rFonts w:ascii="Times New Roman" w:hAnsi="Times New Roman" w:cs="Times New Roman"/>
          <w:sz w:val="28"/>
          <w:szCs w:val="28"/>
        </w:rPr>
        <w:instrText xml:space="preserve"> HYPERLINK "jl:30366217.2280000.1000926276_5" \o "Кодекс Республики Казахстан от 10 декабря 2008 года № 99-IV \«О налогах и других обязательных платежах в бюджет (Налоговый кодекс)\» (с изменениями и дополнениями по состоянию на 11.05.2017 г.)" </w:instrText>
      </w:r>
      <w:r w:rsidRPr="00E506C4">
        <w:rPr>
          <w:rFonts w:ascii="Times New Roman" w:hAnsi="Times New Roman" w:cs="Times New Roman"/>
          <w:sz w:val="28"/>
          <w:szCs w:val="28"/>
        </w:rPr>
        <w:fldChar w:fldCharType="separate"/>
      </w:r>
      <w:r w:rsidRPr="00E506C4">
        <w:rPr>
          <w:rFonts w:ascii="Times New Roman" w:hAnsi="Times New Roman" w:cs="Times New Roman"/>
          <w:sz w:val="28"/>
          <w:szCs w:val="28"/>
        </w:rPr>
        <w:t>подпунктом 1) пункта 1 статьи 228</w:t>
      </w:r>
      <w:r w:rsidRPr="00E506C4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E506C4">
        <w:rPr>
          <w:rFonts w:ascii="Times New Roman" w:hAnsi="Times New Roman" w:cs="Times New Roman"/>
          <w:sz w:val="28"/>
          <w:szCs w:val="28"/>
        </w:rPr>
        <w:t xml:space="preserve"> </w:t>
      </w:r>
      <w:r w:rsidRPr="00E506C4">
        <w:rPr>
          <w:rStyle w:val="s0"/>
          <w:sz w:val="28"/>
          <w:szCs w:val="28"/>
          <w:lang w:val="kk-KZ"/>
        </w:rPr>
        <w:t>Налогового</w:t>
      </w:r>
      <w:r w:rsidRPr="00E506C4">
        <w:rPr>
          <w:rFonts w:ascii="Times New Roman" w:hAnsi="Times New Roman" w:cs="Times New Roman"/>
          <w:sz w:val="28"/>
          <w:szCs w:val="28"/>
        </w:rPr>
        <w:t xml:space="preserve"> Кодекса, имеет право на зачет сумм НДС, подлежащих уплате за полученн</w:t>
      </w:r>
      <w:r w:rsidRPr="00E506C4">
        <w:rPr>
          <w:rFonts w:ascii="Times New Roman" w:hAnsi="Times New Roman" w:cs="Times New Roman"/>
          <w:color w:val="000000"/>
          <w:sz w:val="28"/>
          <w:szCs w:val="28"/>
        </w:rPr>
        <w:t>ые товары, включая основные средства, нематериальные и биологические активы, инвестиции в недвижимость, работы и услуги, если они используются или будут использоваться в целях облагаемого оборота, а также если выполняются условия, указанные данным пунктом.</w:t>
      </w:r>
    </w:p>
    <w:p w:rsidR="00980E49" w:rsidRPr="00E506C4" w:rsidRDefault="00980E49" w:rsidP="00E506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06C4">
        <w:rPr>
          <w:rFonts w:ascii="Times New Roman" w:hAnsi="Times New Roman" w:cs="Times New Roman"/>
          <w:color w:val="000000"/>
          <w:sz w:val="28"/>
          <w:szCs w:val="28"/>
        </w:rPr>
        <w:t>Таким образом, плательщик НДС (участник СЭЗ) имеет право на зачет сумм НДС, подлежащих уплате за полученные товары, если они используются или будут использоваться в целях облагаемого оборота, за исключением сумм НДС по приобретенным товарам, включенным в перечень товаров, определенным Правительством Республики Казахстан, реализация которых на территорию СЭЗ, в соответствии со статьей 244-2 Налогового кодекса, облагается по нулевой ставке.</w:t>
      </w:r>
      <w:proofErr w:type="gramEnd"/>
    </w:p>
    <w:p w:rsidR="004F3DEC" w:rsidRPr="00E506C4" w:rsidRDefault="004F3DEC" w:rsidP="00E506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11AEC" w:rsidRPr="00E506C4" w:rsidRDefault="00C11AEC" w:rsidP="00E506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E506C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УГД «Астана – жаңа қала»</w:t>
      </w:r>
    </w:p>
    <w:p w:rsidR="00C11AEC" w:rsidRDefault="00C11AEC" w:rsidP="00E506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506C4" w:rsidRDefault="00E506C4" w:rsidP="00E506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506C4" w:rsidRDefault="00E506C4" w:rsidP="00E506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506C4" w:rsidRDefault="00E506C4" w:rsidP="00E506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506C4" w:rsidRDefault="00E506C4" w:rsidP="00E506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2" w:name="_GoBack"/>
      <w:bookmarkEnd w:id="2"/>
    </w:p>
    <w:p w:rsidR="00E506C4" w:rsidRDefault="00E506C4" w:rsidP="00E506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506C4" w:rsidRDefault="00E506C4" w:rsidP="00E506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506C4" w:rsidRDefault="00E506C4" w:rsidP="00E506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506C4" w:rsidRDefault="00E506C4" w:rsidP="00E506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506C4" w:rsidRDefault="00E506C4" w:rsidP="00E506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506C4" w:rsidRDefault="00E506C4" w:rsidP="00E506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506C4" w:rsidRDefault="00E506C4" w:rsidP="00E506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506C4" w:rsidRDefault="00E506C4" w:rsidP="00E506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506C4" w:rsidRDefault="00E506C4" w:rsidP="00E506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506C4" w:rsidRDefault="00E506C4" w:rsidP="00E506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506C4" w:rsidRDefault="00E506C4" w:rsidP="00E506C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E5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B1"/>
    <w:rsid w:val="001521DE"/>
    <w:rsid w:val="00313EAA"/>
    <w:rsid w:val="004F3DEC"/>
    <w:rsid w:val="005D11A2"/>
    <w:rsid w:val="00747016"/>
    <w:rsid w:val="00826A31"/>
    <w:rsid w:val="00980E49"/>
    <w:rsid w:val="00A439E9"/>
    <w:rsid w:val="00C11AEC"/>
    <w:rsid w:val="00D353A2"/>
    <w:rsid w:val="00E506C4"/>
    <w:rsid w:val="00E56BB1"/>
    <w:rsid w:val="00F7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980E4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No Spacing"/>
    <w:uiPriority w:val="1"/>
    <w:qFormat/>
    <w:rsid w:val="00A439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980E4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3">
    <w:name w:val="No Spacing"/>
    <w:uiPriority w:val="1"/>
    <w:qFormat/>
    <w:rsid w:val="00A43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Аян Кайрбек</dc:creator>
  <cp:lastModifiedBy>Альмира Сериккызы</cp:lastModifiedBy>
  <cp:revision>5</cp:revision>
  <dcterms:created xsi:type="dcterms:W3CDTF">2018-04-26T10:24:00Z</dcterms:created>
  <dcterms:modified xsi:type="dcterms:W3CDTF">2018-04-26T11:52:00Z</dcterms:modified>
</cp:coreProperties>
</file>