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4A98">
        <w:rPr>
          <w:rStyle w:val="s1"/>
          <w:sz w:val="28"/>
          <w:szCs w:val="28"/>
          <w:u w:val="single"/>
        </w:rPr>
        <w:t>Исполнение налогового обязательства юридического лица при реорганизации путем разделения</w:t>
      </w:r>
      <w:r w:rsidRPr="005950CF">
        <w:rPr>
          <w:rStyle w:val="s1"/>
          <w:sz w:val="28"/>
          <w:szCs w:val="28"/>
          <w:u w:val="single"/>
        </w:rPr>
        <w:t xml:space="preserve"> 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Юридическое лицо в течение трех рабочих дней со дня принятия решения о реорганизации путем разделения письменно сообщает об этом налоговому органу по месту нахождения</w:t>
      </w:r>
      <w:r>
        <w:rPr>
          <w:rStyle w:val="s0"/>
          <w:sz w:val="28"/>
          <w:szCs w:val="28"/>
        </w:rPr>
        <w:t xml:space="preserve"> и </w:t>
      </w:r>
      <w:r w:rsidRPr="005950CF">
        <w:rPr>
          <w:rStyle w:val="s0"/>
          <w:sz w:val="28"/>
          <w:szCs w:val="28"/>
        </w:rPr>
        <w:t xml:space="preserve">в течение трех рабочих дней со дня утверждения разделительного баланса одновременно представляет в  орган </w:t>
      </w:r>
      <w:r>
        <w:rPr>
          <w:rStyle w:val="s0"/>
          <w:sz w:val="28"/>
          <w:szCs w:val="28"/>
        </w:rPr>
        <w:t xml:space="preserve"> государственных доходов </w:t>
      </w:r>
      <w:r w:rsidRPr="005950CF">
        <w:rPr>
          <w:rStyle w:val="s0"/>
          <w:sz w:val="28"/>
          <w:szCs w:val="28"/>
        </w:rPr>
        <w:t>по месту нахождения: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1</w:t>
      </w:r>
      <w:r w:rsidRPr="00954A98">
        <w:rPr>
          <w:rStyle w:val="s0"/>
          <w:sz w:val="28"/>
          <w:szCs w:val="28"/>
        </w:rPr>
        <w:t xml:space="preserve">) </w:t>
      </w:r>
      <w:hyperlink r:id="rId5" w:history="1">
        <w:r w:rsidRPr="00954A98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налоговое заявление о проведении документальной проверки</w:t>
        </w:r>
      </w:hyperlink>
      <w:r w:rsidRPr="005950CF">
        <w:rPr>
          <w:rStyle w:val="s0"/>
          <w:sz w:val="28"/>
          <w:szCs w:val="28"/>
        </w:rPr>
        <w:t>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2) ликвидационную налоговую отчетность;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3) свидетельство о постановке на регистрационный учет по налогу на добавленную стоимость или пояснение на бумажном носителе при его утере или порче;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4) налоговое заявление дл</w:t>
      </w:r>
      <w:bookmarkStart w:id="0" w:name="_GoBack"/>
      <w:bookmarkEnd w:id="0"/>
      <w:r w:rsidRPr="005950CF">
        <w:rPr>
          <w:rStyle w:val="s0"/>
          <w:sz w:val="28"/>
          <w:szCs w:val="28"/>
        </w:rPr>
        <w:t>я снятия с регистрационного учета по налогу на добавленную стоимость.</w:t>
      </w:r>
    </w:p>
    <w:p w:rsidR="00954A98" w:rsidRDefault="00954A98" w:rsidP="00954A98">
      <w:pPr>
        <w:pStyle w:val="a3"/>
        <w:ind w:firstLine="708"/>
        <w:jc w:val="both"/>
        <w:rPr>
          <w:rStyle w:val="s0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Ликвидационная налоговая отчетность составляется по видам налогов, других обязательных платежей в бюджет, </w:t>
      </w:r>
      <w:r>
        <w:rPr>
          <w:rStyle w:val="s0"/>
          <w:sz w:val="28"/>
          <w:szCs w:val="28"/>
        </w:rPr>
        <w:t xml:space="preserve">по всем </w:t>
      </w:r>
      <w:r w:rsidRPr="005950CF">
        <w:rPr>
          <w:rStyle w:val="s0"/>
          <w:sz w:val="28"/>
          <w:szCs w:val="28"/>
        </w:rPr>
        <w:t xml:space="preserve">обязательным </w:t>
      </w:r>
      <w:r>
        <w:rPr>
          <w:rStyle w:val="s0"/>
          <w:sz w:val="28"/>
          <w:szCs w:val="28"/>
        </w:rPr>
        <w:t>платежам во внебюджетные фонды.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 </w:t>
      </w:r>
      <w:r>
        <w:rPr>
          <w:rStyle w:val="s0"/>
          <w:sz w:val="28"/>
          <w:szCs w:val="28"/>
        </w:rPr>
        <w:tab/>
      </w:r>
      <w:proofErr w:type="gramStart"/>
      <w:r w:rsidRPr="005950CF">
        <w:rPr>
          <w:rStyle w:val="s0"/>
          <w:sz w:val="28"/>
          <w:szCs w:val="28"/>
        </w:rPr>
        <w:t xml:space="preserve">Уплата налогов, других обязательных платежей в бюджет, </w:t>
      </w:r>
      <w:r>
        <w:rPr>
          <w:rStyle w:val="s0"/>
          <w:sz w:val="28"/>
          <w:szCs w:val="28"/>
        </w:rPr>
        <w:t xml:space="preserve">а также платежей во вне бюджетные фонды, </w:t>
      </w:r>
      <w:r w:rsidRPr="005950CF">
        <w:rPr>
          <w:rStyle w:val="s0"/>
          <w:sz w:val="28"/>
          <w:szCs w:val="28"/>
        </w:rPr>
        <w:t>отраженных в ликвидационной налоговой отчетности, производится реорганизуемым юридическим лицом не позднее десяти календарных дней со дня представления в налоговый орган ликвидационной налоговой отчетности.</w:t>
      </w:r>
      <w:proofErr w:type="gramEnd"/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Fonts w:ascii="Times New Roman" w:hAnsi="Times New Roman" w:cs="Times New Roman"/>
          <w:sz w:val="28"/>
          <w:szCs w:val="28"/>
        </w:rPr>
        <w:t>Документальная проверка должна быть начата органом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 доходов </w:t>
      </w:r>
      <w:r w:rsidRPr="005950CF">
        <w:rPr>
          <w:rFonts w:ascii="Times New Roman" w:hAnsi="Times New Roman" w:cs="Times New Roman"/>
          <w:sz w:val="28"/>
          <w:szCs w:val="28"/>
        </w:rPr>
        <w:t xml:space="preserve">не позднее двадцати рабочих дней после получения им налогового заявления реорганизуемого юридического лица. 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После завершения документальной проверки реорганизуемое юридическое лицо одновременно представляет в налоговый орган по месту нахождения: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1) разделительный баланс;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2) справку банка и (или) организации, осуществляющей отдельные виды банковских операций, о закрытии имеющихся банковских счетов;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3B5">
        <w:rPr>
          <w:rStyle w:val="s0"/>
          <w:sz w:val="28"/>
          <w:szCs w:val="28"/>
        </w:rPr>
        <w:t xml:space="preserve">В случае если </w:t>
      </w:r>
      <w:r>
        <w:rPr>
          <w:rStyle w:val="s0"/>
          <w:sz w:val="28"/>
          <w:szCs w:val="28"/>
        </w:rPr>
        <w:t xml:space="preserve">налогоплательщик </w:t>
      </w:r>
      <w:r w:rsidRPr="00DE73B5">
        <w:rPr>
          <w:rStyle w:val="s0"/>
          <w:sz w:val="28"/>
          <w:szCs w:val="28"/>
        </w:rPr>
        <w:t>имеет излишне, ошибочно уплаченные суммы налогов, платы и пеней в бюджет, то указанные суммы подлежат зачету (возврату) его правопреемнику (правопреемникам) пропорционально доле в имуществе, в порядке, установленном  Налоговым  кодексом.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Реорганизуемое юридическое лицо </w:t>
      </w:r>
      <w:r>
        <w:rPr>
          <w:rStyle w:val="s0"/>
          <w:sz w:val="28"/>
          <w:szCs w:val="28"/>
        </w:rPr>
        <w:t xml:space="preserve">разделительный баланс и справку банка о закрытии имеющихся счетов </w:t>
      </w:r>
      <w:r w:rsidRPr="005950CF">
        <w:rPr>
          <w:rStyle w:val="s0"/>
          <w:sz w:val="28"/>
          <w:szCs w:val="28"/>
        </w:rPr>
        <w:t xml:space="preserve">представляет </w:t>
      </w:r>
      <w:r>
        <w:rPr>
          <w:rStyle w:val="s0"/>
          <w:sz w:val="28"/>
          <w:szCs w:val="28"/>
        </w:rPr>
        <w:t>в орган государственных доходов</w:t>
      </w:r>
      <w:r w:rsidRPr="005950CF">
        <w:rPr>
          <w:rStyle w:val="s0"/>
          <w:sz w:val="28"/>
          <w:szCs w:val="28"/>
        </w:rPr>
        <w:t xml:space="preserve"> в течение трех рабочих дней со дня завершения документальной проверки в случае одновременного соблюдения следующих условий: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1) отсутствие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2) отсутствие излишне уплаченных сумм налогов, платы и пеней; 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lastRenderedPageBreak/>
        <w:t>3) отсутствие ошибочно уплаченных сумм налогов, других обязательных платежей в бюджет, пеней и штрафов;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4) отсутствие неисполненного налогового заявления на проведение зачета и (или) возврата излишне (ошибочно) уплаченных сумм таможенных пошлин, налогов, таможенных сборов и пеней, взимаемых таможенными органами.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50CF">
        <w:rPr>
          <w:rStyle w:val="s0"/>
          <w:sz w:val="28"/>
          <w:szCs w:val="28"/>
        </w:rPr>
        <w:t xml:space="preserve">В случае наличия налоговой задолженности, задолженности по обязательным </w:t>
      </w:r>
      <w:r>
        <w:rPr>
          <w:rStyle w:val="s0"/>
          <w:sz w:val="28"/>
          <w:szCs w:val="28"/>
        </w:rPr>
        <w:t>платежам во внебюджетные фонды</w:t>
      </w:r>
      <w:r w:rsidRPr="005950CF">
        <w:rPr>
          <w:rStyle w:val="s0"/>
          <w:sz w:val="28"/>
          <w:szCs w:val="28"/>
        </w:rPr>
        <w:t xml:space="preserve">, излишне уплаченных сумм налогов, платы и пеней, ошибочно уплаченных сумм налогов, других обязательных платежей в бюджет, пеней и штрафов реорганизуемое юридическое лицо </w:t>
      </w:r>
      <w:r>
        <w:rPr>
          <w:rStyle w:val="s0"/>
          <w:sz w:val="28"/>
          <w:szCs w:val="28"/>
        </w:rPr>
        <w:t>разделительный баланс и справку банка о закрытии имеющихся счетов</w:t>
      </w:r>
      <w:r w:rsidRPr="005950CF">
        <w:rPr>
          <w:rStyle w:val="s0"/>
          <w:sz w:val="28"/>
          <w:szCs w:val="28"/>
        </w:rPr>
        <w:t xml:space="preserve"> представляет</w:t>
      </w:r>
      <w:r>
        <w:rPr>
          <w:rStyle w:val="s0"/>
          <w:sz w:val="28"/>
          <w:szCs w:val="28"/>
        </w:rPr>
        <w:t xml:space="preserve"> в орган государственных доходов</w:t>
      </w:r>
      <w:r w:rsidRPr="005950CF">
        <w:rPr>
          <w:rStyle w:val="s0"/>
          <w:sz w:val="28"/>
          <w:szCs w:val="28"/>
        </w:rPr>
        <w:t xml:space="preserve"> в течение трех рабочих дней с даты, которая наступит последней:</w:t>
      </w:r>
      <w:proofErr w:type="gramEnd"/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1) </w:t>
      </w:r>
      <w:proofErr w:type="gramStart"/>
      <w:r w:rsidRPr="005950CF">
        <w:rPr>
          <w:rStyle w:val="s0"/>
          <w:sz w:val="28"/>
          <w:szCs w:val="28"/>
        </w:rPr>
        <w:t>с даты погашения</w:t>
      </w:r>
      <w:proofErr w:type="gramEnd"/>
      <w:r w:rsidRPr="005950CF">
        <w:rPr>
          <w:rStyle w:val="s0"/>
          <w:sz w:val="28"/>
          <w:szCs w:val="28"/>
        </w:rPr>
        <w:t xml:space="preserve"> налоговой задолженности, задолженности по обязательным пенсионным взносам, обязательным профессиональным пенсионным взносам и социальным отчислениям;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2) </w:t>
      </w:r>
      <w:proofErr w:type="gramStart"/>
      <w:r w:rsidRPr="005950CF">
        <w:rPr>
          <w:rStyle w:val="s0"/>
          <w:sz w:val="28"/>
          <w:szCs w:val="28"/>
        </w:rPr>
        <w:t>с даты возврата</w:t>
      </w:r>
      <w:proofErr w:type="gramEnd"/>
      <w:r w:rsidRPr="005950CF">
        <w:rPr>
          <w:rStyle w:val="s0"/>
          <w:sz w:val="28"/>
          <w:szCs w:val="28"/>
        </w:rPr>
        <w:t xml:space="preserve"> излишне уплаченных сумм налогов, плат, пеней;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3) </w:t>
      </w:r>
      <w:proofErr w:type="gramStart"/>
      <w:r w:rsidRPr="005950CF">
        <w:rPr>
          <w:rStyle w:val="s0"/>
          <w:sz w:val="28"/>
          <w:szCs w:val="28"/>
        </w:rPr>
        <w:t>с даты возврата</w:t>
      </w:r>
      <w:proofErr w:type="gramEnd"/>
      <w:r w:rsidRPr="005950CF">
        <w:rPr>
          <w:rStyle w:val="s0"/>
          <w:sz w:val="28"/>
          <w:szCs w:val="28"/>
        </w:rPr>
        <w:t xml:space="preserve"> ошибочно уплаченных сумм налогов, других обязательных платежей в бюджет, пеней и штрафов;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4) </w:t>
      </w:r>
      <w:proofErr w:type="gramStart"/>
      <w:r w:rsidRPr="005950CF">
        <w:rPr>
          <w:rStyle w:val="s0"/>
          <w:sz w:val="28"/>
          <w:szCs w:val="28"/>
        </w:rPr>
        <w:t>с даты возврата</w:t>
      </w:r>
      <w:proofErr w:type="gramEnd"/>
      <w:r w:rsidRPr="005950CF">
        <w:rPr>
          <w:rStyle w:val="s0"/>
          <w:sz w:val="28"/>
          <w:szCs w:val="28"/>
        </w:rPr>
        <w:t xml:space="preserve"> излишне (ошибочно) уплаченных сумм таможенных пошлин, налогов, таможенных сборов и пеней, взимаемых таможенными органами.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s0"/>
          <w:sz w:val="28"/>
          <w:szCs w:val="28"/>
        </w:rPr>
        <w:t>О</w:t>
      </w:r>
      <w:r w:rsidRPr="005950CF">
        <w:rPr>
          <w:rStyle w:val="s0"/>
          <w:sz w:val="28"/>
          <w:szCs w:val="28"/>
        </w:rPr>
        <w:t xml:space="preserve">рган </w:t>
      </w:r>
      <w:r>
        <w:rPr>
          <w:rStyle w:val="s0"/>
          <w:sz w:val="28"/>
          <w:szCs w:val="28"/>
        </w:rPr>
        <w:t xml:space="preserve">государственных доходов </w:t>
      </w:r>
      <w:r w:rsidRPr="005950CF">
        <w:rPr>
          <w:rStyle w:val="s0"/>
          <w:sz w:val="28"/>
          <w:szCs w:val="28"/>
        </w:rPr>
        <w:t xml:space="preserve">в течение десяти рабочих дней со дня получения сведений национальных реестров идентификационных номеров передает сальдо по лицевым счетам разделившегося юридического лица в  орган </w:t>
      </w:r>
      <w:r>
        <w:rPr>
          <w:rStyle w:val="s0"/>
          <w:sz w:val="28"/>
          <w:szCs w:val="28"/>
        </w:rPr>
        <w:t xml:space="preserve">государственных доходов </w:t>
      </w:r>
      <w:r w:rsidRPr="005950CF">
        <w:rPr>
          <w:rStyle w:val="s0"/>
          <w:sz w:val="28"/>
          <w:szCs w:val="28"/>
        </w:rPr>
        <w:t xml:space="preserve">по месту нахождения вновь возникших юридических лиц на основании разделительного баланса в соответствии со </w:t>
      </w:r>
      <w:hyperlink r:id="rId6" w:history="1">
        <w:r w:rsidRPr="0021092C">
          <w:rPr>
            <w:rStyle w:val="a4"/>
            <w:color w:val="auto"/>
            <w:sz w:val="28"/>
            <w:szCs w:val="28"/>
            <w:u w:val="none"/>
          </w:rPr>
          <w:t>статьей 595</w:t>
        </w:r>
      </w:hyperlink>
      <w:r w:rsidRPr="0021092C">
        <w:rPr>
          <w:rStyle w:val="s0"/>
          <w:color w:val="auto"/>
          <w:sz w:val="28"/>
          <w:szCs w:val="28"/>
        </w:rPr>
        <w:t xml:space="preserve"> </w:t>
      </w:r>
      <w:r>
        <w:rPr>
          <w:rStyle w:val="s0"/>
          <w:color w:val="auto"/>
          <w:sz w:val="28"/>
          <w:szCs w:val="28"/>
        </w:rPr>
        <w:t>Налогового  к</w:t>
      </w:r>
      <w:r w:rsidRPr="005950CF">
        <w:rPr>
          <w:rStyle w:val="s0"/>
          <w:sz w:val="28"/>
          <w:szCs w:val="28"/>
        </w:rPr>
        <w:t>одекса.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Исполнение налогового обязательства реорганизованного юридического лица возлагается на его правопреемника (правопреемников)</w:t>
      </w:r>
      <w:r>
        <w:rPr>
          <w:rStyle w:val="s0"/>
          <w:sz w:val="28"/>
          <w:szCs w:val="28"/>
        </w:rPr>
        <w:t>.</w:t>
      </w:r>
      <w:r w:rsidRPr="005950CF">
        <w:rPr>
          <w:rStyle w:val="s0"/>
          <w:sz w:val="28"/>
          <w:szCs w:val="28"/>
        </w:rPr>
        <w:t xml:space="preserve"> 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 xml:space="preserve">Установление правопреемника (правопреемников), а также доли участия правопреемника (правопреемников) в погашении налоговой задолженности реорганизованного юридического лица осуществляется в соответствии с </w:t>
      </w:r>
      <w:hyperlink r:id="rId7" w:history="1">
        <w:r w:rsidRPr="0021092C">
          <w:rPr>
            <w:rStyle w:val="a4"/>
            <w:color w:val="auto"/>
            <w:sz w:val="28"/>
            <w:szCs w:val="28"/>
            <w:u w:val="none"/>
          </w:rPr>
          <w:t>гражданским законодательством</w:t>
        </w:r>
      </w:hyperlink>
      <w:r w:rsidRPr="0021092C">
        <w:rPr>
          <w:rStyle w:val="s0"/>
          <w:color w:val="auto"/>
          <w:sz w:val="28"/>
          <w:szCs w:val="28"/>
        </w:rPr>
        <w:t xml:space="preserve"> </w:t>
      </w:r>
      <w:r w:rsidRPr="005950CF">
        <w:rPr>
          <w:rStyle w:val="s0"/>
          <w:sz w:val="28"/>
          <w:szCs w:val="28"/>
        </w:rPr>
        <w:t>Республики Казахстан.</w:t>
      </w:r>
    </w:p>
    <w:p w:rsidR="00954A98" w:rsidRPr="005950CF" w:rsidRDefault="00954A98" w:rsidP="00954A9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Style w:val="s0"/>
          <w:sz w:val="28"/>
          <w:szCs w:val="28"/>
        </w:rPr>
        <w:t>Реорганизация юридического лица не является основанием изменения сроков исполнения его налогового обязательства по уплате налогов, других обязательных платежей в бюджет правопреемником (правопреемниками) этого юридического лица.</w:t>
      </w: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950CF">
        <w:rPr>
          <w:rFonts w:ascii="Times New Roman" w:hAnsi="Times New Roman" w:cs="Times New Roman"/>
          <w:sz w:val="28"/>
          <w:szCs w:val="28"/>
        </w:rPr>
        <w:t> </w:t>
      </w:r>
    </w:p>
    <w:p w:rsidR="00954A98" w:rsidRPr="00954A98" w:rsidRDefault="00954A98" w:rsidP="00954A9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54A98">
        <w:rPr>
          <w:rFonts w:ascii="Times New Roman" w:hAnsi="Times New Roman" w:cs="Times New Roman"/>
          <w:b/>
          <w:sz w:val="28"/>
          <w:szCs w:val="28"/>
          <w:lang w:val="kk-KZ"/>
        </w:rPr>
        <w:t>Управление государственных доходов «Астана – жана кала»</w:t>
      </w:r>
    </w:p>
    <w:p w:rsidR="00954A98" w:rsidRPr="00954A98" w:rsidRDefault="00954A98" w:rsidP="00954A98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4A98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4A98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54A98" w:rsidRPr="005950CF" w:rsidRDefault="00954A98" w:rsidP="00954A98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954A98" w:rsidRPr="00595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54A98"/>
    <w:rsid w:val="00435ECC"/>
    <w:rsid w:val="00857753"/>
    <w:rsid w:val="00954A98"/>
    <w:rsid w:val="00F16E2D"/>
    <w:rsid w:val="00F54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A98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54A98"/>
    <w:rPr>
      <w:color w:val="0000FF"/>
      <w:u w:val="single"/>
    </w:rPr>
  </w:style>
  <w:style w:type="character" w:customStyle="1" w:styleId="s0">
    <w:name w:val="s0"/>
    <w:basedOn w:val="a0"/>
    <w:rsid w:val="00954A98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954A98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jl:1006061.480300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jl:30366217.5950000%20" TargetMode="External"/><Relationship Id="rId5" Type="http://schemas.openxmlformats.org/officeDocument/2006/relationships/hyperlink" Target="jl:31661691.1%2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KNurmagambetov</dc:creator>
  <cp:keywords/>
  <dc:description/>
  <cp:lastModifiedBy>Gulnur_Berikova</cp:lastModifiedBy>
  <cp:revision>4</cp:revision>
  <dcterms:created xsi:type="dcterms:W3CDTF">2016-06-10T08:35:00Z</dcterms:created>
  <dcterms:modified xsi:type="dcterms:W3CDTF">2016-06-10T10:38:00Z</dcterms:modified>
</cp:coreProperties>
</file>