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E3" w:rsidRPr="00E841D8" w:rsidRDefault="005C04F2" w:rsidP="00C6060C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1D8">
        <w:rPr>
          <w:rFonts w:ascii="Times New Roman" w:hAnsi="Times New Roman" w:cs="Times New Roman"/>
          <w:sz w:val="28"/>
          <w:szCs w:val="28"/>
        </w:rPr>
        <w:t>«</w:t>
      </w:r>
      <w:r w:rsidR="001E756D" w:rsidRPr="00E841D8">
        <w:rPr>
          <w:rFonts w:ascii="Times New Roman" w:hAnsi="Times New Roman" w:cs="Times New Roman"/>
          <w:sz w:val="28"/>
          <w:szCs w:val="28"/>
        </w:rPr>
        <w:t xml:space="preserve">Внедрение новой информационной системы </w:t>
      </w:r>
      <w:r w:rsidR="009307B4" w:rsidRPr="00E841D8">
        <w:rPr>
          <w:rFonts w:ascii="Times New Roman" w:hAnsi="Times New Roman" w:cs="Times New Roman"/>
          <w:sz w:val="28"/>
          <w:szCs w:val="28"/>
        </w:rPr>
        <w:t xml:space="preserve">по ведению в органах государственных доходов </w:t>
      </w:r>
      <w:r w:rsidR="00351DE3" w:rsidRPr="00E841D8">
        <w:rPr>
          <w:rFonts w:ascii="Times New Roman" w:hAnsi="Times New Roman" w:cs="Times New Roman"/>
          <w:sz w:val="28"/>
          <w:szCs w:val="28"/>
        </w:rPr>
        <w:t xml:space="preserve">лицевых счетов налогоплательщиков </w:t>
      </w:r>
      <w:r w:rsidR="001E756D" w:rsidRPr="00E841D8">
        <w:rPr>
          <w:rFonts w:ascii="Times New Roman" w:hAnsi="Times New Roman" w:cs="Times New Roman"/>
          <w:sz w:val="28"/>
          <w:szCs w:val="28"/>
        </w:rPr>
        <w:t>«Централизованный</w:t>
      </w:r>
      <w:r w:rsidRPr="00E841D8">
        <w:rPr>
          <w:rFonts w:ascii="Times New Roman" w:hAnsi="Times New Roman" w:cs="Times New Roman"/>
          <w:sz w:val="28"/>
          <w:szCs w:val="28"/>
        </w:rPr>
        <w:t xml:space="preserve"> </w:t>
      </w:r>
      <w:r w:rsidR="001E756D" w:rsidRPr="00E841D8">
        <w:rPr>
          <w:rFonts w:ascii="Times New Roman" w:hAnsi="Times New Roman" w:cs="Times New Roman"/>
          <w:sz w:val="28"/>
          <w:szCs w:val="28"/>
        </w:rPr>
        <w:t xml:space="preserve"> унифицированный лицевой счет»</w:t>
      </w:r>
      <w:r w:rsidR="002A48CD" w:rsidRPr="00E841D8">
        <w:rPr>
          <w:rFonts w:ascii="Times New Roman" w:hAnsi="Times New Roman" w:cs="Times New Roman"/>
          <w:sz w:val="28"/>
          <w:szCs w:val="28"/>
        </w:rPr>
        <w:t xml:space="preserve"> </w:t>
      </w:r>
      <w:r w:rsidR="002368C7" w:rsidRPr="00E841D8">
        <w:rPr>
          <w:rFonts w:ascii="Times New Roman" w:hAnsi="Times New Roman" w:cs="Times New Roman"/>
          <w:sz w:val="28"/>
          <w:szCs w:val="28"/>
        </w:rPr>
        <w:t>в 2015 году</w:t>
      </w:r>
      <w:r w:rsidR="00351DE3" w:rsidRPr="00E841D8">
        <w:rPr>
          <w:rFonts w:ascii="Times New Roman" w:hAnsi="Times New Roman" w:cs="Times New Roman"/>
          <w:sz w:val="28"/>
          <w:szCs w:val="28"/>
        </w:rPr>
        <w:t>.</w:t>
      </w:r>
    </w:p>
    <w:p w:rsidR="002A48CD" w:rsidRPr="008F5C49" w:rsidRDefault="002368C7" w:rsidP="005C04F2">
      <w:pPr>
        <w:tabs>
          <w:tab w:val="left" w:pos="567"/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DA2C0D" w:rsidRPr="008F5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Информационная система «Централизованный унифицированный лицевой счет» (ЦУЛС)</w:t>
      </w:r>
      <w:r w:rsidR="00351DE3" w:rsidRPr="008F5C49">
        <w:rPr>
          <w:rFonts w:ascii="Times New Roman" w:hAnsi="Times New Roman" w:cs="Times New Roman"/>
          <w:sz w:val="28"/>
          <w:szCs w:val="28"/>
        </w:rPr>
        <w:t xml:space="preserve"> предназначе</w:t>
      </w:r>
      <w:r w:rsidR="00DA2C0D" w:rsidRPr="008F5C49">
        <w:rPr>
          <w:rFonts w:ascii="Times New Roman" w:hAnsi="Times New Roman" w:cs="Times New Roman"/>
          <w:sz w:val="28"/>
          <w:szCs w:val="28"/>
        </w:rPr>
        <w:t>на</w:t>
      </w:r>
      <w:r w:rsidR="001E756D" w:rsidRPr="008F5C49">
        <w:rPr>
          <w:rFonts w:ascii="Times New Roman" w:hAnsi="Times New Roman" w:cs="Times New Roman"/>
          <w:sz w:val="28"/>
          <w:szCs w:val="28"/>
        </w:rPr>
        <w:t xml:space="preserve"> для централизованного ведения лицевых счетов налогоплательщиков Республики Казахстан, для автоматизации бизнес-процессов, непосредственно связанных с ведением лицевого счета, и для обеспечения взаимодействия в рамках этих процессов с другими информационными системами электронного правительства</w:t>
      </w:r>
      <w:r w:rsidR="00DA2C0D" w:rsidRPr="008F5C49">
        <w:rPr>
          <w:rFonts w:ascii="Times New Roman" w:hAnsi="Times New Roman" w:cs="Times New Roman"/>
          <w:sz w:val="28"/>
          <w:szCs w:val="28"/>
        </w:rPr>
        <w:t>.</w:t>
      </w:r>
    </w:p>
    <w:p w:rsidR="002A48CD" w:rsidRPr="008F5C49" w:rsidRDefault="002A48CD" w:rsidP="005C04F2">
      <w:pPr>
        <w:tabs>
          <w:tab w:val="left" w:pos="567"/>
          <w:tab w:val="left" w:pos="709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sz w:val="28"/>
          <w:szCs w:val="28"/>
        </w:rPr>
        <w:t xml:space="preserve">       Внедрение новой информационной системы ЦУЛС позволи</w:t>
      </w:r>
      <w:r w:rsidR="00731441" w:rsidRPr="008F5C49">
        <w:rPr>
          <w:rFonts w:ascii="Times New Roman" w:hAnsi="Times New Roman" w:cs="Times New Roman"/>
          <w:sz w:val="28"/>
          <w:szCs w:val="28"/>
        </w:rPr>
        <w:t>л</w:t>
      </w:r>
      <w:r w:rsidRPr="008F5C49">
        <w:rPr>
          <w:rFonts w:ascii="Times New Roman" w:hAnsi="Times New Roman" w:cs="Times New Roman"/>
          <w:sz w:val="28"/>
          <w:szCs w:val="28"/>
        </w:rPr>
        <w:t xml:space="preserve"> создать более эффективный автоматизированный учет налогов и платежей в бюджет, а также сократить сроки и повысить качество оказания услуг для бизнеса.</w:t>
      </w:r>
    </w:p>
    <w:p w:rsidR="00F66D62" w:rsidRPr="008F5C49" w:rsidRDefault="00F66D62" w:rsidP="005C04F2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C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8F5C49">
        <w:rPr>
          <w:rFonts w:ascii="Times New Roman" w:hAnsi="Times New Roman" w:cs="Times New Roman"/>
          <w:b/>
          <w:bCs/>
          <w:sz w:val="28"/>
          <w:szCs w:val="28"/>
        </w:rPr>
        <w:t>Цели ИС ЦУЛС:</w:t>
      </w:r>
    </w:p>
    <w:p w:rsidR="00F66D62" w:rsidRPr="008F5C49" w:rsidRDefault="00F66D62" w:rsidP="005C04F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>-   Обеспечение актуальными данными лицевых счетов налогоплательщиков;</w:t>
      </w:r>
    </w:p>
    <w:p w:rsidR="00F66D62" w:rsidRPr="008F5C49" w:rsidRDefault="00F66D62" w:rsidP="00F66D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-  Оптимизация бизнес процессов, в т.ч. автоматизация приема платежей из Казначейства и ГЦВП. </w:t>
      </w:r>
    </w:p>
    <w:p w:rsidR="00F66D62" w:rsidRPr="008F5C49" w:rsidRDefault="00F66D62" w:rsidP="00F66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167DD" w:rsidRPr="008F5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5C49">
        <w:rPr>
          <w:rFonts w:ascii="Times New Roman" w:hAnsi="Times New Roman" w:cs="Times New Roman"/>
          <w:b/>
          <w:bCs/>
          <w:sz w:val="28"/>
          <w:szCs w:val="28"/>
        </w:rPr>
        <w:t xml:space="preserve"> Преимущества для бизнеса:</w:t>
      </w:r>
    </w:p>
    <w:p w:rsidR="00F66D62" w:rsidRPr="008F5C49" w:rsidRDefault="00F66D62" w:rsidP="00F66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>- Возможность оперативно формировать учетные формы;</w:t>
      </w:r>
    </w:p>
    <w:p w:rsidR="00F66D62" w:rsidRPr="008F5C49" w:rsidRDefault="00F66D62" w:rsidP="00F66D6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>- Централизация лицевых счетов – все данные в одном месте, отсутствие потерь и увеличение скорости их обработки.</w:t>
      </w:r>
    </w:p>
    <w:p w:rsidR="00F66D62" w:rsidRPr="008F5C49" w:rsidRDefault="00F66D62" w:rsidP="00F66D62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C4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167DD" w:rsidRPr="008F5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5C49">
        <w:rPr>
          <w:rFonts w:ascii="Times New Roman" w:hAnsi="Times New Roman" w:cs="Times New Roman"/>
          <w:b/>
          <w:bCs/>
          <w:sz w:val="28"/>
          <w:szCs w:val="28"/>
        </w:rPr>
        <w:t>Унификация лицевых счетов:</w:t>
      </w:r>
      <w:r w:rsidRPr="008F5C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6D62" w:rsidRPr="008F5C49" w:rsidRDefault="00F66D62" w:rsidP="00F66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 Возможность построения карточки в различных представлениях: </w:t>
      </w:r>
    </w:p>
    <w:p w:rsidR="00F66D62" w:rsidRPr="008F5C49" w:rsidRDefault="00F66D62" w:rsidP="00F66D62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По налогу (все КБК) или по КБК </w:t>
      </w:r>
    </w:p>
    <w:p w:rsidR="00F66D62" w:rsidRPr="008F5C49" w:rsidRDefault="00F66D62" w:rsidP="00F66D62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По всей республике, области, району </w:t>
      </w:r>
    </w:p>
    <w:p w:rsidR="00F66D62" w:rsidRPr="008F5C49" w:rsidRDefault="00F66D62" w:rsidP="00F66D62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Просмотр </w:t>
      </w:r>
      <w:proofErr w:type="gramStart"/>
      <w:r w:rsidRPr="008F5C49">
        <w:rPr>
          <w:rFonts w:ascii="Times New Roman" w:hAnsi="Times New Roman" w:cs="Times New Roman"/>
          <w:bCs/>
          <w:sz w:val="28"/>
          <w:szCs w:val="28"/>
        </w:rPr>
        <w:t>закрытых</w:t>
      </w:r>
      <w:proofErr w:type="gramEnd"/>
      <w:r w:rsidRPr="008F5C49">
        <w:rPr>
          <w:rFonts w:ascii="Times New Roman" w:hAnsi="Times New Roman" w:cs="Times New Roman"/>
          <w:bCs/>
          <w:sz w:val="28"/>
          <w:szCs w:val="28"/>
        </w:rPr>
        <w:t xml:space="preserve"> и перенесенных ЛС </w:t>
      </w:r>
    </w:p>
    <w:p w:rsidR="00F66D62" w:rsidRPr="008F5C49" w:rsidRDefault="00F66D62" w:rsidP="00F66D62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Просмотр ЛС по структурным подразделениям </w:t>
      </w:r>
    </w:p>
    <w:p w:rsidR="00F66D62" w:rsidRPr="008F5C49" w:rsidRDefault="00F66D62" w:rsidP="00F66D62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Отображение операций на ЛС либо в свернутом виде </w:t>
      </w:r>
    </w:p>
    <w:p w:rsidR="00F66D62" w:rsidRPr="008F5C49" w:rsidRDefault="00F66D62" w:rsidP="00F66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- Исключение зависших переносов и передач ЛС за счет исключения подтверждения у принимающей стороны, а так же проверок возможности </w:t>
      </w:r>
      <w:proofErr w:type="spellStart"/>
      <w:r w:rsidRPr="008F5C49">
        <w:rPr>
          <w:rFonts w:ascii="Times New Roman" w:hAnsi="Times New Roman" w:cs="Times New Roman"/>
          <w:bCs/>
          <w:sz w:val="28"/>
          <w:szCs w:val="28"/>
        </w:rPr>
        <w:t>переносов\передач</w:t>
      </w:r>
      <w:proofErr w:type="spellEnd"/>
      <w:r w:rsidRPr="008F5C49">
        <w:rPr>
          <w:rFonts w:ascii="Times New Roman" w:hAnsi="Times New Roman" w:cs="Times New Roman"/>
          <w:bCs/>
          <w:sz w:val="28"/>
          <w:szCs w:val="28"/>
        </w:rPr>
        <w:t xml:space="preserve"> до самого переноса; </w:t>
      </w:r>
    </w:p>
    <w:p w:rsidR="00F66D62" w:rsidRPr="008F5C49" w:rsidRDefault="00F66D62" w:rsidP="00F66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- Прием платежей от КК и ГЦВП в режиме реального времени; </w:t>
      </w:r>
    </w:p>
    <w:p w:rsidR="00F66D62" w:rsidRPr="008F5C49" w:rsidRDefault="00F66D62" w:rsidP="00F66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- Исключение потери реестров начислений и </w:t>
      </w:r>
      <w:proofErr w:type="spellStart"/>
      <w:r w:rsidRPr="008F5C49">
        <w:rPr>
          <w:rFonts w:ascii="Times New Roman" w:hAnsi="Times New Roman" w:cs="Times New Roman"/>
          <w:bCs/>
          <w:sz w:val="28"/>
          <w:szCs w:val="28"/>
        </w:rPr>
        <w:t>сторно</w:t>
      </w:r>
      <w:proofErr w:type="spellEnd"/>
      <w:r w:rsidRPr="008F5C49">
        <w:rPr>
          <w:rFonts w:ascii="Times New Roman" w:hAnsi="Times New Roman" w:cs="Times New Roman"/>
          <w:bCs/>
          <w:sz w:val="28"/>
          <w:szCs w:val="28"/>
        </w:rPr>
        <w:t xml:space="preserve"> за счет нового типа подтверждения разноски; </w:t>
      </w:r>
    </w:p>
    <w:p w:rsidR="00F66D62" w:rsidRPr="008F5C49" w:rsidRDefault="00F66D62" w:rsidP="00F66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- Единый операционный день во всех территориальных органах государственных доходов. </w:t>
      </w:r>
    </w:p>
    <w:p w:rsidR="00F66D62" w:rsidRPr="008F5C49" w:rsidRDefault="00F66D62" w:rsidP="00F66D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/>
          <w:bCs/>
          <w:sz w:val="28"/>
          <w:szCs w:val="28"/>
        </w:rPr>
        <w:t xml:space="preserve">         Централизация ведения лицевых счетов позволи</w:t>
      </w:r>
      <w:r w:rsidR="00D167DD" w:rsidRPr="008F5C4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F5C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6D62" w:rsidRPr="008F5C49" w:rsidRDefault="00F66D62" w:rsidP="00F66D62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сократить время обработки информации о налоговой задолженности </w:t>
      </w:r>
    </w:p>
    <w:p w:rsidR="00F66D62" w:rsidRPr="008F5C49" w:rsidRDefault="00F66D62" w:rsidP="00F66D62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повысить актуальность данных </w:t>
      </w:r>
    </w:p>
    <w:p w:rsidR="00F66D62" w:rsidRPr="008F5C49" w:rsidRDefault="00F66D62" w:rsidP="00F66D62">
      <w:pPr>
        <w:numPr>
          <w:ilvl w:val="0"/>
          <w:numId w:val="3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повысить надежность и безопасность системы </w:t>
      </w:r>
    </w:p>
    <w:p w:rsidR="00F66D62" w:rsidRPr="008F5C49" w:rsidRDefault="00F66D62" w:rsidP="002A48CD">
      <w:pPr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bCs/>
          <w:sz w:val="28"/>
          <w:szCs w:val="28"/>
        </w:rPr>
        <w:t xml:space="preserve">снизить совокупную стоимость владения информационными системами. </w:t>
      </w:r>
    </w:p>
    <w:p w:rsidR="008F5C49" w:rsidRDefault="007128AA" w:rsidP="00F66D62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sz w:val="28"/>
          <w:szCs w:val="28"/>
        </w:rPr>
        <w:t xml:space="preserve">     </w:t>
      </w:r>
      <w:r w:rsidR="00F66D62" w:rsidRPr="008F5C49">
        <w:rPr>
          <w:rFonts w:ascii="Times New Roman" w:hAnsi="Times New Roman" w:cs="Times New Roman"/>
          <w:sz w:val="28"/>
          <w:szCs w:val="28"/>
        </w:rPr>
        <w:t xml:space="preserve">    </w:t>
      </w:r>
      <w:r w:rsidRPr="008F5C49">
        <w:rPr>
          <w:rFonts w:ascii="Times New Roman" w:hAnsi="Times New Roman" w:cs="Times New Roman"/>
          <w:sz w:val="28"/>
          <w:szCs w:val="28"/>
        </w:rPr>
        <w:t xml:space="preserve"> </w:t>
      </w:r>
      <w:r w:rsidR="00DA2C0D" w:rsidRPr="008F5C49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Pr="008F5C49">
        <w:rPr>
          <w:rFonts w:ascii="Times New Roman" w:hAnsi="Times New Roman" w:cs="Times New Roman"/>
          <w:sz w:val="28"/>
          <w:szCs w:val="28"/>
        </w:rPr>
        <w:t xml:space="preserve">ИС </w:t>
      </w:r>
      <w:r w:rsidR="00DA2C0D" w:rsidRPr="008F5C49">
        <w:rPr>
          <w:rFonts w:ascii="Times New Roman" w:hAnsi="Times New Roman" w:cs="Times New Roman"/>
          <w:sz w:val="28"/>
          <w:szCs w:val="28"/>
        </w:rPr>
        <w:t>ЦУЛС в органах государственных доходов по учету платежей в бюджет обеспечивает:</w:t>
      </w:r>
    </w:p>
    <w:p w:rsidR="008F5C49" w:rsidRDefault="00DA2C0D" w:rsidP="00F66D62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sz w:val="28"/>
          <w:szCs w:val="28"/>
        </w:rPr>
        <w:lastRenderedPageBreak/>
        <w:t>- ведение централизованного учета налогов и других обязательных платежей в бюджет;</w:t>
      </w:r>
    </w:p>
    <w:p w:rsidR="008F5C49" w:rsidRDefault="00DA2C0D" w:rsidP="00F66D62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sz w:val="28"/>
          <w:szCs w:val="28"/>
        </w:rPr>
        <w:t>- автоматический зачет внутри одного налога без заявления налогоплательщика;</w:t>
      </w:r>
      <w:r w:rsidRPr="008F5C49">
        <w:rPr>
          <w:rFonts w:ascii="Times New Roman" w:hAnsi="Times New Roman" w:cs="Times New Roman"/>
          <w:sz w:val="28"/>
          <w:szCs w:val="28"/>
        </w:rPr>
        <w:br/>
        <w:t>- автоматический прием и разноску на лицевые счета налогоплательщиков начислений, поступлений налогов и других обязательных платежей в бюджет из органов казначейства, обязательных пенсионных взносов и социальных отчислений из Государстве</w:t>
      </w:r>
      <w:r w:rsidR="002A48CD" w:rsidRPr="008F5C49">
        <w:rPr>
          <w:rFonts w:ascii="Times New Roman" w:hAnsi="Times New Roman" w:cs="Times New Roman"/>
          <w:sz w:val="28"/>
          <w:szCs w:val="28"/>
        </w:rPr>
        <w:t>нного центра по выплате пенсий;</w:t>
      </w:r>
    </w:p>
    <w:p w:rsidR="008F5C49" w:rsidRDefault="00DA2C0D" w:rsidP="00F66D62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sz w:val="28"/>
          <w:szCs w:val="28"/>
        </w:rPr>
        <w:t>- автоматическое формирование платежных поручений по зачету, возврату излишне (ошибочно) уплаченных сумм налогов и других обязательных платежей в бюджет;</w:t>
      </w:r>
    </w:p>
    <w:p w:rsidR="008F5C49" w:rsidRDefault="00DA2C0D" w:rsidP="00F66D62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sz w:val="28"/>
          <w:szCs w:val="28"/>
        </w:rPr>
        <w:t>- осуществление контроля по ведению учета в органах государственных доходов;</w:t>
      </w:r>
      <w:r w:rsidRPr="008F5C49">
        <w:rPr>
          <w:rFonts w:ascii="Times New Roman" w:hAnsi="Times New Roman" w:cs="Times New Roman"/>
          <w:sz w:val="28"/>
          <w:szCs w:val="28"/>
        </w:rPr>
        <w:br/>
        <w:t>-</w:t>
      </w:r>
      <w:r w:rsidR="007128AA" w:rsidRPr="008F5C49">
        <w:rPr>
          <w:rFonts w:ascii="Times New Roman" w:hAnsi="Times New Roman" w:cs="Times New Roman"/>
          <w:sz w:val="28"/>
          <w:szCs w:val="28"/>
        </w:rPr>
        <w:t xml:space="preserve"> </w:t>
      </w:r>
      <w:r w:rsidRPr="008F5C49">
        <w:rPr>
          <w:rFonts w:ascii="Times New Roman" w:hAnsi="Times New Roman" w:cs="Times New Roman"/>
          <w:sz w:val="28"/>
          <w:szCs w:val="28"/>
        </w:rPr>
        <w:t>актуальные данные лицевых счетов налогоплательщиков;</w:t>
      </w:r>
      <w:r w:rsidRPr="008F5C49">
        <w:rPr>
          <w:rFonts w:ascii="Times New Roman" w:hAnsi="Times New Roman" w:cs="Times New Roman"/>
          <w:sz w:val="28"/>
          <w:szCs w:val="28"/>
        </w:rPr>
        <w:br/>
        <w:t xml:space="preserve">- предоставление </w:t>
      </w:r>
      <w:proofErr w:type="spellStart"/>
      <w:r w:rsidRPr="008F5C49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8F5C49">
        <w:rPr>
          <w:rFonts w:ascii="Times New Roman" w:hAnsi="Times New Roman" w:cs="Times New Roman"/>
          <w:sz w:val="28"/>
          <w:szCs w:val="28"/>
        </w:rPr>
        <w:t xml:space="preserve"> сервисов для населения и других государственных органов;</w:t>
      </w:r>
      <w:r w:rsidRPr="008F5C49">
        <w:rPr>
          <w:rFonts w:ascii="Times New Roman" w:hAnsi="Times New Roman" w:cs="Times New Roman"/>
          <w:sz w:val="28"/>
          <w:szCs w:val="28"/>
        </w:rPr>
        <w:br/>
        <w:t>- сокращение времени обработки налоговых заявлений</w:t>
      </w:r>
      <w:r w:rsidR="007128AA" w:rsidRPr="008F5C49">
        <w:rPr>
          <w:rFonts w:ascii="Times New Roman" w:hAnsi="Times New Roman" w:cs="Times New Roman"/>
          <w:sz w:val="28"/>
          <w:szCs w:val="28"/>
        </w:rPr>
        <w:t>.</w:t>
      </w:r>
      <w:r w:rsidRPr="008F5C49">
        <w:rPr>
          <w:rFonts w:ascii="Times New Roman" w:hAnsi="Times New Roman" w:cs="Times New Roman"/>
          <w:sz w:val="28"/>
          <w:szCs w:val="28"/>
        </w:rPr>
        <w:br/>
      </w:r>
      <w:r w:rsidR="007128AA" w:rsidRPr="008F5C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F5C49">
        <w:rPr>
          <w:rFonts w:ascii="Times New Roman" w:hAnsi="Times New Roman" w:cs="Times New Roman"/>
          <w:sz w:val="28"/>
          <w:szCs w:val="28"/>
        </w:rPr>
        <w:t>В</w:t>
      </w:r>
      <w:r w:rsidR="002368C7" w:rsidRPr="008F5C49">
        <w:rPr>
          <w:rFonts w:ascii="Times New Roman" w:hAnsi="Times New Roman" w:cs="Times New Roman"/>
          <w:sz w:val="28"/>
          <w:szCs w:val="28"/>
        </w:rPr>
        <w:t xml:space="preserve"> </w:t>
      </w:r>
      <w:r w:rsidRPr="008F5C49">
        <w:rPr>
          <w:rFonts w:ascii="Times New Roman" w:hAnsi="Times New Roman" w:cs="Times New Roman"/>
          <w:sz w:val="28"/>
          <w:szCs w:val="28"/>
        </w:rPr>
        <w:t xml:space="preserve">рамках внедрения </w:t>
      </w:r>
      <w:r w:rsidR="007128AA" w:rsidRPr="008F5C49">
        <w:rPr>
          <w:rFonts w:ascii="Times New Roman" w:hAnsi="Times New Roman" w:cs="Times New Roman"/>
          <w:sz w:val="28"/>
          <w:szCs w:val="28"/>
        </w:rPr>
        <w:t>ИС</w:t>
      </w:r>
      <w:r w:rsidRPr="008F5C49">
        <w:rPr>
          <w:rFonts w:ascii="Times New Roman" w:hAnsi="Times New Roman" w:cs="Times New Roman"/>
          <w:sz w:val="28"/>
          <w:szCs w:val="28"/>
        </w:rPr>
        <w:t xml:space="preserve"> ЦУЛС:</w:t>
      </w:r>
    </w:p>
    <w:p w:rsidR="008F5C49" w:rsidRDefault="00DA2C0D" w:rsidP="00F66D62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sz w:val="28"/>
          <w:szCs w:val="28"/>
        </w:rPr>
        <w:t>- разработан новый алгоритм построения карточки лицевого счёта;</w:t>
      </w:r>
      <w:r w:rsidRPr="008F5C49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7128AA" w:rsidRPr="008F5C49">
        <w:rPr>
          <w:rFonts w:ascii="Times New Roman" w:hAnsi="Times New Roman" w:cs="Times New Roman"/>
          <w:sz w:val="28"/>
          <w:szCs w:val="28"/>
        </w:rPr>
        <w:t xml:space="preserve">  </w:t>
      </w:r>
      <w:r w:rsidRPr="008F5C49">
        <w:rPr>
          <w:rFonts w:ascii="Times New Roman" w:hAnsi="Times New Roman" w:cs="Times New Roman"/>
          <w:sz w:val="28"/>
          <w:szCs w:val="28"/>
        </w:rPr>
        <w:t>введено понятие единого операционного дня, закрытие операционного дня осуществляется автоматически;</w:t>
      </w:r>
    </w:p>
    <w:p w:rsidR="008F44DF" w:rsidRPr="008F5C49" w:rsidRDefault="00DA2C0D" w:rsidP="00F66D62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C49">
        <w:rPr>
          <w:rFonts w:ascii="Times New Roman" w:hAnsi="Times New Roman" w:cs="Times New Roman"/>
          <w:sz w:val="28"/>
          <w:szCs w:val="28"/>
        </w:rPr>
        <w:t>- реализован прием платежей из Комитета Казначейства и ГЦВП в электронном виде, исключена возможность ручного ввода платежей;</w:t>
      </w:r>
      <w:r w:rsidRPr="008F5C49">
        <w:rPr>
          <w:rFonts w:ascii="Times New Roman" w:hAnsi="Times New Roman" w:cs="Times New Roman"/>
          <w:sz w:val="28"/>
          <w:szCs w:val="28"/>
        </w:rPr>
        <w:br/>
        <w:t>- реализована возможность построения карточки лицевого счета по налогу (по нескольким кодам бюджетной классификации, включенным в одну группу налога) с детализацией в разрезе кодов бюджетной классификации и структурных подразделений налогоплательщика.</w:t>
      </w:r>
    </w:p>
    <w:p w:rsidR="001E756D" w:rsidRPr="008F5C49" w:rsidRDefault="00A85900" w:rsidP="002368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sz w:val="28"/>
          <w:szCs w:val="28"/>
        </w:rPr>
        <w:t xml:space="preserve">       </w:t>
      </w:r>
      <w:r w:rsidR="001E756D" w:rsidRPr="008F5C49">
        <w:rPr>
          <w:rFonts w:ascii="Times New Roman" w:hAnsi="Times New Roman" w:cs="Times New Roman"/>
          <w:sz w:val="28"/>
          <w:szCs w:val="28"/>
        </w:rPr>
        <w:t>Выдача учетных форм  предназначен для формирования и выдачи учетных форм, например: выписка из лицевого счета, акт сверки, сведения об отсутствии и/или наличии задолженности.</w:t>
      </w:r>
    </w:p>
    <w:p w:rsidR="00A85900" w:rsidRPr="008F5C49" w:rsidRDefault="00A85900" w:rsidP="002368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5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1E756D" w:rsidRPr="008F5C49">
        <w:rPr>
          <w:rFonts w:ascii="Times New Roman" w:hAnsi="Times New Roman" w:cs="Times New Roman"/>
          <w:sz w:val="28"/>
          <w:szCs w:val="28"/>
        </w:rPr>
        <w:t xml:space="preserve">Закрытие операционного дня – автоматизирует процесс закрытия операционного дня в системе. Этот процесс централизован (для всех территориальных </w:t>
      </w:r>
      <w:r w:rsidRPr="008F5C49">
        <w:rPr>
          <w:rFonts w:ascii="Times New Roman" w:hAnsi="Times New Roman" w:cs="Times New Roman"/>
          <w:sz w:val="28"/>
          <w:szCs w:val="28"/>
        </w:rPr>
        <w:t>органов государственных доходов</w:t>
      </w:r>
      <w:r w:rsidR="001E756D" w:rsidRPr="008F5C49">
        <w:rPr>
          <w:rFonts w:ascii="Times New Roman" w:hAnsi="Times New Roman" w:cs="Times New Roman"/>
          <w:sz w:val="28"/>
          <w:szCs w:val="28"/>
        </w:rPr>
        <w:t xml:space="preserve"> предусмотрен единый операционный день) и инициирует выполнение других процессов, таких как перерасчет пени, передача во внешние системы данных о платежах и другой информации. </w:t>
      </w:r>
    </w:p>
    <w:sectPr w:rsidR="00A85900" w:rsidRPr="008F5C49" w:rsidSect="001F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B3F"/>
    <w:multiLevelType w:val="hybridMultilevel"/>
    <w:tmpl w:val="21681C12"/>
    <w:lvl w:ilvl="0" w:tplc="404CFEB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E53CEB54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BC827C14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B0CE561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71B238F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4C26D0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D67864E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776E4A5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3F60B9F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>
    <w:nsid w:val="4D516904"/>
    <w:multiLevelType w:val="hybridMultilevel"/>
    <w:tmpl w:val="2070CB2A"/>
    <w:lvl w:ilvl="0" w:tplc="C48CC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4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4E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4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EA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6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2F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4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C8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B278FF"/>
    <w:multiLevelType w:val="hybridMultilevel"/>
    <w:tmpl w:val="517EA8A6"/>
    <w:lvl w:ilvl="0" w:tplc="5D005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CA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0C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0D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09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E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6B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A6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0B3"/>
    <w:rsid w:val="0008294F"/>
    <w:rsid w:val="000B3C4B"/>
    <w:rsid w:val="00145B7E"/>
    <w:rsid w:val="001E756D"/>
    <w:rsid w:val="001F1E0D"/>
    <w:rsid w:val="00204F25"/>
    <w:rsid w:val="0023234E"/>
    <w:rsid w:val="002368C7"/>
    <w:rsid w:val="00275D0B"/>
    <w:rsid w:val="002A48CD"/>
    <w:rsid w:val="002C0769"/>
    <w:rsid w:val="00351DE3"/>
    <w:rsid w:val="00364AC7"/>
    <w:rsid w:val="003E1CC6"/>
    <w:rsid w:val="00517E0C"/>
    <w:rsid w:val="0053499E"/>
    <w:rsid w:val="005620B3"/>
    <w:rsid w:val="005C04F2"/>
    <w:rsid w:val="0060584E"/>
    <w:rsid w:val="00635181"/>
    <w:rsid w:val="006F2124"/>
    <w:rsid w:val="007128AA"/>
    <w:rsid w:val="007270A4"/>
    <w:rsid w:val="00731441"/>
    <w:rsid w:val="00810A96"/>
    <w:rsid w:val="0082107B"/>
    <w:rsid w:val="00824F2A"/>
    <w:rsid w:val="008D33CF"/>
    <w:rsid w:val="008F44DF"/>
    <w:rsid w:val="008F5C49"/>
    <w:rsid w:val="009307B4"/>
    <w:rsid w:val="009C2806"/>
    <w:rsid w:val="00A14028"/>
    <w:rsid w:val="00A75BCD"/>
    <w:rsid w:val="00A85900"/>
    <w:rsid w:val="00B9735B"/>
    <w:rsid w:val="00C6060C"/>
    <w:rsid w:val="00C7529E"/>
    <w:rsid w:val="00CC3BA2"/>
    <w:rsid w:val="00CD32EE"/>
    <w:rsid w:val="00D16059"/>
    <w:rsid w:val="00D167DD"/>
    <w:rsid w:val="00DA2C0D"/>
    <w:rsid w:val="00DC03BE"/>
    <w:rsid w:val="00E841D8"/>
    <w:rsid w:val="00EA2036"/>
    <w:rsid w:val="00F6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0D"/>
  </w:style>
  <w:style w:type="paragraph" w:styleId="1">
    <w:name w:val="heading 1"/>
    <w:basedOn w:val="a"/>
    <w:link w:val="10"/>
    <w:uiPriority w:val="9"/>
    <w:qFormat/>
    <w:rsid w:val="00C7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C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j11">
    <w:name w:val="j11"/>
    <w:basedOn w:val="a"/>
    <w:rsid w:val="00C7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C7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rsid w:val="00C7529E"/>
  </w:style>
  <w:style w:type="paragraph" w:customStyle="1" w:styleId="j13">
    <w:name w:val="j13"/>
    <w:basedOn w:val="a"/>
    <w:rsid w:val="00C7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C7529E"/>
  </w:style>
  <w:style w:type="paragraph" w:styleId="a3">
    <w:name w:val="Balloon Text"/>
    <w:basedOn w:val="a"/>
    <w:link w:val="a4"/>
    <w:uiPriority w:val="99"/>
    <w:semiHidden/>
    <w:unhideWhenUsed/>
    <w:rsid w:val="00145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B7E"/>
    <w:rPr>
      <w:rFonts w:ascii="Tahoma" w:hAnsi="Tahoma" w:cs="Tahoma"/>
      <w:sz w:val="16"/>
      <w:szCs w:val="16"/>
    </w:rPr>
  </w:style>
  <w:style w:type="paragraph" w:customStyle="1" w:styleId="meta">
    <w:name w:val="meta"/>
    <w:basedOn w:val="a"/>
    <w:rsid w:val="0082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1.5"/>
    <w:basedOn w:val="a"/>
    <w:rsid w:val="001E756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7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07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lor">
    <w:name w:val="color"/>
    <w:basedOn w:val="a0"/>
    <w:rsid w:val="009307B4"/>
  </w:style>
  <w:style w:type="character" w:customStyle="1" w:styleId="20">
    <w:name w:val="Заголовок 2 Знак"/>
    <w:basedOn w:val="a0"/>
    <w:link w:val="2"/>
    <w:uiPriority w:val="9"/>
    <w:semiHidden/>
    <w:rsid w:val="00DA2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2C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DA2C0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2C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2C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2C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2C0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DA2C0D"/>
    <w:rPr>
      <w:b/>
      <w:bCs/>
    </w:rPr>
  </w:style>
  <w:style w:type="paragraph" w:customStyle="1" w:styleId="author">
    <w:name w:val="author"/>
    <w:basedOn w:val="a"/>
    <w:rsid w:val="00DA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7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441462">
          <w:marLeft w:val="0"/>
          <w:marRight w:val="0"/>
          <w:marTop w:val="0"/>
          <w:marBottom w:val="0"/>
          <w:divBdr>
            <w:top w:val="single" w:sz="48" w:space="0" w:color="E3E5E4"/>
            <w:left w:val="single" w:sz="48" w:space="0" w:color="E3E5E4"/>
            <w:bottom w:val="single" w:sz="48" w:space="0" w:color="E3E5E4"/>
            <w:right w:val="single" w:sz="48" w:space="0" w:color="E3E5E4"/>
          </w:divBdr>
          <w:divsChild>
            <w:div w:id="7027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98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8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9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2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1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0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3787144">
          <w:marLeft w:val="0"/>
          <w:marRight w:val="0"/>
          <w:marTop w:val="0"/>
          <w:marBottom w:val="0"/>
          <w:divBdr>
            <w:top w:val="single" w:sz="48" w:space="0" w:color="E3E5E4"/>
            <w:left w:val="single" w:sz="48" w:space="0" w:color="E3E5E4"/>
            <w:bottom w:val="single" w:sz="48" w:space="0" w:color="E3E5E4"/>
            <w:right w:val="single" w:sz="48" w:space="0" w:color="E3E5E4"/>
          </w:divBdr>
          <w:divsChild>
            <w:div w:id="13953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82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3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E7B3C-8BCD-4DD0-826A-44D0B53A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ABatirbekova</dc:creator>
  <cp:lastModifiedBy>Gulnur_Berikova</cp:lastModifiedBy>
  <cp:revision>6</cp:revision>
  <cp:lastPrinted>2015-07-28T03:15:00Z</cp:lastPrinted>
  <dcterms:created xsi:type="dcterms:W3CDTF">2015-07-27T04:48:00Z</dcterms:created>
  <dcterms:modified xsi:type="dcterms:W3CDTF">2015-07-28T06:47:00Z</dcterms:modified>
</cp:coreProperties>
</file>