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9"/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A40A0" w:rsidTr="004764C3">
        <w:tc>
          <w:tcPr>
            <w:tcW w:w="9571" w:type="dxa"/>
            <w:shd w:val="clear" w:color="auto" w:fill="auto"/>
          </w:tcPr>
          <w:p w:rsidR="00CA40A0" w:rsidRPr="00CA40A0" w:rsidRDefault="00CA40A0" w:rsidP="004764C3">
            <w:pPr>
              <w:pStyle w:val="rtecenter"/>
              <w:jc w:val="center"/>
              <w:rPr>
                <w:rStyle w:val="a3"/>
                <w:b w:val="0"/>
                <w:color w:val="0C0000"/>
                <w:szCs w:val="28"/>
              </w:rPr>
            </w:pPr>
          </w:p>
        </w:tc>
      </w:tr>
    </w:tbl>
    <w:p w:rsidR="002B5535" w:rsidRPr="00F8452B" w:rsidRDefault="00545630" w:rsidP="00545630">
      <w:pPr>
        <w:pStyle w:val="rtecenter"/>
        <w:jc w:val="center"/>
        <w:rPr>
          <w:rStyle w:val="a3"/>
        </w:rPr>
      </w:pPr>
      <w:r w:rsidRPr="00F8452B">
        <w:rPr>
          <w:rStyle w:val="a3"/>
        </w:rPr>
        <w:t>«</w:t>
      </w:r>
      <w:r w:rsidRPr="00F8452B">
        <w:rPr>
          <w:rFonts w:eastAsia="Calibri"/>
          <w:b/>
        </w:rPr>
        <w:t>Перечень товаров, в отношении которых применяются вывозные таможенные пошлины, размер ставок и срок их действия</w:t>
      </w:r>
      <w:r w:rsidRPr="00F8452B">
        <w:rPr>
          <w:rStyle w:val="a3"/>
        </w:rPr>
        <w:t>»</w:t>
      </w:r>
    </w:p>
    <w:p w:rsidR="00EE2D09" w:rsidRPr="00F8452B" w:rsidRDefault="006632F6" w:rsidP="005131A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Решение</w:t>
      </w:r>
      <w:r w:rsidR="00522DEF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Совета Евразийской экономической комиссии от 14 октября 2015 года №59 </w:t>
      </w:r>
      <w:r w:rsidR="002B1F52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вступившего в силу с 11 января 2016 года </w:t>
      </w:r>
      <w:r w:rsidR="00522DEF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  <w:r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переч</w:t>
      </w:r>
      <w:r w:rsidR="00522DEF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н</w:t>
      </w:r>
      <w:r w:rsidR="00522DEF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ь</w:t>
      </w:r>
      <w:r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</w:t>
      </w:r>
      <w:r w:rsidR="00522DEF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ы</w:t>
      </w:r>
      <w:r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таких ставок пошлин"</w:t>
      </w:r>
      <w:r w:rsidR="00995E76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F8452B">
        <w:rPr>
          <w:rFonts w:ascii="Times New Roman" w:hAnsi="Times New Roman" w:cs="Times New Roman"/>
          <w:b/>
          <w:sz w:val="24"/>
          <w:szCs w:val="24"/>
        </w:rPr>
        <w:br/>
      </w:r>
      <w:r w:rsidR="00995E76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EE2D09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При импорте товаров, включенных в Перечень</w:t>
      </w:r>
      <w:r w:rsidR="005131A8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EE2D09" w:rsidRPr="00F8452B">
        <w:rPr>
          <w:rFonts w:ascii="Times New Roman" w:hAnsi="Times New Roman" w:cs="Times New Roman"/>
          <w:sz w:val="24"/>
          <w:szCs w:val="24"/>
        </w:rPr>
        <w:t xml:space="preserve"> товарам, включенным в Перечень, ввозимым на территорию Республики Казахстан из третьих стран для внутреннего потребления таможенные пошлины уплачиваются по пониженным ставкам (ВТО), а по товарам, предназначенные для вывоза не территорию государства-члена ЕАЭС таможенные пошлины уплачиваются по ставкам ЕТТ.</w:t>
      </w:r>
    </w:p>
    <w:p w:rsidR="00EE2D09" w:rsidRPr="00F8452B" w:rsidRDefault="00EE2D09" w:rsidP="005131A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>В случае если часть ввезенного товара, включенного в Перечень, ввозиться для потребления на территории Республики Казахстан и уплата таможенной пошлины будет производиться по пониженным ставкам ВТО, а часть для дальнейшего вывоза на территорию Российской Федерации и уплата таможенной пошлины будет производиться по ставкам ЕТТ ЕАЭС, то такие товары подлежат оформлению отдельными декларациями на товары.</w:t>
      </w:r>
    </w:p>
    <w:p w:rsidR="00EE2D09" w:rsidRPr="00F8452B" w:rsidRDefault="00EE2D09" w:rsidP="005131A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>Товары, включенные в Перечень по которым уплата таможенной пошлины произведена по пониженным ставкам ВТО, запрещены к вывозу в государства-члены ЕАЭС и подлежат обороту только на территории Республики Казахстан.</w:t>
      </w:r>
    </w:p>
    <w:p w:rsidR="00EE2D09" w:rsidRPr="00F8452B" w:rsidRDefault="006637A3" w:rsidP="00CF550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>Также с</w:t>
      </w:r>
      <w:r w:rsidR="002E66A8" w:rsidRPr="00F8452B">
        <w:rPr>
          <w:rFonts w:ascii="Times New Roman" w:hAnsi="Times New Roman" w:cs="Times New Roman"/>
          <w:sz w:val="24"/>
          <w:szCs w:val="24"/>
        </w:rPr>
        <w:t xml:space="preserve">ледует </w:t>
      </w:r>
      <w:r w:rsidRPr="00F8452B">
        <w:rPr>
          <w:rFonts w:ascii="Times New Roman" w:hAnsi="Times New Roman" w:cs="Times New Roman"/>
          <w:sz w:val="24"/>
          <w:szCs w:val="24"/>
        </w:rPr>
        <w:t>п</w:t>
      </w:r>
      <w:r w:rsidR="00EE2D09" w:rsidRPr="00F8452B">
        <w:rPr>
          <w:rFonts w:ascii="Times New Roman" w:hAnsi="Times New Roman" w:cs="Times New Roman"/>
          <w:sz w:val="24"/>
          <w:szCs w:val="24"/>
        </w:rPr>
        <w:t>омнит</w:t>
      </w:r>
      <w:r w:rsidRPr="00F8452B">
        <w:rPr>
          <w:rFonts w:ascii="Times New Roman" w:hAnsi="Times New Roman" w:cs="Times New Roman"/>
          <w:sz w:val="24"/>
          <w:szCs w:val="24"/>
        </w:rPr>
        <w:t>ь, что д</w:t>
      </w:r>
      <w:r w:rsidR="00EE2D09" w:rsidRPr="00F8452B">
        <w:rPr>
          <w:rFonts w:ascii="Times New Roman" w:hAnsi="Times New Roman" w:cs="Times New Roman"/>
          <w:sz w:val="24"/>
          <w:szCs w:val="24"/>
        </w:rPr>
        <w:t>оплата разницы по таможенной пошлине по товару, по которому уплата таможенной пошлины произведена по пониженным ставкам ВТО, в целях вывоза на территорию государств-членов ЕАЭС после таможенного оформления ввоза таких товаров невозможна.</w:t>
      </w:r>
    </w:p>
    <w:p w:rsidR="007808CB" w:rsidRPr="00F8452B" w:rsidRDefault="00D97F9B" w:rsidP="007808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 xml:space="preserve">Вместе  с тем, </w:t>
      </w:r>
      <w:r w:rsidR="007808CB" w:rsidRPr="00F8452B">
        <w:rPr>
          <w:rFonts w:ascii="Times New Roman" w:hAnsi="Times New Roman" w:cs="Times New Roman"/>
          <w:sz w:val="24"/>
          <w:szCs w:val="24"/>
        </w:rPr>
        <w:t>необходимо отметить, что в соответствии с Приказом Министра финансов Республики Казахстан № 640 от 9 декабря 2015 года, в случае реализации товаров указанных в Перечне обязательным условием является применение (выписка) электронных счетов-фактур (далее - ЭСФ).</w:t>
      </w:r>
    </w:p>
    <w:p w:rsidR="00C71635" w:rsidRPr="00F8452B" w:rsidRDefault="00C71635" w:rsidP="00C716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 xml:space="preserve">          Кроме того, заполнение электронных счет-фактур на вывоз товаров, находящихся в Перечне изъятий, возможно только при наличии электронно</w:t>
      </w:r>
      <w:r w:rsidR="001770DE" w:rsidRPr="00F8452B">
        <w:rPr>
          <w:rFonts w:ascii="Times New Roman" w:hAnsi="Times New Roman" w:cs="Times New Roman"/>
          <w:sz w:val="24"/>
          <w:szCs w:val="24"/>
        </w:rPr>
        <w:t>-</w:t>
      </w:r>
      <w:r w:rsidRPr="00F8452B">
        <w:rPr>
          <w:rFonts w:ascii="Times New Roman" w:hAnsi="Times New Roman" w:cs="Times New Roman"/>
          <w:sz w:val="24"/>
          <w:szCs w:val="24"/>
        </w:rPr>
        <w:t xml:space="preserve"> цифровой подписи (далее - ЭЦП). </w:t>
      </w:r>
    </w:p>
    <w:p w:rsidR="00AC3BC6" w:rsidRPr="00F8452B" w:rsidRDefault="007808CB" w:rsidP="00171C5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2B">
        <w:rPr>
          <w:rFonts w:ascii="Times New Roman" w:hAnsi="Times New Roman" w:cs="Times New Roman"/>
          <w:sz w:val="24"/>
          <w:szCs w:val="24"/>
        </w:rPr>
        <w:t xml:space="preserve">Для выписки ЭСФ и доступа к информационной системе ЭСФ, согласно приказа Министерства финансов Республики Казахстан «Об утверждении Правил документооборота счетов – фактур, выписываемых в электронном виде» №77 от 9 февраля 2015 года, </w:t>
      </w:r>
      <w:r w:rsidR="00AC3BC6" w:rsidRPr="00F8452B">
        <w:rPr>
          <w:rFonts w:ascii="Times New Roman" w:hAnsi="Times New Roman" w:cs="Times New Roman"/>
          <w:sz w:val="24"/>
          <w:szCs w:val="24"/>
        </w:rPr>
        <w:t xml:space="preserve">налогоплательщикам </w:t>
      </w:r>
      <w:r w:rsidRPr="00F8452B">
        <w:rPr>
          <w:rFonts w:ascii="Times New Roman" w:hAnsi="Times New Roman" w:cs="Times New Roman"/>
          <w:sz w:val="24"/>
          <w:szCs w:val="24"/>
        </w:rPr>
        <w:t>необходимо обратиться в центр обслуживания населения (ЦОН) с целью получения электронной цифровой подписи (ЭЦП)</w:t>
      </w:r>
      <w:r w:rsidR="00AC3BC6" w:rsidRPr="00F8452B">
        <w:rPr>
          <w:rFonts w:ascii="Times New Roman" w:hAnsi="Times New Roman" w:cs="Times New Roman"/>
          <w:sz w:val="24"/>
          <w:szCs w:val="24"/>
        </w:rPr>
        <w:t xml:space="preserve"> и зарегистрироваться в информационной системе «Электронные счета-фактуры».</w:t>
      </w:r>
    </w:p>
    <w:p w:rsidR="00171C53" w:rsidRDefault="00725FB5" w:rsidP="00171C53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8452B">
        <w:rPr>
          <w:rFonts w:ascii="Times New Roman" w:hAnsi="Times New Roman" w:cs="Times New Roman"/>
          <w:sz w:val="24"/>
          <w:szCs w:val="24"/>
        </w:rPr>
        <w:tab/>
        <w:t xml:space="preserve">Дополнительно сообщаем, что вся необходимая информация по вопросам относительно </w:t>
      </w:r>
      <w:r w:rsidR="00171C53" w:rsidRPr="00F8452B">
        <w:rPr>
          <w:rFonts w:ascii="Times New Roman" w:hAnsi="Times New Roman" w:cs="Times New Roman"/>
          <w:sz w:val="24"/>
          <w:szCs w:val="24"/>
        </w:rPr>
        <w:t xml:space="preserve">заполнения счетов-фактур в электронной форме (далее – ЭСФ) по товарам, включенным в Перечень,  а также сам Перечень товаров, утвержденный Решением Совета Евразийской экономической комиссии от 14 октября 2015 года № 59, </w:t>
      </w:r>
      <w:r w:rsidR="00171C53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размещен на сайте</w:t>
      </w:r>
      <w:r w:rsidR="00171C53" w:rsidRPr="00F8452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71C53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КГД МФ РК </w:t>
      </w:r>
      <w:r w:rsidR="00171C53" w:rsidRPr="00F8452B">
        <w:rPr>
          <w:rStyle w:val="a3"/>
          <w:rFonts w:ascii="Times New Roman" w:hAnsi="Times New Roman" w:cs="Times New Roman"/>
          <w:b w:val="0"/>
          <w:i/>
          <w:color w:val="4F81BD" w:themeColor="accent1"/>
          <w:sz w:val="24"/>
          <w:szCs w:val="24"/>
          <w:u w:val="single"/>
          <w:lang w:val="en-US"/>
        </w:rPr>
        <w:t>kgd</w:t>
      </w:r>
      <w:r w:rsidR="00171C53" w:rsidRPr="00F8452B">
        <w:rPr>
          <w:rStyle w:val="a3"/>
          <w:rFonts w:ascii="Times New Roman" w:hAnsi="Times New Roman" w:cs="Times New Roman"/>
          <w:b w:val="0"/>
          <w:i/>
          <w:color w:val="4F81BD" w:themeColor="accent1"/>
          <w:sz w:val="24"/>
          <w:szCs w:val="24"/>
          <w:u w:val="single"/>
        </w:rPr>
        <w:t>.</w:t>
      </w:r>
      <w:r w:rsidR="00171C53" w:rsidRPr="00F8452B">
        <w:rPr>
          <w:rStyle w:val="a3"/>
          <w:rFonts w:ascii="Times New Roman" w:hAnsi="Times New Roman" w:cs="Times New Roman"/>
          <w:b w:val="0"/>
          <w:i/>
          <w:color w:val="4F81BD" w:themeColor="accent1"/>
          <w:sz w:val="24"/>
          <w:szCs w:val="24"/>
          <w:u w:val="single"/>
          <w:lang w:val="en-US"/>
        </w:rPr>
        <w:t>gov</w:t>
      </w:r>
      <w:r w:rsidR="00171C53" w:rsidRPr="00F8452B">
        <w:rPr>
          <w:rStyle w:val="a3"/>
          <w:rFonts w:ascii="Times New Roman" w:hAnsi="Times New Roman" w:cs="Times New Roman"/>
          <w:b w:val="0"/>
          <w:i/>
          <w:color w:val="4F81BD" w:themeColor="accent1"/>
          <w:sz w:val="24"/>
          <w:szCs w:val="24"/>
          <w:u w:val="single"/>
        </w:rPr>
        <w:t>.</w:t>
      </w:r>
      <w:r w:rsidR="00171C53" w:rsidRPr="00F8452B">
        <w:rPr>
          <w:rStyle w:val="a3"/>
          <w:rFonts w:ascii="Times New Roman" w:hAnsi="Times New Roman" w:cs="Times New Roman"/>
          <w:b w:val="0"/>
          <w:i/>
          <w:color w:val="4F81BD" w:themeColor="accent1"/>
          <w:sz w:val="24"/>
          <w:szCs w:val="24"/>
          <w:u w:val="single"/>
          <w:lang w:val="en-US"/>
        </w:rPr>
        <w:t>kz</w:t>
      </w:r>
      <w:r w:rsidR="00171C53" w:rsidRPr="00F8452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71C53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разделе «Часто задаваемые вопросы» в подразделе «Электронные счет-фактуры», а также </w:t>
      </w:r>
      <w:r w:rsidR="001F7569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в разделе «Электронные счет-факт</w:t>
      </w:r>
      <w:r w:rsidR="00171C53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уры»</w:t>
      </w:r>
      <w:r w:rsidR="00D17EB5" w:rsidRPr="00F8452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171C53" w:rsidRPr="00171C5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71F61" w:rsidRDefault="00071F61" w:rsidP="00171C53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71F61" w:rsidRDefault="00071F61" w:rsidP="00171C53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87F17" w:rsidRDefault="00687F17" w:rsidP="00071F61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1A2757" w:rsidRDefault="001A2757" w:rsidP="00071F61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1A2757" w:rsidRDefault="001A2757" w:rsidP="00071F61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1A2757" w:rsidRDefault="001A2757" w:rsidP="00071F61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1A2757" w:rsidRPr="001A2757" w:rsidRDefault="001A2757" w:rsidP="00071F61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C5375D" w:rsidRPr="001A2757" w:rsidRDefault="00386EB9" w:rsidP="001A2757">
      <w:pPr>
        <w:pStyle w:val="rtecenter"/>
        <w:jc w:val="center"/>
        <w:rPr>
          <w:rStyle w:val="a3"/>
          <w:b w:val="0"/>
          <w:sz w:val="28"/>
          <w:szCs w:val="28"/>
          <w:lang w:val="kk-KZ"/>
        </w:rPr>
      </w:pPr>
      <w:r>
        <w:rPr>
          <w:rFonts w:eastAsia="Calibri"/>
          <w:b/>
          <w:lang w:val="kk-KZ"/>
        </w:rPr>
        <w:t xml:space="preserve">  </w:t>
      </w:r>
      <w:bookmarkStart w:id="0" w:name="_GoBack"/>
      <w:bookmarkEnd w:id="0"/>
    </w:p>
    <w:sectPr w:rsidR="00C5375D" w:rsidRPr="001A2757" w:rsidSect="00787D02">
      <w:head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2E" w:rsidRPr="00CA40A0" w:rsidRDefault="00BB162E" w:rsidP="00CA40A0">
      <w:pPr>
        <w:spacing w:after="0" w:line="240" w:lineRule="auto"/>
      </w:pPr>
      <w:r>
        <w:separator/>
      </w:r>
    </w:p>
  </w:endnote>
  <w:endnote w:type="continuationSeparator" w:id="0">
    <w:p w:rsidR="00BB162E" w:rsidRPr="00CA40A0" w:rsidRDefault="00BB162E" w:rsidP="00CA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2E" w:rsidRPr="00CA40A0" w:rsidRDefault="00BB162E" w:rsidP="00CA40A0">
      <w:pPr>
        <w:spacing w:after="0" w:line="240" w:lineRule="auto"/>
      </w:pPr>
      <w:r>
        <w:separator/>
      </w:r>
    </w:p>
  </w:footnote>
  <w:footnote w:type="continuationSeparator" w:id="0">
    <w:p w:rsidR="00BB162E" w:rsidRPr="00CA40A0" w:rsidRDefault="00BB162E" w:rsidP="00CA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A0" w:rsidRDefault="00BB162E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A40A0" w:rsidRPr="00CA40A0" w:rsidRDefault="00CA40A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27.04.2016 ЕСЭДО ГО (версия 7.17.2)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2F6"/>
    <w:rsid w:val="000435ED"/>
    <w:rsid w:val="00047FC1"/>
    <w:rsid w:val="00071F61"/>
    <w:rsid w:val="000C4A4C"/>
    <w:rsid w:val="00125F4C"/>
    <w:rsid w:val="0016520E"/>
    <w:rsid w:val="00171C53"/>
    <w:rsid w:val="001770DE"/>
    <w:rsid w:val="001A2757"/>
    <w:rsid w:val="001C4822"/>
    <w:rsid w:val="001D2E25"/>
    <w:rsid w:val="001F7569"/>
    <w:rsid w:val="00206CE2"/>
    <w:rsid w:val="00250772"/>
    <w:rsid w:val="002B1F52"/>
    <w:rsid w:val="002B5535"/>
    <w:rsid w:val="002B6CF5"/>
    <w:rsid w:val="002E66A8"/>
    <w:rsid w:val="0031014F"/>
    <w:rsid w:val="0034144C"/>
    <w:rsid w:val="00386EB9"/>
    <w:rsid w:val="00435532"/>
    <w:rsid w:val="00436D4F"/>
    <w:rsid w:val="00451B54"/>
    <w:rsid w:val="004764C3"/>
    <w:rsid w:val="00477350"/>
    <w:rsid w:val="004B7A1B"/>
    <w:rsid w:val="004C2339"/>
    <w:rsid w:val="004D4870"/>
    <w:rsid w:val="004E68F1"/>
    <w:rsid w:val="005025DE"/>
    <w:rsid w:val="005131A8"/>
    <w:rsid w:val="00522DEF"/>
    <w:rsid w:val="00545630"/>
    <w:rsid w:val="0059407A"/>
    <w:rsid w:val="005D5771"/>
    <w:rsid w:val="005E6110"/>
    <w:rsid w:val="005F6240"/>
    <w:rsid w:val="00646D7A"/>
    <w:rsid w:val="006632F6"/>
    <w:rsid w:val="006637A3"/>
    <w:rsid w:val="00687F17"/>
    <w:rsid w:val="00725FB5"/>
    <w:rsid w:val="007374CE"/>
    <w:rsid w:val="007808CB"/>
    <w:rsid w:val="00787D02"/>
    <w:rsid w:val="007947A4"/>
    <w:rsid w:val="007C59A3"/>
    <w:rsid w:val="008769BF"/>
    <w:rsid w:val="0087735C"/>
    <w:rsid w:val="008E68BC"/>
    <w:rsid w:val="00902C8C"/>
    <w:rsid w:val="00995E76"/>
    <w:rsid w:val="00AB797C"/>
    <w:rsid w:val="00AC3BC6"/>
    <w:rsid w:val="00AE7194"/>
    <w:rsid w:val="00B05B82"/>
    <w:rsid w:val="00B819EC"/>
    <w:rsid w:val="00B91FE6"/>
    <w:rsid w:val="00BB162E"/>
    <w:rsid w:val="00C3333D"/>
    <w:rsid w:val="00C5375D"/>
    <w:rsid w:val="00C71635"/>
    <w:rsid w:val="00C7466D"/>
    <w:rsid w:val="00C8607C"/>
    <w:rsid w:val="00CA40A0"/>
    <w:rsid w:val="00CB585A"/>
    <w:rsid w:val="00CF550D"/>
    <w:rsid w:val="00D16195"/>
    <w:rsid w:val="00D17EB5"/>
    <w:rsid w:val="00D367D1"/>
    <w:rsid w:val="00D66CD4"/>
    <w:rsid w:val="00D97F9B"/>
    <w:rsid w:val="00DA7425"/>
    <w:rsid w:val="00E00F86"/>
    <w:rsid w:val="00E15829"/>
    <w:rsid w:val="00EA14DE"/>
    <w:rsid w:val="00EE2D09"/>
    <w:rsid w:val="00F50884"/>
    <w:rsid w:val="00F8452B"/>
    <w:rsid w:val="00F86419"/>
    <w:rsid w:val="00FA20A0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6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32F6"/>
    <w:rPr>
      <w:b/>
      <w:bCs/>
    </w:rPr>
  </w:style>
  <w:style w:type="paragraph" w:customStyle="1" w:styleId="rtejustify">
    <w:name w:val="rtejustify"/>
    <w:basedOn w:val="a"/>
    <w:rsid w:val="0066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D09"/>
    <w:rPr>
      <w:i/>
      <w:iCs/>
    </w:rPr>
  </w:style>
  <w:style w:type="paragraph" w:styleId="a5">
    <w:name w:val="Normal (Web)"/>
    <w:basedOn w:val="a"/>
    <w:uiPriority w:val="99"/>
    <w:semiHidden/>
    <w:unhideWhenUsed/>
    <w:rsid w:val="00EE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51B5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0A0"/>
  </w:style>
  <w:style w:type="paragraph" w:styleId="a9">
    <w:name w:val="footer"/>
    <w:basedOn w:val="a"/>
    <w:link w:val="aa"/>
    <w:uiPriority w:val="99"/>
    <w:semiHidden/>
    <w:unhideWhenUsed/>
    <w:rsid w:val="00CA4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NTastanbekov</dc:creator>
  <cp:keywords/>
  <dc:description/>
  <cp:lastModifiedBy>Gulnur_Berikova</cp:lastModifiedBy>
  <cp:revision>3</cp:revision>
  <cp:lastPrinted>2016-04-04T11:56:00Z</cp:lastPrinted>
  <dcterms:created xsi:type="dcterms:W3CDTF">2016-04-27T10:13:00Z</dcterms:created>
  <dcterms:modified xsi:type="dcterms:W3CDTF">2016-04-29T06:25:00Z</dcterms:modified>
</cp:coreProperties>
</file>