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BF6F78">
        <w:rPr>
          <w:rFonts w:ascii="Calibri" w:eastAsia="Calibri" w:hAnsi="Calibri" w:cs="Times New Roman"/>
          <w:b/>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FB3468" w:rsidRPr="00FB3468" w:rsidRDefault="00FB3468" w:rsidP="00FB3468">
      <w:pPr>
        <w:pStyle w:val="a3"/>
        <w:numPr>
          <w:ilvl w:val="0"/>
          <w:numId w:val="17"/>
        </w:numPr>
        <w:spacing w:after="0" w:line="240" w:lineRule="auto"/>
        <w:ind w:left="0" w:firstLine="705"/>
        <w:jc w:val="both"/>
        <w:rPr>
          <w:rFonts w:ascii="Times New Roman" w:eastAsia="Times New Roman" w:hAnsi="Times New Roman" w:cs="Times New Roman"/>
          <w:sz w:val="28"/>
          <w:szCs w:val="24"/>
          <w:lang w:val="kk-KZ" w:eastAsia="ru-RU"/>
        </w:rPr>
      </w:pPr>
      <w:r w:rsidRPr="00FB3468">
        <w:rPr>
          <w:rFonts w:ascii="Times New Roman" w:eastAsia="Calibri" w:hAnsi="Times New Roman" w:cs="Times New Roman"/>
          <w:b/>
          <w:sz w:val="28"/>
          <w:szCs w:val="24"/>
          <w:lang w:val="kk-KZ" w:eastAsia="ko-KR"/>
        </w:rPr>
        <w:t xml:space="preserve">  Комитет қызметін үйлестіру </w:t>
      </w:r>
      <w:r w:rsidRPr="00FB3468">
        <w:rPr>
          <w:rFonts w:ascii="Times New Roman" w:eastAsia="Calibri" w:hAnsi="Times New Roman" w:cs="Times New Roman"/>
          <w:b/>
          <w:sz w:val="28"/>
          <w:szCs w:val="24"/>
          <w:lang w:val="kk-KZ"/>
        </w:rPr>
        <w:t>басқармасы</w:t>
      </w:r>
      <w:r w:rsidRPr="00FB3468">
        <w:rPr>
          <w:rFonts w:ascii="Times New Roman" w:hAnsi="Times New Roman" w:cs="Times New Roman"/>
          <w:b/>
          <w:bCs/>
          <w:sz w:val="28"/>
          <w:szCs w:val="24"/>
          <w:lang w:val="kk-KZ"/>
        </w:rPr>
        <w:t>ның сарапшы</w:t>
      </w:r>
      <w:r w:rsidRPr="00FB3468">
        <w:rPr>
          <w:rFonts w:ascii="Times New Roman" w:eastAsia="Calibri" w:hAnsi="Times New Roman" w:cs="Times New Roman"/>
          <w:b/>
          <w:bCs/>
          <w:sz w:val="28"/>
          <w:szCs w:val="24"/>
          <w:lang w:val="kk-KZ"/>
        </w:rPr>
        <w:t>, С-5 санаты (1 бірлік).</w:t>
      </w:r>
    </w:p>
    <w:p w:rsidR="00BF6F78" w:rsidRPr="007A791E" w:rsidRDefault="007A791E" w:rsidP="007A791E">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p>
    <w:p w:rsidR="00FB3468" w:rsidRPr="00FB3468" w:rsidRDefault="00FB3468" w:rsidP="007A791E">
      <w:pPr>
        <w:spacing w:after="0" w:line="240" w:lineRule="auto"/>
        <w:ind w:firstLine="708"/>
        <w:jc w:val="both"/>
        <w:rPr>
          <w:rFonts w:ascii="Times New Roman" w:hAnsi="Times New Roman" w:cs="Times New Roman"/>
          <w:sz w:val="28"/>
          <w:szCs w:val="24"/>
          <w:lang w:val="kk-KZ"/>
        </w:rPr>
      </w:pPr>
      <w:r w:rsidRPr="00FB3468">
        <w:rPr>
          <w:rFonts w:ascii="Times New Roman" w:hAnsi="Times New Roman" w:cs="Times New Roman"/>
          <w:sz w:val="28"/>
          <w:szCs w:val="24"/>
          <w:lang w:val="kk-KZ"/>
        </w:rPr>
        <w:t>Комитет Басшысының тапсырмалары орындалуы бойынша ақпараттарды жинау және жүйелендіру, Комитет Басшысын талдамалық, анықтамалық және ақпараттық материалдармен қамтамасыз ету бойынша Іс-шараларды жүзеге асыру. Комитет Басшысының жұмыс кестесін қалыптастыру және үйлестіру бойынша қызмет. Басқарманың қызметінде құрылымдық бөлімшелерге әдістемелік және консультативтік көмек көрсетуді іске асыру.</w:t>
      </w:r>
    </w:p>
    <w:p w:rsidR="00BF6F78" w:rsidRPr="007A791E" w:rsidRDefault="00FB3468" w:rsidP="00FB346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F6F78" w:rsidRPr="004E2887">
        <w:rPr>
          <w:rFonts w:ascii="Times New Roman" w:hAnsi="Times New Roman" w:cs="Times New Roman"/>
          <w:b/>
          <w:sz w:val="28"/>
          <w:szCs w:val="28"/>
          <w:lang w:val="kk-KZ"/>
        </w:rPr>
        <w:t xml:space="preserve">Конкурсқа қатысушыларға қойылатын талаптар: </w:t>
      </w:r>
      <w:r w:rsidR="00BF6F78" w:rsidRPr="00FB3468">
        <w:rPr>
          <w:rFonts w:ascii="Times New Roman" w:eastAsia="Calibri" w:hAnsi="Times New Roman" w:cs="Times New Roman"/>
          <w:sz w:val="28"/>
          <w:szCs w:val="28"/>
          <w:lang w:val="kk-KZ"/>
        </w:rPr>
        <w:t>Жоғары білім:</w:t>
      </w:r>
      <w:r w:rsidR="00BF6F78" w:rsidRPr="00FB3468">
        <w:rPr>
          <w:rFonts w:ascii="Times New Roman" w:hAnsi="Times New Roman" w:cs="Times New Roman"/>
          <w:sz w:val="28"/>
          <w:szCs w:val="28"/>
          <w:lang w:val="kk-KZ"/>
        </w:rPr>
        <w:t xml:space="preserve"> </w:t>
      </w:r>
      <w:r w:rsidRPr="00FB3468">
        <w:rPr>
          <w:rFonts w:ascii="Times New Roman" w:hAnsi="Times New Roman" w:cs="Times New Roman"/>
          <w:sz w:val="28"/>
          <w:szCs w:val="28"/>
          <w:lang w:val="kk-KZ"/>
        </w:rPr>
        <w:t>құқық, гуманитарлықғылымдар немесе әлеуметтік ғылымдар, экономика және бизнес. Шетел тілдерін білгені жөн.</w:t>
      </w:r>
      <w:r>
        <w:rPr>
          <w:rFonts w:ascii="Times New Roman" w:hAnsi="Times New Roman" w:cs="Times New Roman"/>
          <w:sz w:val="28"/>
          <w:szCs w:val="28"/>
          <w:lang w:val="kk-KZ"/>
        </w:rPr>
        <w:t xml:space="preserve"> </w:t>
      </w:r>
      <w:r w:rsidR="00BF6F78" w:rsidRPr="007A791E">
        <w:rPr>
          <w:rFonts w:ascii="Times New Roman" w:hAnsi="Times New Roman" w:cs="Times New Roman"/>
          <w:sz w:val="28"/>
          <w:szCs w:val="28"/>
          <w:lang w:val="kk-KZ"/>
        </w:rPr>
        <w:t>Қазақстан Республикасы Мемлекеттік қызмет істері және сыбайлас жемқорлыққа қарсы іс-қимыл министрінің</w:t>
      </w:r>
      <w:r w:rsidR="00BF6F78"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w:t>
      </w:r>
      <w:r w:rsidR="00BF6F78" w:rsidRPr="007A791E">
        <w:rPr>
          <w:rFonts w:ascii="Times New Roman" w:eastAsia="Calibri" w:hAnsi="Times New Roman" w:cs="Times New Roman"/>
          <w:sz w:val="28"/>
          <w:szCs w:val="28"/>
          <w:lang w:val="kk-KZ"/>
        </w:rPr>
        <w:lastRenderedPageBreak/>
        <w:t xml:space="preserve">анықталған, мемлекеттік әкімшілік лауазымдарға орналасу үшін бағдарламалық тестілеуде көзделген Қазақстан Республикасының заңнамасын білу,  </w:t>
      </w:r>
      <w:r w:rsidR="00BF6F78"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BF6F78" w:rsidRPr="007A791E">
        <w:rPr>
          <w:rFonts w:ascii="Times New Roman" w:hAnsi="Times New Roman" w:cs="Times New Roman"/>
          <w:sz w:val="28"/>
          <w:szCs w:val="28"/>
          <w:lang w:val="kk-KZ"/>
        </w:rPr>
        <w:t xml:space="preserve">білу.  </w:t>
      </w:r>
      <w:r w:rsidRPr="00FB3468">
        <w:rPr>
          <w:rFonts w:ascii="Times New Roman" w:hAnsi="Times New Roman"/>
          <w:sz w:val="28"/>
          <w:szCs w:val="24"/>
          <w:lang w:val="kk-KZ"/>
        </w:rPr>
        <w:t>Салық және кеден заңнамаларын білген жөн</w:t>
      </w:r>
      <w:r w:rsidR="007A791E" w:rsidRPr="007A791E">
        <w:rPr>
          <w:rFonts w:ascii="Times New Roman" w:hAnsi="Times New Roman" w:cs="Times New Roman"/>
          <w:sz w:val="28"/>
          <w:szCs w:val="28"/>
          <w:lang w:val="kk-KZ"/>
        </w:rPr>
        <w:t>.</w:t>
      </w:r>
      <w:r w:rsidR="00BF6F78" w:rsidRPr="007A791E">
        <w:rPr>
          <w:rFonts w:ascii="Times New Roman" w:hAnsi="Times New Roman" w:cs="Times New Roman"/>
          <w:sz w:val="28"/>
          <w:szCs w:val="28"/>
          <w:lang w:val="kk-KZ"/>
        </w:rPr>
        <w:t xml:space="preserve">  </w:t>
      </w:r>
      <w:r w:rsidR="00BF6F78" w:rsidRPr="007A791E">
        <w:rPr>
          <w:rFonts w:ascii="Times New Roman" w:hAnsi="Times New Roman" w:cs="Times New Roman"/>
          <w:bCs/>
          <w:sz w:val="28"/>
          <w:szCs w:val="28"/>
          <w:lang w:val="kk-KZ"/>
        </w:rPr>
        <w:t>Басқа да міндетті білімдер</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FB3468" w:rsidRPr="00FB3468" w:rsidRDefault="00FB3468" w:rsidP="00FB3468">
      <w:pPr>
        <w:pStyle w:val="a3"/>
        <w:numPr>
          <w:ilvl w:val="0"/>
          <w:numId w:val="17"/>
        </w:numPr>
        <w:spacing w:after="0" w:line="240" w:lineRule="auto"/>
        <w:ind w:left="0" w:firstLine="705"/>
        <w:jc w:val="both"/>
        <w:rPr>
          <w:rFonts w:ascii="Times New Roman" w:eastAsia="Times New Roman" w:hAnsi="Times New Roman" w:cs="Times New Roman"/>
          <w:sz w:val="28"/>
          <w:szCs w:val="28"/>
          <w:lang w:val="kk-KZ" w:eastAsia="ru-RU"/>
        </w:rPr>
      </w:pPr>
      <w:r w:rsidRPr="00FB3468">
        <w:rPr>
          <w:rFonts w:ascii="Times New Roman" w:hAnsi="Times New Roman" w:cs="Times New Roman"/>
          <w:b/>
          <w:sz w:val="28"/>
          <w:szCs w:val="28"/>
          <w:lang w:val="kk-KZ"/>
        </w:rPr>
        <w:t>Даму және жаңғырту департаментінің  Ақпараттық технологиялар басқармасы</w:t>
      </w:r>
      <w:r w:rsidRPr="00FB3468">
        <w:rPr>
          <w:rFonts w:ascii="Times New Roman" w:hAnsi="Times New Roman" w:cs="Times New Roman"/>
          <w:b/>
          <w:bCs/>
          <w:sz w:val="28"/>
          <w:szCs w:val="28"/>
          <w:lang w:val="kk-KZ"/>
        </w:rPr>
        <w:t>ның бас сарапшы</w:t>
      </w:r>
      <w:r w:rsidRPr="00FB3468">
        <w:rPr>
          <w:rFonts w:ascii="Times New Roman" w:eastAsia="Calibri" w:hAnsi="Times New Roman" w:cs="Times New Roman"/>
          <w:b/>
          <w:bCs/>
          <w:sz w:val="28"/>
          <w:szCs w:val="28"/>
          <w:lang w:val="kk-KZ"/>
        </w:rPr>
        <w:t>, С-5 санаты (1 бірлік)</w:t>
      </w:r>
      <w:r>
        <w:rPr>
          <w:rFonts w:ascii="Times New Roman" w:eastAsia="Calibri" w:hAnsi="Times New Roman" w:cs="Times New Roman"/>
          <w:b/>
          <w:bCs/>
          <w:sz w:val="28"/>
          <w:szCs w:val="28"/>
          <w:lang w:val="kk-KZ"/>
        </w:rPr>
        <w:t>.</w:t>
      </w:r>
    </w:p>
    <w:p w:rsidR="00B7506E" w:rsidRDefault="009E008C" w:rsidP="0034566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23847" w:rsidRPr="004E2887">
        <w:rPr>
          <w:rFonts w:ascii="Times New Roman" w:hAnsi="Times New Roman" w:cs="Times New Roman"/>
          <w:b/>
          <w:sz w:val="28"/>
          <w:szCs w:val="28"/>
          <w:lang w:val="kk-KZ"/>
        </w:rPr>
        <w:t xml:space="preserve">Функционалдық міндеттері: </w:t>
      </w:r>
    </w:p>
    <w:p w:rsidR="00FB3468" w:rsidRPr="00FB3468" w:rsidRDefault="00FB3468" w:rsidP="003C0A74">
      <w:pPr>
        <w:pStyle w:val="12"/>
        <w:jc w:val="both"/>
        <w:rPr>
          <w:rFonts w:ascii="Times New Roman" w:hAnsi="Times New Roman"/>
          <w:sz w:val="28"/>
          <w:szCs w:val="24"/>
          <w:lang w:val="kk-KZ"/>
        </w:rPr>
      </w:pPr>
      <w:r w:rsidRPr="00FB3468">
        <w:rPr>
          <w:rFonts w:ascii="Times New Roman" w:hAnsi="Times New Roman"/>
          <w:sz w:val="28"/>
          <w:szCs w:val="24"/>
          <w:lang w:val="kk-KZ"/>
        </w:rPr>
        <w:t xml:space="preserve">             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Ұжымда жұмыс істей білу, бірыңғай корпоративті рухын құру қабілеті, жанасқыштық, орындаушылық, оперативтілік және талапшылдық. Жоғары моральды, этикалық және іскерлік қасиеттері.</w:t>
      </w:r>
    </w:p>
    <w:p w:rsidR="00B7506E" w:rsidRPr="00FB3468" w:rsidRDefault="003C0A74" w:rsidP="00FB3468">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00B23847" w:rsidRPr="004E2887">
        <w:rPr>
          <w:rFonts w:ascii="Times New Roman" w:hAnsi="Times New Roman"/>
          <w:b/>
          <w:sz w:val="28"/>
          <w:szCs w:val="28"/>
          <w:lang w:val="kk-KZ"/>
        </w:rPr>
        <w:t xml:space="preserve">Конкурсқа қатысушыларға қойылатын талаптар: </w:t>
      </w:r>
      <w:r w:rsidR="00B23847" w:rsidRPr="00FB3468">
        <w:rPr>
          <w:rFonts w:ascii="Times New Roman" w:hAnsi="Times New Roman" w:cs="Times New Roman"/>
          <w:sz w:val="28"/>
          <w:szCs w:val="28"/>
          <w:lang w:val="kk-KZ"/>
        </w:rPr>
        <w:t>Жоғары білім:</w:t>
      </w:r>
      <w:r w:rsidR="004E2887" w:rsidRPr="00FB3468">
        <w:rPr>
          <w:rFonts w:ascii="Times New Roman" w:hAnsi="Times New Roman" w:cs="Times New Roman"/>
          <w:sz w:val="28"/>
          <w:szCs w:val="28"/>
          <w:lang w:val="kk-KZ"/>
        </w:rPr>
        <w:t xml:space="preserve"> </w:t>
      </w:r>
      <w:r w:rsidR="00FB3468" w:rsidRPr="00FB3468">
        <w:rPr>
          <w:rFonts w:ascii="Times New Roman" w:hAnsi="Times New Roman" w:cs="Times New Roman"/>
          <w:sz w:val="28"/>
          <w:szCs w:val="28"/>
          <w:lang w:val="kk-KZ"/>
        </w:rPr>
        <w:t>техникалық ғылымдар және технологиялар немесе әлеуметтік ғылымдар, экономика және бизнес немесе құқық немесе жаратылыстану ғылымдар.</w:t>
      </w:r>
      <w:r w:rsidR="00FB3468">
        <w:rPr>
          <w:rFonts w:ascii="Times New Roman" w:hAnsi="Times New Roman" w:cs="Times New Roman"/>
          <w:sz w:val="28"/>
          <w:szCs w:val="28"/>
          <w:lang w:val="kk-KZ"/>
        </w:rPr>
        <w:t xml:space="preserve"> </w:t>
      </w:r>
      <w:r w:rsidR="00FB3468" w:rsidRPr="00FB3468">
        <w:rPr>
          <w:rFonts w:ascii="Times New Roman" w:hAnsi="Times New Roman" w:cs="Times New Roman"/>
          <w:sz w:val="28"/>
          <w:szCs w:val="28"/>
          <w:lang w:val="kk-KZ"/>
        </w:rPr>
        <w:t>Негізгі мамандық профилі және Басқарманың жұмыс профилі бойынша курстарында қайта даярлау туралы сертификаттарының болғаны жөн.</w:t>
      </w:r>
      <w:r w:rsidR="00FB3468">
        <w:rPr>
          <w:rFonts w:ascii="Times New Roman" w:hAnsi="Times New Roman" w:cs="Times New Roman"/>
          <w:sz w:val="28"/>
          <w:szCs w:val="28"/>
          <w:lang w:val="kk-KZ"/>
        </w:rPr>
        <w:t xml:space="preserve"> </w:t>
      </w:r>
      <w:r w:rsidR="00B7506E" w:rsidRPr="00FB3468">
        <w:rPr>
          <w:rFonts w:ascii="Times New Roman" w:hAnsi="Times New Roman" w:cs="Times New Roman"/>
          <w:sz w:val="28"/>
          <w:szCs w:val="28"/>
          <w:lang w:val="kk-KZ"/>
        </w:rPr>
        <w:t>Қазақстан Республикасы</w:t>
      </w:r>
      <w:r w:rsidR="00B7506E" w:rsidRPr="00FB3468">
        <w:rPr>
          <w:rFonts w:ascii="KZ Times New Roman" w:hAnsi="KZ Times New Roman"/>
          <w:sz w:val="28"/>
          <w:szCs w:val="28"/>
          <w:lang w:val="kk-KZ"/>
        </w:rPr>
        <w:t xml:space="preserve"> Мемлекеттік қызмет істері және сыбайлас жемқорлыққа қарсы іс-қимыл министрінің</w:t>
      </w:r>
      <w:r w:rsidR="00B7506E" w:rsidRPr="00FB3468">
        <w:rPr>
          <w:rFonts w:ascii="KZ Times New Roman" w:hAnsi="KZ Times New Roman" w:cs="Calibri"/>
          <w:sz w:val="28"/>
          <w:szCs w:val="28"/>
          <w:lang w:val="kk-KZ"/>
        </w:rPr>
        <w:t xml:space="preserve"> 2015 жыл</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ы 29 желтоқсанда</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 xml:space="preserve">ы </w:t>
      </w:r>
      <w:r w:rsidR="00B7506E" w:rsidRPr="00FB3468">
        <w:rPr>
          <w:rFonts w:ascii="KZ Times New Roman" w:hAnsi="KZ Times New Roman"/>
          <w:sz w:val="28"/>
          <w:szCs w:val="28"/>
          <w:lang w:val="kk-KZ"/>
        </w:rPr>
        <w:t>№12</w:t>
      </w:r>
      <w:r w:rsidR="00B7506E" w:rsidRPr="00FB3468">
        <w:rPr>
          <w:rFonts w:ascii="KZ Times New Roman" w:hAnsi="KZ Times New Roman" w:cs="Calibri"/>
          <w:sz w:val="28"/>
          <w:szCs w:val="28"/>
          <w:lang w:val="kk-KZ"/>
        </w:rPr>
        <w:t xml:space="preserve">  (2015 жыл</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 xml:space="preserve">ы 30 желтоқсандағы Нормативтік </w:t>
      </w:r>
      <w:r w:rsidR="00B7506E" w:rsidRPr="00FB3468">
        <w:rPr>
          <w:rFonts w:ascii="KZ Times New Roman" w:hAnsi="KZ Times New Roman" w:cs="Arial"/>
          <w:sz w:val="28"/>
          <w:szCs w:val="28"/>
          <w:lang w:val="kk-KZ"/>
        </w:rPr>
        <w:t>құқ</w:t>
      </w:r>
      <w:r w:rsidR="00B7506E" w:rsidRPr="00FB3468">
        <w:rPr>
          <w:rFonts w:ascii="KZ Times New Roman" w:hAnsi="KZ Times New Roman" w:cs="Calibri"/>
          <w:sz w:val="28"/>
          <w:szCs w:val="28"/>
          <w:lang w:val="kk-KZ"/>
        </w:rPr>
        <w:t>ы</w:t>
      </w:r>
      <w:r w:rsidR="00B7506E" w:rsidRPr="00FB3468">
        <w:rPr>
          <w:rFonts w:ascii="KZ Times New Roman" w:hAnsi="KZ Times New Roman" w:cs="Arial"/>
          <w:sz w:val="28"/>
          <w:szCs w:val="28"/>
          <w:lang w:val="kk-KZ"/>
        </w:rPr>
        <w:t>қ</w:t>
      </w:r>
      <w:r w:rsidR="00B7506E" w:rsidRPr="00FB3468">
        <w:rPr>
          <w:rFonts w:ascii="KZ Times New Roman" w:hAnsi="KZ Times New Roman" w:cs="Calibri"/>
          <w:sz w:val="28"/>
          <w:szCs w:val="28"/>
          <w:lang w:val="kk-KZ"/>
        </w:rPr>
        <w:t>ты</w:t>
      </w:r>
      <w:r w:rsidR="00B7506E" w:rsidRPr="00FB3468">
        <w:rPr>
          <w:rFonts w:ascii="KZ Times New Roman" w:hAnsi="KZ Times New Roman" w:cs="Arial"/>
          <w:sz w:val="28"/>
          <w:szCs w:val="28"/>
          <w:lang w:val="kk-KZ"/>
        </w:rPr>
        <w:t>қ</w:t>
      </w:r>
      <w:r w:rsidR="00B7506E" w:rsidRPr="00FB3468">
        <w:rPr>
          <w:rFonts w:ascii="KZ Times New Roman" w:hAnsi="KZ Times New Roman" w:cs="Calibri"/>
          <w:sz w:val="28"/>
          <w:szCs w:val="28"/>
          <w:lang w:val="kk-KZ"/>
        </w:rPr>
        <w:t xml:space="preserve"> актілерді мемлекеттік тіркеу тізілімінде № 12639 болып тіркел</w:t>
      </w:r>
      <w:r w:rsidR="00B7506E" w:rsidRPr="00FB3468">
        <w:rPr>
          <w:rFonts w:ascii="KZ Times New Roman" w:hAnsi="KZ Times New Roman"/>
          <w:sz w:val="28"/>
          <w:szCs w:val="28"/>
          <w:lang w:val="kk-KZ"/>
        </w:rPr>
        <w:t>ген).</w:t>
      </w:r>
      <w:r w:rsidR="00B7506E" w:rsidRPr="00FB3468">
        <w:rPr>
          <w:rFonts w:ascii="KZ Times New Roman" w:hAnsi="KZ Times New Roman" w:cs="Calibri"/>
          <w:sz w:val="28"/>
          <w:szCs w:val="28"/>
          <w:lang w:val="kk-KZ"/>
        </w:rPr>
        <w:t xml:space="preserve"> </w:t>
      </w:r>
      <w:r w:rsidR="00B7506E" w:rsidRPr="00FB3468">
        <w:rPr>
          <w:rFonts w:ascii="KZ Times New Roman" w:hAnsi="KZ Times New Roman"/>
          <w:sz w:val="28"/>
          <w:szCs w:val="28"/>
          <w:lang w:val="kk-KZ"/>
        </w:rPr>
        <w:t>б</w:t>
      </w:r>
      <w:r w:rsidR="00B7506E" w:rsidRPr="00FB3468">
        <w:rPr>
          <w:rFonts w:ascii="KZ Times New Roman" w:hAnsi="KZ Times New Roman" w:cs="Arial"/>
          <w:sz w:val="28"/>
          <w:szCs w:val="28"/>
          <w:lang w:val="kk-KZ"/>
        </w:rPr>
        <w:t>ұ</w:t>
      </w:r>
      <w:r w:rsidR="00B7506E" w:rsidRPr="00FB3468">
        <w:rPr>
          <w:rFonts w:ascii="KZ Times New Roman" w:hAnsi="KZ Times New Roman" w:cs="Calibri"/>
          <w:sz w:val="28"/>
          <w:szCs w:val="28"/>
          <w:lang w:val="kk-KZ"/>
        </w:rPr>
        <w:t>йры</w:t>
      </w:r>
      <w:r w:rsidR="00B7506E" w:rsidRPr="00FB3468">
        <w:rPr>
          <w:rFonts w:ascii="KZ Times New Roman" w:hAnsi="KZ Times New Roman" w:cs="Arial"/>
          <w:sz w:val="28"/>
          <w:szCs w:val="28"/>
          <w:lang w:val="kk-KZ"/>
        </w:rPr>
        <w:t>ғ</w:t>
      </w:r>
      <w:r w:rsidR="00B7506E" w:rsidRPr="00FB3468">
        <w:rPr>
          <w:rFonts w:ascii="KZ Times New Roman" w:hAnsi="KZ Times New Roman" w:cs="Calibri"/>
          <w:sz w:val="28"/>
          <w:szCs w:val="28"/>
          <w:lang w:val="kk-KZ"/>
        </w:rPr>
        <w:t>ымен анықталған, мемлекеттік</w:t>
      </w:r>
      <w:r w:rsidR="00B7506E" w:rsidRPr="00B7506E">
        <w:rPr>
          <w:rFonts w:ascii="KZ Times New Roman" w:hAnsi="KZ Times New Roman" w:cs="Calibri"/>
          <w:sz w:val="28"/>
          <w:szCs w:val="28"/>
          <w:lang w:val="kk-KZ"/>
        </w:rPr>
        <w:t xml:space="preserve"> әкімшілік лауазымдарға орналасу үшін бағдарламалық тестілеуде көзделген Қазақстан Республикасының заңнамасын білу, </w:t>
      </w:r>
      <w:r w:rsidR="00B7506E" w:rsidRPr="00B7506E">
        <w:rPr>
          <w:rFonts w:ascii="KZ Times New Roman" w:hAnsi="KZ Times New Roman"/>
          <w:sz w:val="28"/>
          <w:szCs w:val="28"/>
          <w:lang w:val="kk-KZ"/>
        </w:rPr>
        <w:t xml:space="preserve"> </w:t>
      </w:r>
      <w:r w:rsidR="00B7506E"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B7506E"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Pr="003C0A74">
        <w:rPr>
          <w:rFonts w:ascii="Times New Roman" w:hAnsi="Times New Roman"/>
          <w:sz w:val="28"/>
          <w:szCs w:val="24"/>
          <w:lang w:val="kk-KZ"/>
        </w:rPr>
        <w:t>Салық заңнамаларын білген жөн.</w:t>
      </w:r>
      <w:r>
        <w:rPr>
          <w:rFonts w:ascii="Times New Roman" w:hAnsi="Times New Roman"/>
          <w:sz w:val="28"/>
          <w:szCs w:val="24"/>
          <w:lang w:val="kk-KZ"/>
        </w:rPr>
        <w:t xml:space="preserve"> </w:t>
      </w:r>
      <w:r w:rsidR="00B7506E" w:rsidRPr="00B7506E">
        <w:rPr>
          <w:rFonts w:ascii="KZ Times New Roman" w:hAnsi="KZ Times New Roman"/>
          <w:bCs/>
          <w:sz w:val="28"/>
          <w:szCs w:val="28"/>
          <w:lang w:val="kk-KZ"/>
        </w:rPr>
        <w:t>Басқа да міндетті білімдер</w:t>
      </w:r>
      <w:r>
        <w:rPr>
          <w:rFonts w:ascii="KZ Times New Roman" w:hAnsi="KZ Times New Roman"/>
          <w:bCs/>
          <w:sz w:val="28"/>
          <w:szCs w:val="28"/>
          <w:lang w:val="kk-KZ"/>
        </w:rPr>
        <w:t>.</w:t>
      </w:r>
    </w:p>
    <w:p w:rsidR="003C0A74" w:rsidRDefault="003C0A74" w:rsidP="0034566A">
      <w:pPr>
        <w:spacing w:after="0" w:line="240" w:lineRule="auto"/>
        <w:ind w:firstLine="708"/>
        <w:jc w:val="both"/>
        <w:rPr>
          <w:rFonts w:ascii="Times New Roman" w:hAnsi="Times New Roman" w:cs="Times New Roman"/>
          <w:b/>
          <w:sz w:val="28"/>
          <w:szCs w:val="28"/>
          <w:lang w:val="kk-KZ"/>
        </w:rPr>
      </w:pPr>
    </w:p>
    <w:p w:rsidR="00FB3468" w:rsidRPr="00FB3468" w:rsidRDefault="00FB3468" w:rsidP="00FB3468">
      <w:pPr>
        <w:pStyle w:val="a3"/>
        <w:numPr>
          <w:ilvl w:val="0"/>
          <w:numId w:val="17"/>
        </w:numPr>
        <w:spacing w:after="0" w:line="240" w:lineRule="auto"/>
        <w:ind w:left="0" w:firstLine="705"/>
        <w:jc w:val="both"/>
        <w:rPr>
          <w:rFonts w:ascii="Times New Roman" w:eastAsia="Calibri" w:hAnsi="Times New Roman" w:cs="Times New Roman"/>
          <w:b/>
          <w:bCs/>
          <w:sz w:val="28"/>
          <w:szCs w:val="28"/>
          <w:lang w:val="kk-KZ"/>
        </w:rPr>
      </w:pPr>
      <w:r w:rsidRPr="00FB3468">
        <w:rPr>
          <w:rFonts w:ascii="Times New Roman" w:hAnsi="Times New Roman" w:cs="Times New Roman"/>
          <w:b/>
          <w:sz w:val="28"/>
          <w:szCs w:val="28"/>
          <w:lang w:val="kk-KZ"/>
        </w:rPr>
        <w:t>Заң</w:t>
      </w:r>
      <w:r w:rsidRPr="00FB3468">
        <w:rPr>
          <w:rFonts w:ascii="Times New Roman" w:hAnsi="Times New Roman" w:cs="Times New Roman"/>
          <w:b/>
          <w:bCs/>
          <w:sz w:val="28"/>
          <w:szCs w:val="28"/>
          <w:lang w:val="kk-KZ"/>
        </w:rPr>
        <w:t xml:space="preserve"> басқармасының сарапшы</w:t>
      </w:r>
      <w:r w:rsidRPr="00FB3468">
        <w:rPr>
          <w:rFonts w:ascii="Times New Roman" w:eastAsia="Calibri" w:hAnsi="Times New Roman" w:cs="Times New Roman"/>
          <w:b/>
          <w:bCs/>
          <w:sz w:val="28"/>
          <w:szCs w:val="28"/>
          <w:lang w:val="kk-KZ"/>
        </w:rPr>
        <w:t>, С-5 санаты (2 бірлік: 1 тұрақты, 1 уақытша бос 05.08.2017)</w:t>
      </w:r>
      <w:r>
        <w:rPr>
          <w:rFonts w:ascii="Times New Roman" w:eastAsia="Calibri" w:hAnsi="Times New Roman" w:cs="Times New Roman"/>
          <w:b/>
          <w:bCs/>
          <w:sz w:val="28"/>
          <w:szCs w:val="28"/>
          <w:lang w:val="kk-KZ"/>
        </w:rPr>
        <w:t>.</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F939E0" w:rsidRPr="00F939E0" w:rsidRDefault="003C0A74" w:rsidP="003C0A74">
      <w:pPr>
        <w:pStyle w:val="12"/>
        <w:jc w:val="both"/>
        <w:rPr>
          <w:rFonts w:ascii="Times New Roman" w:hAnsi="Times New Roman"/>
          <w:sz w:val="28"/>
          <w:szCs w:val="24"/>
          <w:lang w:val="kk-KZ"/>
        </w:rPr>
      </w:pPr>
      <w:r>
        <w:rPr>
          <w:rFonts w:ascii="Times New Roman" w:hAnsi="Times New Roman"/>
          <w:spacing w:val="4"/>
          <w:sz w:val="28"/>
          <w:szCs w:val="24"/>
          <w:lang w:val="kk-KZ"/>
        </w:rPr>
        <w:t xml:space="preserve">         </w:t>
      </w:r>
      <w:r w:rsidR="00F939E0" w:rsidRPr="00F939E0">
        <w:rPr>
          <w:rFonts w:ascii="Times New Roman" w:hAnsi="Times New Roman"/>
          <w:sz w:val="28"/>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3C0A74" w:rsidRPr="00F939E0" w:rsidRDefault="003C0A74" w:rsidP="00F939E0">
      <w:pPr>
        <w:spacing w:after="0" w:line="240" w:lineRule="auto"/>
        <w:jc w:val="both"/>
        <w:rPr>
          <w:rFonts w:ascii="Times New Roman" w:hAnsi="Times New Roman" w:cs="Times New Roman"/>
          <w:bCs/>
          <w:sz w:val="24"/>
          <w:szCs w:val="24"/>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F939E0">
        <w:rPr>
          <w:rFonts w:ascii="Times New Roman" w:hAnsi="Times New Roman"/>
          <w:sz w:val="28"/>
          <w:szCs w:val="28"/>
          <w:lang w:val="kk-KZ"/>
        </w:rPr>
        <w:t>құқық</w:t>
      </w:r>
      <w:r w:rsidRPr="003C0A74">
        <w:rPr>
          <w:rFonts w:ascii="Times New Roman" w:hAnsi="Times New Roman"/>
          <w:sz w:val="28"/>
          <w:szCs w:val="24"/>
          <w:lang w:val="kk-KZ"/>
        </w:rPr>
        <w:t>.</w:t>
      </w:r>
      <w:r w:rsidRPr="003C0A74">
        <w:rPr>
          <w:rFonts w:ascii="Times New Roman" w:hAnsi="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w:t>
      </w:r>
      <w:r w:rsidRPr="00B7506E">
        <w:rPr>
          <w:rFonts w:ascii="KZ Times New Roman" w:hAnsi="KZ Times New Roman" w:cs="Calibri"/>
          <w:sz w:val="28"/>
          <w:szCs w:val="28"/>
          <w:lang w:val="kk-KZ"/>
        </w:rPr>
        <w:lastRenderedPageBreak/>
        <w:t xml:space="preserve">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F939E0" w:rsidRPr="00F939E0">
        <w:rPr>
          <w:rFonts w:ascii="Times New Roman" w:hAnsi="Times New Roman" w:cs="Times New Roman"/>
          <w:sz w:val="28"/>
          <w:szCs w:val="24"/>
          <w:lang w:val="kk-KZ"/>
        </w:rPr>
        <w:t>Кеден одағының Кеден кодексін, «</w:t>
      </w:r>
      <w:r w:rsidR="00F939E0" w:rsidRPr="00F939E0">
        <w:rPr>
          <w:rFonts w:ascii="Times New Roman" w:hAnsi="Times New Roman" w:cs="Times New Roman"/>
          <w:bCs/>
          <w:sz w:val="28"/>
          <w:szCs w:val="24"/>
          <w:lang w:val="kk-KZ"/>
        </w:rPr>
        <w:t xml:space="preserve">Салық және бюджетке төленетін басқа да міндетті төлемдер туралы» (Салық кодексі) </w:t>
      </w:r>
      <w:r w:rsidR="00F939E0" w:rsidRPr="00F939E0">
        <w:rPr>
          <w:rFonts w:ascii="Times New Roman" w:hAnsi="Times New Roman" w:cs="Times New Roman"/>
          <w:sz w:val="28"/>
          <w:szCs w:val="24"/>
          <w:lang w:val="kk-KZ"/>
        </w:rPr>
        <w:t xml:space="preserve">Қазақстан Республикасының </w:t>
      </w:r>
      <w:r w:rsidR="00F939E0" w:rsidRPr="00F939E0">
        <w:rPr>
          <w:rFonts w:ascii="Times New Roman" w:hAnsi="Times New Roman" w:cs="Times New Roman"/>
          <w:bCs/>
          <w:sz w:val="28"/>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F939E0">
        <w:rPr>
          <w:rFonts w:ascii="Times New Roman" w:hAnsi="Times New Roman" w:cs="Times New Roman"/>
          <w:bCs/>
          <w:sz w:val="24"/>
          <w:szCs w:val="24"/>
          <w:lang w:val="kk-KZ"/>
        </w:rPr>
        <w:t xml:space="preserve">. </w:t>
      </w:r>
      <w:r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F939E0" w:rsidRPr="00F939E0" w:rsidRDefault="00F939E0" w:rsidP="00F939E0">
      <w:pPr>
        <w:pStyle w:val="a3"/>
        <w:numPr>
          <w:ilvl w:val="0"/>
          <w:numId w:val="17"/>
        </w:numPr>
        <w:spacing w:after="0" w:line="240" w:lineRule="auto"/>
        <w:ind w:left="0" w:firstLine="705"/>
        <w:jc w:val="both"/>
        <w:rPr>
          <w:rFonts w:ascii="Times New Roman" w:eastAsia="Times New Roman" w:hAnsi="Times New Roman" w:cs="Times New Roman"/>
          <w:sz w:val="28"/>
          <w:szCs w:val="24"/>
          <w:lang w:val="kk-KZ" w:eastAsia="ru-RU"/>
        </w:rPr>
      </w:pPr>
      <w:r w:rsidRPr="00F939E0">
        <w:rPr>
          <w:rFonts w:ascii="Times New Roman" w:hAnsi="Times New Roman" w:cs="Times New Roman"/>
          <w:b/>
          <w:sz w:val="28"/>
          <w:szCs w:val="24"/>
          <w:lang w:val="kk-KZ"/>
        </w:rPr>
        <w:t>Даму және жаңғырту департментінің</w:t>
      </w:r>
      <w:r w:rsidRPr="00F939E0">
        <w:rPr>
          <w:rFonts w:ascii="Times New Roman" w:hAnsi="Times New Roman" w:cs="Times New Roman"/>
          <w:b/>
          <w:bCs/>
          <w:sz w:val="28"/>
          <w:szCs w:val="24"/>
          <w:lang w:val="kk-KZ"/>
        </w:rPr>
        <w:t xml:space="preserve"> Жобалар және жаңғырту басқармасының сарапшы</w:t>
      </w:r>
      <w:r w:rsidRPr="00F939E0">
        <w:rPr>
          <w:rFonts w:ascii="Times New Roman" w:eastAsia="Calibri" w:hAnsi="Times New Roman" w:cs="Times New Roman"/>
          <w:b/>
          <w:bCs/>
          <w:sz w:val="28"/>
          <w:szCs w:val="24"/>
          <w:lang w:val="kk-KZ"/>
        </w:rPr>
        <w:t>, С-5 санаты (</w:t>
      </w:r>
      <w:r w:rsidR="002935D0">
        <w:rPr>
          <w:rFonts w:ascii="Times New Roman" w:eastAsia="Calibri" w:hAnsi="Times New Roman" w:cs="Times New Roman"/>
          <w:b/>
          <w:bCs/>
          <w:sz w:val="28"/>
          <w:szCs w:val="24"/>
          <w:lang w:val="kk-KZ"/>
        </w:rPr>
        <w:t>1</w:t>
      </w:r>
      <w:r w:rsidRPr="00F939E0">
        <w:rPr>
          <w:rFonts w:ascii="Times New Roman" w:eastAsia="Calibri" w:hAnsi="Times New Roman" w:cs="Times New Roman"/>
          <w:b/>
          <w:bCs/>
          <w:sz w:val="28"/>
          <w:szCs w:val="24"/>
          <w:lang w:val="kk-KZ"/>
        </w:rPr>
        <w:t xml:space="preserve"> бірлік)</w:t>
      </w:r>
      <w:r>
        <w:rPr>
          <w:rFonts w:ascii="Times New Roman" w:eastAsia="Calibri" w:hAnsi="Times New Roman" w:cs="Times New Roman"/>
          <w:b/>
          <w:bCs/>
          <w:sz w:val="28"/>
          <w:szCs w:val="24"/>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F939E0" w:rsidRPr="00F939E0" w:rsidRDefault="00D41053" w:rsidP="00F939E0">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w:t>
      </w:r>
      <w:r w:rsidR="00F939E0" w:rsidRPr="00F939E0">
        <w:rPr>
          <w:rFonts w:ascii="Times New Roman" w:hAnsi="Times New Roman"/>
          <w:sz w:val="28"/>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FC5B2B" w:rsidRPr="00F939E0" w:rsidRDefault="00FC5B2B" w:rsidP="00F939E0">
      <w:pPr>
        <w:tabs>
          <w:tab w:val="left" w:pos="252"/>
        </w:tabs>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F939E0">
        <w:rPr>
          <w:rFonts w:ascii="Times New Roman" w:eastAsia="Calibri" w:hAnsi="Times New Roman" w:cs="Times New Roman"/>
          <w:sz w:val="28"/>
          <w:szCs w:val="28"/>
          <w:lang w:val="kk-KZ"/>
        </w:rPr>
        <w:t>Жоғары білім:</w:t>
      </w:r>
      <w:r w:rsidRPr="00F939E0">
        <w:rPr>
          <w:rFonts w:ascii="Times New Roman" w:hAnsi="Times New Roman" w:cs="Times New Roman"/>
          <w:sz w:val="28"/>
          <w:szCs w:val="28"/>
          <w:lang w:val="kk-KZ"/>
        </w:rPr>
        <w:t xml:space="preserve"> </w:t>
      </w:r>
      <w:r w:rsidR="00F939E0" w:rsidRPr="00F939E0">
        <w:rPr>
          <w:rFonts w:ascii="Times New Roman" w:hAnsi="Times New Roman" w:cs="Times New Roman"/>
          <w:sz w:val="28"/>
          <w:szCs w:val="28"/>
          <w:lang w:val="kk-KZ"/>
        </w:rPr>
        <w:t>әлеуметтік ғылымдар, экономика және бизнес немесе техникалық ғылымдар және технологиялар немесе гуманитарлық ғылымдар немесе құқық. Негізгі мамандық профилі және Басқарманың жұмыс профилі бойынша курстарында қайта даярлау туралы сертификаттарының болғаны жөн</w:t>
      </w:r>
      <w:r w:rsidRPr="00F939E0">
        <w:rPr>
          <w:rFonts w:ascii="Times New Roman" w:hAnsi="Times New Roman" w:cs="Times New Roman"/>
          <w:sz w:val="28"/>
          <w:szCs w:val="28"/>
          <w:lang w:val="kk-KZ"/>
        </w:rPr>
        <w:t>. Қазақстан Республикасы Мемлекеттік қызмет істері және сыбайлас жемқорлыққа қарсы іс-қимыл министрінің</w:t>
      </w:r>
      <w:r w:rsidRPr="00F939E0">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939E0">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939E0">
        <w:rPr>
          <w:rFonts w:ascii="Times New Roman" w:hAnsi="Times New Roman" w:cs="Times New Roman"/>
          <w:sz w:val="28"/>
          <w:szCs w:val="28"/>
          <w:lang w:val="kk-KZ"/>
        </w:rPr>
        <w:t xml:space="preserve">білу. </w:t>
      </w:r>
      <w:r w:rsidR="00F939E0" w:rsidRPr="00F939E0">
        <w:rPr>
          <w:rFonts w:ascii="Times New Roman" w:hAnsi="Times New Roman" w:cs="Times New Roman"/>
          <w:sz w:val="28"/>
          <w:szCs w:val="28"/>
          <w:lang w:val="kk-KZ"/>
        </w:rPr>
        <w:t xml:space="preserve">Салық және кеден заңнамаларын білген жөн. </w:t>
      </w:r>
      <w:r w:rsidRPr="00F939E0">
        <w:rPr>
          <w:rFonts w:ascii="Times New Roman" w:hAnsi="Times New Roman" w:cs="Times New Roman"/>
          <w:bCs/>
          <w:sz w:val="28"/>
          <w:szCs w:val="28"/>
          <w:lang w:val="kk-KZ"/>
        </w:rPr>
        <w:t>Басқа да міндетті білімдер.</w:t>
      </w:r>
    </w:p>
    <w:p w:rsidR="00F939E0" w:rsidRDefault="00F939E0" w:rsidP="00F939E0">
      <w:pPr>
        <w:keepNext/>
        <w:spacing w:after="0" w:line="240" w:lineRule="auto"/>
        <w:jc w:val="center"/>
        <w:outlineLvl w:val="3"/>
        <w:rPr>
          <w:rFonts w:ascii="Times New Roman" w:hAnsi="Times New Roman" w:cs="Times New Roman"/>
          <w:b/>
          <w:sz w:val="24"/>
          <w:szCs w:val="24"/>
          <w:lang w:val="kk-KZ"/>
        </w:rPr>
      </w:pPr>
    </w:p>
    <w:p w:rsidR="00F939E0" w:rsidRPr="00F939E0" w:rsidRDefault="00F939E0" w:rsidP="00F939E0">
      <w:pPr>
        <w:keepNext/>
        <w:spacing w:after="0" w:line="240" w:lineRule="auto"/>
        <w:jc w:val="both"/>
        <w:outlineLvl w:val="3"/>
        <w:rPr>
          <w:rFonts w:ascii="Times New Roman" w:eastAsia="Calibri" w:hAnsi="Times New Roman" w:cs="Times New Roman"/>
          <w:b/>
          <w:bCs/>
          <w:sz w:val="28"/>
          <w:szCs w:val="24"/>
          <w:lang w:val="kk-KZ"/>
        </w:rPr>
      </w:pPr>
      <w:r>
        <w:rPr>
          <w:rFonts w:ascii="Times New Roman" w:hAnsi="Times New Roman" w:cs="Times New Roman"/>
          <w:b/>
          <w:sz w:val="28"/>
          <w:szCs w:val="24"/>
          <w:lang w:val="kk-KZ"/>
        </w:rPr>
        <w:t xml:space="preserve">          </w:t>
      </w:r>
      <w:r w:rsidRPr="00F939E0">
        <w:rPr>
          <w:rFonts w:ascii="Times New Roman" w:hAnsi="Times New Roman" w:cs="Times New Roman"/>
          <w:b/>
          <w:sz w:val="28"/>
          <w:szCs w:val="24"/>
          <w:lang w:val="kk-KZ"/>
        </w:rPr>
        <w:t>5. Даму және жаңғырту департментінің</w:t>
      </w:r>
      <w:r w:rsidRPr="00F939E0">
        <w:rPr>
          <w:rFonts w:ascii="Times New Roman" w:hAnsi="Times New Roman" w:cs="Times New Roman"/>
          <w:b/>
          <w:bCs/>
          <w:sz w:val="28"/>
          <w:szCs w:val="24"/>
          <w:lang w:val="kk-KZ"/>
        </w:rPr>
        <w:t xml:space="preserve"> </w:t>
      </w:r>
      <w:r w:rsidRPr="00F939E0">
        <w:rPr>
          <w:rFonts w:ascii="Times New Roman" w:hAnsi="Times New Roman"/>
          <w:b/>
          <w:bCs/>
          <w:sz w:val="28"/>
          <w:szCs w:val="24"/>
          <w:lang w:val="kk-KZ"/>
        </w:rPr>
        <w:t>Мемлекеттік қызмет көрсету басқармасын</w:t>
      </w:r>
      <w:r w:rsidRPr="00F939E0">
        <w:rPr>
          <w:rFonts w:ascii="Times New Roman" w:hAnsi="Times New Roman" w:cs="Times New Roman"/>
          <w:b/>
          <w:bCs/>
          <w:sz w:val="28"/>
          <w:szCs w:val="24"/>
          <w:lang w:val="kk-KZ"/>
        </w:rPr>
        <w:t>ың сарапшы</w:t>
      </w:r>
      <w:r w:rsidRPr="00F939E0">
        <w:rPr>
          <w:rFonts w:ascii="Times New Roman" w:eastAsia="Calibri" w:hAnsi="Times New Roman" w:cs="Times New Roman"/>
          <w:b/>
          <w:bCs/>
          <w:sz w:val="28"/>
          <w:szCs w:val="24"/>
          <w:lang w:val="kk-KZ"/>
        </w:rPr>
        <w:t>, С-5 санаты (1 бірлік, уақытша бос 18.09.2017 дейін)</w:t>
      </w:r>
      <w:r>
        <w:rPr>
          <w:rFonts w:ascii="Times New Roman" w:eastAsia="Calibri" w:hAnsi="Times New Roman" w:cs="Times New Roman"/>
          <w:b/>
          <w:bCs/>
          <w:sz w:val="28"/>
          <w:szCs w:val="24"/>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F939E0" w:rsidRDefault="00F939E0" w:rsidP="00D41053">
      <w:pPr>
        <w:spacing w:after="0" w:line="240" w:lineRule="auto"/>
        <w:jc w:val="both"/>
        <w:rPr>
          <w:rFonts w:ascii="Times New Roman" w:hAnsi="Times New Roman"/>
          <w:b/>
          <w:sz w:val="32"/>
          <w:szCs w:val="28"/>
          <w:lang w:val="kk-KZ"/>
        </w:rPr>
      </w:pPr>
      <w:r>
        <w:rPr>
          <w:rFonts w:ascii="Times New Roman" w:hAnsi="Times New Roman" w:cs="Times New Roman"/>
          <w:sz w:val="28"/>
          <w:szCs w:val="24"/>
          <w:lang w:val="kk-KZ"/>
        </w:rPr>
        <w:t xml:space="preserve">         </w:t>
      </w:r>
      <w:r w:rsidRPr="00F939E0">
        <w:rPr>
          <w:rFonts w:ascii="Times New Roman" w:hAnsi="Times New Roman" w:cs="Times New Roman"/>
          <w:sz w:val="28"/>
          <w:szCs w:val="24"/>
          <w:lang w:val="kk-KZ"/>
        </w:rPr>
        <w:t xml:space="preserve">Салық кодексін, Кеден кодексін, ведомстволық нұсқаулықтарды әзірлеуге қатысу; мемлекеттік кірістер органдары көрсететін мемлекеттік қызметтің уақтылығына және сапасына бақылау жасау, ақпараттарды қабылдау және өңдеу </w:t>
      </w:r>
      <w:r w:rsidRPr="00F939E0">
        <w:rPr>
          <w:rFonts w:ascii="Times New Roman" w:hAnsi="Times New Roman" w:cs="Times New Roman"/>
          <w:sz w:val="28"/>
          <w:szCs w:val="24"/>
          <w:lang w:val="kk-KZ"/>
        </w:rPr>
        <w:lastRenderedPageBreak/>
        <w:t>орталықтарының жұмысы бойынша және мемлекеттік қызмет көрсету процесін автоматтандыру бойынша ұсыныстарды енгізу, мемлекеттік кірістер органдары көрсететін мемлекеттік қызметтің уақтылығына және сапасына бақылау жасау мәселелері бойынша ұсыныстарды басшылықтың қарауына енгізу; салық төлеушілердің мемлекеттік деректер базасын қалыптастыру жұмыстарын, СЕН-ын толық және уақтылы қабылдауға, өңдеуге, салық есептілігін кері қайтарып алуға, салық есептілігін табыс етуді тоқтата тұруға (ұзартуға, қайта бастауға) бақылау жүргізуді ұйымдастыру, мониторинг есептіліктерін және Кеден одағы шеңберінде табыс етілетін есептіліктерді қоспағанда; салықтық бизнес процестерінің оңтайландыруын енгізу бойынша; салық есептілігі нысандарын және оларды жасау қағидаларын әзірлеу және тіркеу бойынша жұмыстарды үйлестіру, салық қызметі органдарының салық есептілігін қабылдау және өңдеу жүйесінен және Қазақстан Республикасының Интеграцияланған салықтық ақпараттар жүйесінен есептелен салық және бюджетке төленетін басқа да міндетті төлемдер сомасының көрінуі үшін жіберілетін хабарламалардың толықтығы бойынша жұмысты сүйемелдеу; дербес шоттар есебін, есептік нысандарын және есептіліктерін сапалы жүргізу мәселелері бойынша; дербес шоттар есебін жүргізуді бақылау, есептілік, есеп мәселелері бойынша әдістемені әзірлеу; салық және бюджетке төленетін басқа да міндетті төлемдер, міндетті зейнет ақы жарналары және әлеуметтік жарналар есебін жүргізу мәселесі бойынша аумақтық мемлекеттік кірістер органдарымен жұмыс; салық органдарында қабылданған моделдеудің инструментальдық құралдарын пайдаланумен бизнес процестерді моделдеу, құжаттау, талдау және оңтайландыру; моделдеудегі салықтық бизнес поцестің тиімділігін бағалау көрсеткішін әзірлеуге қатысу; оңтайландырылған салықтық бизнес процесін көрсету үшін қажетті көрсетілім материалдарын әзірлеу; салықтық бизнес процестерге талдау жүргізілгеннен кейін, кесте, схема, сипаттама және мәтіндік түсіндірмелермен жалпы аналитикалық есепті жасауға қатысу; салықтық бизнес процестерінің оңтайландыруын енгізу мақсатында жаңа технологияларды енгізу бойынша ұсыныстарды жасау; басқарманың құзыретіне кіретін мәселелер бойынша ҚР ҚМ МКК басқа басқармаларымен және ҚР ҚМ құрылымдық бөлімшелерімен өзара іс-қимыл жүргізу.</w:t>
      </w:r>
      <w:r w:rsidR="00D41053" w:rsidRPr="00F939E0">
        <w:rPr>
          <w:rFonts w:ascii="Times New Roman" w:hAnsi="Times New Roman"/>
          <w:b/>
          <w:sz w:val="32"/>
          <w:szCs w:val="28"/>
          <w:lang w:val="kk-KZ"/>
        </w:rPr>
        <w:t xml:space="preserve">   </w:t>
      </w:r>
    </w:p>
    <w:p w:rsidR="00D41053" w:rsidRPr="00D41053" w:rsidRDefault="00D41053" w:rsidP="00D41053">
      <w:pPr>
        <w:spacing w:after="0" w:line="240" w:lineRule="auto"/>
        <w:jc w:val="both"/>
        <w:rPr>
          <w:rFonts w:ascii="Times New Roman" w:hAnsi="Times New Roman" w:cs="Times New Roman"/>
          <w:sz w:val="28"/>
          <w:szCs w:val="24"/>
          <w:lang w:val="kk-KZ"/>
        </w:rPr>
      </w:pPr>
      <w:r w:rsidRPr="00F939E0">
        <w:rPr>
          <w:rFonts w:ascii="Times New Roman" w:hAnsi="Times New Roman"/>
          <w:b/>
          <w:sz w:val="32"/>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Pr="00485917">
        <w:rPr>
          <w:rFonts w:ascii="Times New Roman" w:hAnsi="Times New Roman" w:cs="Times New Roman"/>
          <w:sz w:val="28"/>
          <w:szCs w:val="28"/>
          <w:lang w:val="kk-KZ"/>
        </w:rPr>
        <w:t xml:space="preserve"> </w:t>
      </w:r>
      <w:r w:rsidR="00F939E0" w:rsidRPr="00DC09C1">
        <w:rPr>
          <w:rFonts w:ascii="Times New Roman" w:hAnsi="Times New Roman" w:cs="Times New Roman"/>
          <w:sz w:val="24"/>
          <w:szCs w:val="24"/>
          <w:lang w:val="kk-KZ"/>
        </w:rPr>
        <w:t xml:space="preserve">  </w:t>
      </w:r>
      <w:r w:rsidR="00F939E0" w:rsidRPr="00F939E0">
        <w:rPr>
          <w:rFonts w:ascii="Times New Roman" w:hAnsi="Times New Roman" w:cs="Times New Roman"/>
          <w:sz w:val="28"/>
          <w:szCs w:val="24"/>
          <w:lang w:val="kk-KZ"/>
        </w:rPr>
        <w:t>әлеуметтік ғылымдар, экономика және бизнес немесе құқық немесе техникалық ғылымдар мен технологиялар</w:t>
      </w:r>
      <w:r w:rsidRPr="00D41053">
        <w:rPr>
          <w:rFonts w:ascii="Times New Roman" w:hAnsi="Times New Roman" w:cs="Times New Roman"/>
          <w:sz w:val="28"/>
          <w:szCs w:val="24"/>
          <w:lang w:val="kk-KZ"/>
        </w:rPr>
        <w:t>.</w:t>
      </w:r>
      <w:r w:rsidRPr="00D41053">
        <w:rPr>
          <w:rFonts w:ascii="Times New Roman" w:hAnsi="Times New Roman" w:cs="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және сыбайлас жемқорлыққа қарсы іс-қимыл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E631B6" w:rsidRPr="00E631B6">
        <w:rPr>
          <w:rFonts w:ascii="Times New Roman" w:hAnsi="Times New Roman"/>
          <w:sz w:val="28"/>
          <w:szCs w:val="24"/>
          <w:lang w:val="kk-KZ"/>
        </w:rPr>
        <w:t>Салық және кеден заңнамаларын білген жөн</w:t>
      </w:r>
      <w:r w:rsidR="00E631B6" w:rsidRPr="00982E2F">
        <w:rPr>
          <w:rFonts w:ascii="Times New Roman" w:hAnsi="Times New Roman"/>
          <w:sz w:val="24"/>
          <w:szCs w:val="24"/>
          <w:lang w:val="kk-KZ"/>
        </w:rPr>
        <w:t>.</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D40ED3" w:rsidRDefault="00D40ED3" w:rsidP="00D40ED3">
      <w:pPr>
        <w:spacing w:after="0" w:line="240" w:lineRule="auto"/>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w:t>
      </w:r>
    </w:p>
    <w:p w:rsidR="00D40ED3" w:rsidRPr="00D40ED3" w:rsidRDefault="00D40ED3" w:rsidP="00D40ED3">
      <w:pPr>
        <w:pStyle w:val="af"/>
        <w:numPr>
          <w:ilvl w:val="0"/>
          <w:numId w:val="24"/>
        </w:numPr>
        <w:ind w:left="0" w:firstLine="660"/>
        <w:jc w:val="both"/>
        <w:rPr>
          <w:rFonts w:ascii="Times New Roman" w:hAnsi="Times New Roman"/>
          <w:sz w:val="28"/>
          <w:szCs w:val="24"/>
          <w:lang w:val="kk-KZ"/>
        </w:rPr>
      </w:pPr>
      <w:r w:rsidRPr="00D40ED3">
        <w:rPr>
          <w:rFonts w:ascii="Times New Roman" w:hAnsi="Times New Roman"/>
          <w:b/>
          <w:sz w:val="28"/>
          <w:szCs w:val="24"/>
          <w:lang w:val="kk-KZ"/>
        </w:rPr>
        <w:t>Тәуекелдер, талдау және статистика басқармасы</w:t>
      </w:r>
      <w:r w:rsidRPr="00D40ED3">
        <w:rPr>
          <w:rFonts w:ascii="Times New Roman" w:hAnsi="Times New Roman"/>
          <w:b/>
          <w:bCs/>
          <w:sz w:val="28"/>
          <w:szCs w:val="24"/>
          <w:lang w:val="kk-KZ"/>
        </w:rPr>
        <w:t>ның сарапшы</w:t>
      </w:r>
      <w:r w:rsidRPr="00D40ED3">
        <w:rPr>
          <w:rFonts w:ascii="Times New Roman" w:eastAsia="Calibri" w:hAnsi="Times New Roman"/>
          <w:b/>
          <w:bCs/>
          <w:sz w:val="28"/>
          <w:szCs w:val="24"/>
          <w:lang w:val="kk-KZ"/>
        </w:rPr>
        <w:t>, С-5 санаты (</w:t>
      </w:r>
      <w:r>
        <w:rPr>
          <w:rFonts w:ascii="Times New Roman" w:eastAsia="Calibri" w:hAnsi="Times New Roman"/>
          <w:b/>
          <w:bCs/>
          <w:sz w:val="28"/>
          <w:szCs w:val="24"/>
          <w:lang w:val="kk-KZ"/>
        </w:rPr>
        <w:t>4</w:t>
      </w:r>
      <w:r w:rsidRPr="00D40ED3">
        <w:rPr>
          <w:rFonts w:ascii="Times New Roman" w:eastAsia="Calibri" w:hAnsi="Times New Roman"/>
          <w:b/>
          <w:bCs/>
          <w:sz w:val="28"/>
          <w:szCs w:val="24"/>
          <w:lang w:val="kk-KZ"/>
        </w:rPr>
        <w:t xml:space="preserve"> бірлік</w:t>
      </w:r>
      <w:r>
        <w:rPr>
          <w:rFonts w:ascii="Times New Roman" w:eastAsia="Calibri" w:hAnsi="Times New Roman"/>
          <w:b/>
          <w:bCs/>
          <w:sz w:val="28"/>
          <w:szCs w:val="24"/>
          <w:lang w:val="kk-KZ"/>
        </w:rPr>
        <w:t>:</w:t>
      </w:r>
      <w:r w:rsidRPr="00D40ED3">
        <w:rPr>
          <w:rFonts w:ascii="Times New Roman" w:eastAsia="Calibri" w:hAnsi="Times New Roman"/>
          <w:b/>
          <w:bCs/>
          <w:sz w:val="28"/>
          <w:szCs w:val="24"/>
          <w:lang w:val="kk-KZ"/>
        </w:rPr>
        <w:t xml:space="preserve"> 3 уақытша</w:t>
      </w:r>
      <w:r>
        <w:rPr>
          <w:rFonts w:ascii="Times New Roman" w:eastAsia="Calibri" w:hAnsi="Times New Roman"/>
          <w:b/>
          <w:bCs/>
          <w:sz w:val="28"/>
          <w:szCs w:val="24"/>
          <w:lang w:val="kk-KZ"/>
        </w:rPr>
        <w:t xml:space="preserve"> бос</w:t>
      </w:r>
      <w:r w:rsidRPr="00D40ED3">
        <w:rPr>
          <w:rFonts w:ascii="Times New Roman" w:eastAsia="Calibri" w:hAnsi="Times New Roman"/>
          <w:b/>
          <w:bCs/>
          <w:sz w:val="28"/>
          <w:szCs w:val="24"/>
          <w:lang w:val="kk-KZ"/>
        </w:rPr>
        <w:t xml:space="preserve"> 31</w:t>
      </w:r>
      <w:r w:rsidRPr="00D40ED3">
        <w:rPr>
          <w:rFonts w:ascii="Times New Roman" w:hAnsi="Times New Roman"/>
          <w:b/>
          <w:sz w:val="28"/>
          <w:szCs w:val="24"/>
          <w:lang w:val="kk-KZ"/>
        </w:rPr>
        <w:t>.09.2016 ж., 08.07.2018 және 14.09.2018 дейін</w:t>
      </w:r>
      <w:r>
        <w:rPr>
          <w:rFonts w:ascii="Times New Roman" w:hAnsi="Times New Roman"/>
          <w:b/>
          <w:sz w:val="28"/>
          <w:szCs w:val="24"/>
          <w:lang w:val="kk-KZ"/>
        </w:rPr>
        <w:t>, 1 тұрақты</w:t>
      </w:r>
      <w:r w:rsidRPr="00D40ED3">
        <w:rPr>
          <w:rFonts w:ascii="Times New Roman" w:eastAsia="Calibri" w:hAnsi="Times New Roman"/>
          <w:b/>
          <w:bCs/>
          <w:sz w:val="28"/>
          <w:szCs w:val="24"/>
          <w:lang w:val="kk-KZ"/>
        </w:rPr>
        <w:t>)</w:t>
      </w:r>
      <w:r>
        <w:rPr>
          <w:rFonts w:ascii="Times New Roman" w:eastAsia="Calibri" w:hAnsi="Times New Roman"/>
          <w:b/>
          <w:bCs/>
          <w:sz w:val="28"/>
          <w:szCs w:val="24"/>
          <w:lang w:val="kk-KZ"/>
        </w:rPr>
        <w:t>;</w:t>
      </w:r>
    </w:p>
    <w:p w:rsidR="00D40ED3" w:rsidRDefault="00D40ED3" w:rsidP="00D40ED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D40ED3" w:rsidRPr="00D40ED3" w:rsidRDefault="00D40ED3" w:rsidP="00D40ED3">
      <w:pPr>
        <w:pStyle w:val="12"/>
        <w:jc w:val="both"/>
        <w:rPr>
          <w:rFonts w:ascii="Times New Roman" w:hAnsi="Times New Roman"/>
          <w:sz w:val="32"/>
          <w:szCs w:val="24"/>
          <w:lang w:val="kk-KZ"/>
        </w:rPr>
      </w:pPr>
      <w:r w:rsidRPr="00D40ED3">
        <w:rPr>
          <w:rFonts w:ascii="Times New Roman" w:hAnsi="Times New Roman"/>
          <w:sz w:val="32"/>
          <w:szCs w:val="24"/>
          <w:lang w:val="kk-KZ"/>
        </w:rPr>
        <w:lastRenderedPageBreak/>
        <w:t xml:space="preserve">           </w:t>
      </w:r>
      <w:r w:rsidRPr="00D40ED3">
        <w:rPr>
          <w:rFonts w:ascii="Times New Roman" w:hAnsi="Times New Roman"/>
          <w:sz w:val="28"/>
          <w:szCs w:val="24"/>
          <w:lang w:val="kk-KZ"/>
        </w:rPr>
        <w:t>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бюджетке салықтардың және басқа да міндетті төлем түсімдері резервтерінің анықтауын және талдауын, салықтық есептіліктің камералдық бақылауын, тәуекелдерді басқарудың жұмыс істеуін және дамуын жүргізу мәселелері бойынша Басқарма басшысының және жетекшілік ететін Басқарма басшысы орынбасарының тапсырмаларын орындау. Камералдық бақылау мәселелері бойынша мемлекеттік кірістердің аумақтық органдарымен, салық төлеушілермен жұмысты түсіндіру, ведомстволық нұсқаулықтарды әзірлеу, басқарманың құзыреті бойынша Салық кодексіне, Кеден кодексіне және Бюджет кодексіне өзгерістер енгізу жөніндегі әзірлемелерге қатысу, мәліметтерді талдаудың әр-түрлі түрін орындау, соның ішінде интеллектуалдық талдау әдістерін қолдана отырып, аналитикалық ақпаратты жинақтау және өңдеу.</w:t>
      </w:r>
    </w:p>
    <w:p w:rsidR="00D40ED3" w:rsidRPr="00D40ED3" w:rsidRDefault="00D40ED3" w:rsidP="00D40ED3">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F939E0">
        <w:rPr>
          <w:rFonts w:ascii="Times New Roman" w:hAnsi="Times New Roman"/>
          <w:sz w:val="28"/>
          <w:szCs w:val="28"/>
          <w:lang w:val="kk-KZ"/>
        </w:rPr>
        <w:t xml:space="preserve">Жоғары білім: </w:t>
      </w:r>
      <w:r w:rsidRPr="00D40ED3">
        <w:rPr>
          <w:rFonts w:ascii="Times New Roman" w:hAnsi="Times New Roman"/>
          <w:sz w:val="28"/>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D40ED3">
        <w:rPr>
          <w:rFonts w:ascii="Times New Roman" w:hAnsi="Times New Roman"/>
          <w:sz w:val="32"/>
          <w:szCs w:val="28"/>
          <w:lang w:val="kk-KZ"/>
        </w:rPr>
        <w:t xml:space="preserve"> </w:t>
      </w:r>
      <w:r w:rsidRPr="00F939E0">
        <w:rPr>
          <w:rFonts w:ascii="Times New Roman" w:hAnsi="Times New Roman"/>
          <w:sz w:val="28"/>
          <w:szCs w:val="28"/>
          <w:lang w:val="kk-KZ"/>
        </w:rPr>
        <w:t xml:space="preserve">Қазақстан Республикасы Мемлекеттік қызмет істері және сыбайлас жемқорлыққа қарсы іс-қимыл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939E0">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F939E0">
        <w:rPr>
          <w:rFonts w:ascii="Times New Roman" w:hAnsi="Times New Roman"/>
          <w:sz w:val="28"/>
          <w:szCs w:val="28"/>
          <w:lang w:val="kk-KZ"/>
        </w:rPr>
        <w:t xml:space="preserve">білу. </w:t>
      </w:r>
      <w:r w:rsidRPr="00D40ED3">
        <w:rPr>
          <w:rFonts w:ascii="Times New Roman" w:hAnsi="Times New Roman"/>
          <w:sz w:val="28"/>
          <w:szCs w:val="28"/>
          <w:lang w:val="kk-KZ"/>
        </w:rPr>
        <w:t xml:space="preserve">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D40ED3">
        <w:rPr>
          <w:rFonts w:ascii="Times New Roman" w:hAnsi="Times New Roman"/>
          <w:bCs/>
          <w:sz w:val="28"/>
          <w:szCs w:val="28"/>
          <w:lang w:val="kk-KZ"/>
        </w:rPr>
        <w:t>Басқа да міндетті білімдер.</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w:t>
      </w:r>
      <w:r w:rsidR="001C0467">
        <w:rPr>
          <w:rFonts w:ascii="Times New Roman" w:hAnsi="Times New Roman" w:cs="Times New Roman"/>
          <w:b/>
          <w:sz w:val="28"/>
          <w:szCs w:val="28"/>
          <w:lang w:val="kk-KZ"/>
        </w:rPr>
        <w:t xml:space="preserve">жалпы </w:t>
      </w:r>
      <w:r w:rsidRPr="00C267E5">
        <w:rPr>
          <w:rFonts w:ascii="Times New Roman" w:hAnsi="Times New Roman" w:cs="Times New Roman"/>
          <w:b/>
          <w:sz w:val="28"/>
          <w:szCs w:val="28"/>
          <w:lang w:val="kk-KZ"/>
        </w:rPr>
        <w:t xml:space="preserve">конкурс өткізу туралы хабарландыру соңғы жарияланған күнінен бастап </w:t>
      </w:r>
      <w:r w:rsidR="001C0467">
        <w:rPr>
          <w:rFonts w:ascii="Times New Roman" w:hAnsi="Times New Roman" w:cs="Times New Roman"/>
          <w:b/>
          <w:sz w:val="28"/>
          <w:szCs w:val="28"/>
          <w:lang w:val="kk-KZ"/>
        </w:rPr>
        <w:t>10</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AA343C" w:rsidRPr="003311DC" w:rsidRDefault="00AA343C" w:rsidP="00AA343C">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мамыр</w:t>
      </w:r>
      <w:r w:rsidRPr="003311DC">
        <w:rPr>
          <w:rFonts w:ascii="Times New Roman" w:hAnsi="Times New Roman" w:cs="Times New Roman"/>
          <w:b/>
          <w:sz w:val="28"/>
          <w:szCs w:val="28"/>
          <w:lang w:val="kk-KZ"/>
        </w:rPr>
        <w:t xml:space="preserve"> айының </w:t>
      </w:r>
      <w:r w:rsidR="00AD7353">
        <w:rPr>
          <w:rFonts w:ascii="Times New Roman" w:hAnsi="Times New Roman" w:cs="Times New Roman"/>
          <w:b/>
          <w:sz w:val="28"/>
          <w:szCs w:val="28"/>
          <w:lang w:val="kk-KZ"/>
        </w:rPr>
        <w:t>12</w:t>
      </w:r>
      <w:r w:rsidRPr="003311DC">
        <w:rPr>
          <w:rFonts w:ascii="Times New Roman" w:hAnsi="Times New Roman" w:cs="Times New Roman"/>
          <w:b/>
          <w:sz w:val="28"/>
          <w:szCs w:val="28"/>
          <w:lang w:val="kk-KZ"/>
        </w:rPr>
        <w:t>-н</w:t>
      </w:r>
      <w:r>
        <w:rPr>
          <w:rFonts w:ascii="Times New Roman" w:hAnsi="Times New Roman" w:cs="Times New Roman"/>
          <w:b/>
          <w:sz w:val="28"/>
          <w:szCs w:val="28"/>
          <w:lang w:val="kk-KZ"/>
        </w:rPr>
        <w:t>а</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2</w:t>
      </w:r>
      <w:r w:rsidR="00AD7353">
        <w:rPr>
          <w:rFonts w:ascii="Times New Roman" w:hAnsi="Times New Roman" w:cs="Times New Roman"/>
          <w:b/>
          <w:sz w:val="28"/>
          <w:szCs w:val="28"/>
          <w:lang w:val="kk-KZ"/>
        </w:rPr>
        <w:t>5</w:t>
      </w:r>
      <w:r w:rsidRPr="003311DC">
        <w:rPr>
          <w:rFonts w:ascii="Times New Roman" w:hAnsi="Times New Roman" w:cs="Times New Roman"/>
          <w:b/>
          <w:sz w:val="28"/>
          <w:szCs w:val="28"/>
          <w:lang w:val="kk-KZ"/>
        </w:rPr>
        <w:t xml:space="preserve">-і қоса алғанда </w:t>
      </w:r>
      <w:r>
        <w:rPr>
          <w:rFonts w:ascii="Times New Roman" w:hAnsi="Times New Roman" w:cs="Times New Roman"/>
          <w:b/>
          <w:sz w:val="28"/>
          <w:szCs w:val="28"/>
          <w:lang w:val="kk-KZ"/>
        </w:rPr>
        <w:t>10</w:t>
      </w:r>
      <w:r w:rsidRPr="003311DC">
        <w:rPr>
          <w:rFonts w:ascii="Times New Roman" w:hAnsi="Times New Roman" w:cs="Times New Roman"/>
          <w:b/>
          <w:sz w:val="28"/>
          <w:szCs w:val="28"/>
          <w:lang w:val="kk-KZ"/>
        </w:rPr>
        <w:t xml:space="preserve"> жұмыс күні ішінде.</w:t>
      </w:r>
    </w:p>
    <w:p w:rsidR="00AA343C" w:rsidRDefault="00AA343C" w:rsidP="0034566A">
      <w:pPr>
        <w:spacing w:after="0" w:line="240" w:lineRule="auto"/>
        <w:ind w:firstLine="708"/>
        <w:jc w:val="both"/>
        <w:rPr>
          <w:sz w:val="20"/>
          <w:szCs w:val="20"/>
          <w:lang w:val="kk-KZ"/>
        </w:rPr>
      </w:pPr>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8A3F7F">
        <w:rPr>
          <w:rFonts w:ascii="Times New Roman" w:hAnsi="Times New Roman" w:cs="Times New Roman"/>
          <w:sz w:val="28"/>
          <w:szCs w:val="28"/>
          <w:lang w:val="kk-KZ"/>
        </w:rPr>
        <w:t xml:space="preserve">e.gafiyatulina@kgd.gov.kz   </w:t>
      </w:r>
      <w:r w:rsidRPr="008A3F7F">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2" w:name="z154"/>
      <w:bookmarkEnd w:id="2"/>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3" w:name="z155"/>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lastRenderedPageBreak/>
        <w:t xml:space="preserve"> бiлiмi туралы құжаттардың нотариалдық куәландырылған көшiрмелерi;</w:t>
      </w:r>
      <w:bookmarkStart w:id="4" w:name="z156"/>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5" w:name="z157"/>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AA343C">
        <w:fldChar w:fldCharType="begin"/>
      </w:r>
      <w:r w:rsidR="00AA343C" w:rsidRPr="00AA343C">
        <w:rPr>
          <w:lang w:val="kk-KZ"/>
        </w:rPr>
        <w:instrText xml:space="preserve"> HYPERLINK "http://urist/kaz/docs/V1000006697" \l "z0" </w:instrText>
      </w:r>
      <w:r w:rsidR="00AA343C">
        <w:fldChar w:fldCharType="separate"/>
      </w:r>
      <w:r w:rsidRPr="008D3B05">
        <w:rPr>
          <w:rStyle w:val="a4"/>
          <w:rFonts w:ascii="Times New Roman" w:hAnsi="Times New Roman" w:cs="Times New Roman"/>
          <w:sz w:val="28"/>
          <w:szCs w:val="28"/>
          <w:lang w:val="kk-KZ"/>
        </w:rPr>
        <w:t>бұйрығымен</w:t>
      </w:r>
      <w:r w:rsidR="00AA343C">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7" w:name="z159"/>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7C7C4C">
        <w:rPr>
          <w:rFonts w:ascii="Times New Roman" w:hAnsi="Times New Roman"/>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w:t>
      </w:r>
      <w:r w:rsidRPr="007C7C4C">
        <w:rPr>
          <w:rFonts w:ascii="Times New Roman" w:hAnsi="Times New Roman"/>
          <w:sz w:val="28"/>
          <w:szCs w:val="28"/>
          <w:lang w:val="kk-KZ"/>
        </w:rPr>
        <w:lastRenderedPageBreak/>
        <w:t>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AA343C">
        <w:fldChar w:fldCharType="begin"/>
      </w:r>
      <w:r w:rsidR="00AA343C" w:rsidRPr="00AA343C">
        <w:rPr>
          <w:lang w:val="kk-KZ"/>
        </w:rPr>
        <w:instrText xml:space="preserve"> HYPERLINK "http://www.kyzmet.gov.kz" </w:instrText>
      </w:r>
      <w:r w:rsidR="00AA343C">
        <w:fldChar w:fldCharType="separate"/>
      </w:r>
      <w:r w:rsidRPr="007C7C4C">
        <w:rPr>
          <w:rStyle w:val="a4"/>
          <w:rFonts w:ascii="Times New Roman" w:hAnsi="Times New Roman"/>
          <w:bCs/>
          <w:iCs/>
          <w:sz w:val="28"/>
          <w:szCs w:val="28"/>
          <w:lang w:val="kk-KZ"/>
        </w:rPr>
        <w:t>www.kyzmet.gov.kz</w:t>
      </w:r>
      <w:r w:rsidR="00AA343C">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7C7C4C" w:rsidRDefault="007C7C4C" w:rsidP="0034566A">
      <w:pPr>
        <w:spacing w:after="0" w:line="240" w:lineRule="auto"/>
        <w:ind w:firstLine="567"/>
        <w:jc w:val="both"/>
        <w:rPr>
          <w:rFonts w:ascii="Times New Roman" w:hAnsi="Times New Roman"/>
          <w:b/>
          <w:sz w:val="28"/>
          <w:szCs w:val="28"/>
          <w:lang w:val="kk-KZ"/>
        </w:rPr>
      </w:pP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8D3B05" w:rsidRDefault="00E236D3" w:rsidP="00E236D3">
      <w:pPr>
        <w:pStyle w:val="3"/>
        <w:rPr>
          <w:rFonts w:ascii="Times New Roman" w:eastAsia="Times New Roman" w:hAnsi="Times New Roman" w:cs="Times New Roman"/>
          <w:b w:val="0"/>
          <w:bCs w:val="0"/>
          <w:i/>
          <w:iCs/>
          <w:color w:val="auto"/>
          <w:sz w:val="28"/>
          <w:szCs w:val="28"/>
          <w:lang w:val="kk-KZ"/>
        </w:rPr>
      </w:pPr>
    </w:p>
    <w:p w:rsidR="00E236D3" w:rsidRPr="008D3B05"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lastRenderedPageBreak/>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9F3C80" w:rsidRPr="00FC35C3" w:rsidRDefault="001C0467" w:rsidP="00FC1CBE">
      <w:pPr>
        <w:spacing w:before="100" w:beforeAutospacing="1" w:after="100" w:afterAutospacing="1" w:line="240" w:lineRule="auto"/>
        <w:jc w:val="right"/>
        <w:rPr>
          <w:sz w:val="28"/>
          <w:szCs w:val="28"/>
          <w:lang w:val="kk-KZ"/>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w:t>
      </w:r>
      <w:proofErr w:type="gramStart"/>
      <w:r w:rsidRPr="001C0467">
        <w:rPr>
          <w:rFonts w:ascii="Times New Roman" w:eastAsia="Times New Roman" w:hAnsi="Times New Roman" w:cs="Times New Roman"/>
          <w:sz w:val="28"/>
          <w:szCs w:val="24"/>
          <w:lang w:eastAsia="ru-RU"/>
        </w:rPr>
        <w:t>н</w:t>
      </w:r>
      <w:proofErr w:type="gramEnd"/>
      <w:r w:rsidRPr="001C0467">
        <w:rPr>
          <w:rFonts w:ascii="Times New Roman" w:eastAsia="Times New Roman" w:hAnsi="Times New Roman" w:cs="Times New Roman"/>
          <w:sz w:val="28"/>
          <w:szCs w:val="24"/>
          <w:lang w:eastAsia="ru-RU"/>
        </w:rPr>
        <w:t>і</w:t>
      </w:r>
      <w:proofErr w:type="spellEnd"/>
      <w:r w:rsidRPr="001C0467">
        <w:rPr>
          <w:rFonts w:ascii="Times New Roman" w:eastAsia="Times New Roman" w:hAnsi="Times New Roman" w:cs="Times New Roman"/>
          <w:sz w:val="28"/>
          <w:szCs w:val="24"/>
          <w:lang w:eastAsia="ru-RU"/>
        </w:rPr>
        <w:t>)</w:t>
      </w:r>
      <w:bookmarkStart w:id="12" w:name="_GoBack"/>
      <w:bookmarkEnd w:id="12"/>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5421CE"/>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8"/>
  </w:num>
  <w:num w:numId="3">
    <w:abstractNumId w:val="3"/>
  </w:num>
  <w:num w:numId="4">
    <w:abstractNumId w:val="14"/>
  </w:num>
  <w:num w:numId="5">
    <w:abstractNumId w:val="4"/>
  </w:num>
  <w:num w:numId="6">
    <w:abstractNumId w:val="8"/>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9"/>
  </w:num>
  <w:num w:numId="13">
    <w:abstractNumId w:val="22"/>
  </w:num>
  <w:num w:numId="14">
    <w:abstractNumId w:val="21"/>
  </w:num>
  <w:num w:numId="15">
    <w:abstractNumId w:val="12"/>
  </w:num>
  <w:num w:numId="16">
    <w:abstractNumId w:val="0"/>
  </w:num>
  <w:num w:numId="17">
    <w:abstractNumId w:val="19"/>
  </w:num>
  <w:num w:numId="18">
    <w:abstractNumId w:val="15"/>
  </w:num>
  <w:num w:numId="19">
    <w:abstractNumId w:val="20"/>
  </w:num>
  <w:num w:numId="20">
    <w:abstractNumId w:val="2"/>
  </w:num>
  <w:num w:numId="21">
    <w:abstractNumId w:val="13"/>
  </w:num>
  <w:num w:numId="22">
    <w:abstractNumId w:val="2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95A39"/>
    <w:rsid w:val="000C5E46"/>
    <w:rsid w:val="000F7832"/>
    <w:rsid w:val="00107F83"/>
    <w:rsid w:val="0011047A"/>
    <w:rsid w:val="001257A3"/>
    <w:rsid w:val="001328D0"/>
    <w:rsid w:val="0014726B"/>
    <w:rsid w:val="00154F35"/>
    <w:rsid w:val="0018297E"/>
    <w:rsid w:val="00185E2B"/>
    <w:rsid w:val="001A5D08"/>
    <w:rsid w:val="001B72B3"/>
    <w:rsid w:val="001C0467"/>
    <w:rsid w:val="001C2F53"/>
    <w:rsid w:val="001D55E5"/>
    <w:rsid w:val="001E132E"/>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7B8D"/>
    <w:rsid w:val="003D6A47"/>
    <w:rsid w:val="0041091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5D86"/>
    <w:rsid w:val="005472C8"/>
    <w:rsid w:val="005478E7"/>
    <w:rsid w:val="00562FCC"/>
    <w:rsid w:val="00566AF7"/>
    <w:rsid w:val="0059613B"/>
    <w:rsid w:val="005A256F"/>
    <w:rsid w:val="005E7B16"/>
    <w:rsid w:val="00602EFA"/>
    <w:rsid w:val="0063184D"/>
    <w:rsid w:val="0065636F"/>
    <w:rsid w:val="00663627"/>
    <w:rsid w:val="00675CD0"/>
    <w:rsid w:val="00680F8C"/>
    <w:rsid w:val="0068651E"/>
    <w:rsid w:val="00690253"/>
    <w:rsid w:val="00693594"/>
    <w:rsid w:val="00696ED4"/>
    <w:rsid w:val="006A0F2F"/>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17F21"/>
    <w:rsid w:val="00921B2B"/>
    <w:rsid w:val="0092759A"/>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D7353"/>
    <w:rsid w:val="00AF0578"/>
    <w:rsid w:val="00B1623C"/>
    <w:rsid w:val="00B23847"/>
    <w:rsid w:val="00B74EBF"/>
    <w:rsid w:val="00B7506E"/>
    <w:rsid w:val="00B912D7"/>
    <w:rsid w:val="00B91B44"/>
    <w:rsid w:val="00B92A0D"/>
    <w:rsid w:val="00BA6102"/>
    <w:rsid w:val="00BB61C7"/>
    <w:rsid w:val="00BD7DDF"/>
    <w:rsid w:val="00BF6F78"/>
    <w:rsid w:val="00C032E9"/>
    <w:rsid w:val="00C15CC2"/>
    <w:rsid w:val="00C23F23"/>
    <w:rsid w:val="00C2522B"/>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68F3"/>
    <w:rsid w:val="00EB32AC"/>
    <w:rsid w:val="00ED44F2"/>
    <w:rsid w:val="00EE347E"/>
    <w:rsid w:val="00EF15E0"/>
    <w:rsid w:val="00F017E9"/>
    <w:rsid w:val="00F046D0"/>
    <w:rsid w:val="00F07CBF"/>
    <w:rsid w:val="00F22382"/>
    <w:rsid w:val="00F301CD"/>
    <w:rsid w:val="00F32CC5"/>
    <w:rsid w:val="00F4398A"/>
    <w:rsid w:val="00F55CCD"/>
    <w:rsid w:val="00F76D25"/>
    <w:rsid w:val="00F82D85"/>
    <w:rsid w:val="00F939E0"/>
    <w:rsid w:val="00F96BE2"/>
    <w:rsid w:val="00FB3468"/>
    <w:rsid w:val="00FC1CBE"/>
    <w:rsid w:val="00FC2894"/>
    <w:rsid w:val="00FC3459"/>
    <w:rsid w:val="00FC35C3"/>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7262-D459-4647-8C17-C3C111EF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2016-05-12T09:08:00Z</dcterms:created>
  <dcterms:modified xsi:type="dcterms:W3CDTF">2016-05-12T09:13:00Z</dcterms:modified>
</cp:coreProperties>
</file>