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 xml:space="preserve">для занятия </w:t>
      </w:r>
      <w:proofErr w:type="spellStart"/>
      <w:r w:rsidRPr="00D571A0">
        <w:rPr>
          <w:b/>
          <w:sz w:val="23"/>
          <w:szCs w:val="23"/>
        </w:rPr>
        <w:t>вакантн</w:t>
      </w:r>
      <w:proofErr w:type="spellEnd"/>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proofErr w:type="spellStart"/>
      <w:r w:rsidRPr="00D571A0">
        <w:rPr>
          <w:b/>
          <w:sz w:val="23"/>
          <w:szCs w:val="23"/>
        </w:rPr>
        <w:t>административн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государственн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должност</w:t>
      </w:r>
      <w:proofErr w:type="spellEnd"/>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EC65CC" w:rsidRPr="00EC65CC" w:rsidRDefault="00EC65CC" w:rsidP="00EC65CC">
      <w:pPr>
        <w:widowControl/>
        <w:spacing w:line="276" w:lineRule="auto"/>
        <w:jc w:val="both"/>
        <w:rPr>
          <w:b/>
          <w:sz w:val="23"/>
          <w:szCs w:val="23"/>
          <w:lang w:eastAsia="en-US"/>
        </w:rPr>
      </w:pPr>
      <w:bookmarkStart w:id="3" w:name="z256"/>
      <w:bookmarkStart w:id="4" w:name="z274"/>
      <w:r w:rsidRPr="00EC65CC">
        <w:rPr>
          <w:b/>
          <w:color w:val="000000"/>
          <w:sz w:val="23"/>
          <w:szCs w:val="23"/>
          <w:lang w:val="en-US" w:eastAsia="en-US"/>
        </w:rPr>
        <w:t>     </w:t>
      </w:r>
      <w:r w:rsidRPr="00EC65CC">
        <w:rPr>
          <w:b/>
          <w:color w:val="000000"/>
          <w:sz w:val="23"/>
          <w:szCs w:val="23"/>
          <w:lang w:eastAsia="en-US"/>
        </w:rPr>
        <w:t xml:space="preserve"> К административным государственным должностям категории С-О-3 устанавливаются следующие требования:</w:t>
      </w:r>
    </w:p>
    <w:bookmarkEnd w:id="3"/>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послевузовское или высшее образование;</w:t>
      </w:r>
    </w:p>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опыт работы должен соответствовать одному из следующих требований:</w:t>
      </w:r>
    </w:p>
    <w:p w:rsidR="00EC65CC" w:rsidRPr="00EC65CC" w:rsidRDefault="00EC65CC" w:rsidP="00EC65CC">
      <w:pPr>
        <w:widowControl/>
        <w:spacing w:line="276" w:lineRule="auto"/>
        <w:jc w:val="both"/>
        <w:rPr>
          <w:sz w:val="23"/>
          <w:szCs w:val="23"/>
          <w:lang w:eastAsia="en-US"/>
        </w:rPr>
      </w:pPr>
      <w:bookmarkStart w:id="5" w:name="z257"/>
      <w:r w:rsidRPr="00EC65CC">
        <w:rPr>
          <w:color w:val="000000"/>
          <w:sz w:val="23"/>
          <w:szCs w:val="23"/>
          <w:lang w:val="en-US" w:eastAsia="en-US"/>
        </w:rPr>
        <w:t>     </w:t>
      </w:r>
      <w:r w:rsidRPr="00EC65CC">
        <w:rPr>
          <w:color w:val="000000"/>
          <w:sz w:val="23"/>
          <w:szCs w:val="23"/>
          <w:lang w:eastAsia="en-US"/>
        </w:rPr>
        <w:t xml:space="preserve"> </w:t>
      </w:r>
      <w:proofErr w:type="gramStart"/>
      <w:r w:rsidRPr="00EC65CC">
        <w:rPr>
          <w:color w:val="000000"/>
          <w:sz w:val="23"/>
          <w:szCs w:val="23"/>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C65CC">
        <w:rPr>
          <w:color w:val="000000"/>
          <w:sz w:val="23"/>
          <w:szCs w:val="23"/>
          <w:lang w:val="en-US" w:eastAsia="en-US"/>
        </w:rPr>
        <w:t>B</w:t>
      </w:r>
      <w:r w:rsidRPr="00EC65CC">
        <w:rPr>
          <w:color w:val="000000"/>
          <w:sz w:val="23"/>
          <w:szCs w:val="23"/>
          <w:lang w:eastAsia="en-US"/>
        </w:rPr>
        <w:t xml:space="preserve">-5, </w:t>
      </w:r>
      <w:r w:rsidRPr="00EC65CC">
        <w:rPr>
          <w:color w:val="000000"/>
          <w:sz w:val="23"/>
          <w:szCs w:val="23"/>
          <w:lang w:val="en-US" w:eastAsia="en-US"/>
        </w:rPr>
        <w:t>C</w:t>
      </w:r>
      <w:r w:rsidRPr="00EC65CC">
        <w:rPr>
          <w:color w:val="000000"/>
          <w:sz w:val="23"/>
          <w:szCs w:val="23"/>
          <w:lang w:eastAsia="en-US"/>
        </w:rPr>
        <w:t xml:space="preserve">-4, </w:t>
      </w:r>
      <w:r w:rsidRPr="00EC65CC">
        <w:rPr>
          <w:color w:val="000000"/>
          <w:sz w:val="23"/>
          <w:szCs w:val="23"/>
          <w:lang w:val="en-US" w:eastAsia="en-US"/>
        </w:rPr>
        <w:t>C</w:t>
      </w:r>
      <w:r w:rsidRPr="00EC65CC">
        <w:rPr>
          <w:color w:val="000000"/>
          <w:sz w:val="23"/>
          <w:szCs w:val="23"/>
          <w:lang w:eastAsia="en-US"/>
        </w:rPr>
        <w:t>-</w:t>
      </w:r>
      <w:r w:rsidRPr="00EC65CC">
        <w:rPr>
          <w:color w:val="000000"/>
          <w:sz w:val="23"/>
          <w:szCs w:val="23"/>
          <w:lang w:val="en-US" w:eastAsia="en-US"/>
        </w:rPr>
        <w:t>O</w:t>
      </w:r>
      <w:r w:rsidRPr="00EC65CC">
        <w:rPr>
          <w:color w:val="000000"/>
          <w:sz w:val="23"/>
          <w:szCs w:val="23"/>
          <w:lang w:eastAsia="en-US"/>
        </w:rPr>
        <w:t xml:space="preserve">-5, </w:t>
      </w:r>
      <w:r w:rsidRPr="00EC65CC">
        <w:rPr>
          <w:color w:val="000000"/>
          <w:sz w:val="23"/>
          <w:szCs w:val="23"/>
          <w:lang w:val="en-US" w:eastAsia="en-US"/>
        </w:rPr>
        <w:t>C</w:t>
      </w:r>
      <w:r w:rsidRPr="00EC65CC">
        <w:rPr>
          <w:color w:val="000000"/>
          <w:sz w:val="23"/>
          <w:szCs w:val="23"/>
          <w:lang w:eastAsia="en-US"/>
        </w:rPr>
        <w:t>-</w:t>
      </w:r>
      <w:r w:rsidRPr="00EC65CC">
        <w:rPr>
          <w:color w:val="000000"/>
          <w:sz w:val="23"/>
          <w:szCs w:val="23"/>
          <w:lang w:val="en-US" w:eastAsia="en-US"/>
        </w:rPr>
        <w:t>R</w:t>
      </w:r>
      <w:r w:rsidRPr="00EC65CC">
        <w:rPr>
          <w:color w:val="000000"/>
          <w:sz w:val="23"/>
          <w:szCs w:val="23"/>
          <w:lang w:eastAsia="en-US"/>
        </w:rPr>
        <w:t xml:space="preserve">-2, </w:t>
      </w:r>
      <w:r w:rsidRPr="00EC65CC">
        <w:rPr>
          <w:color w:val="000000"/>
          <w:sz w:val="23"/>
          <w:szCs w:val="23"/>
          <w:lang w:val="en-US" w:eastAsia="en-US"/>
        </w:rPr>
        <w:t>D</w:t>
      </w:r>
      <w:r w:rsidRPr="00EC65CC">
        <w:rPr>
          <w:color w:val="000000"/>
          <w:sz w:val="23"/>
          <w:szCs w:val="23"/>
          <w:lang w:eastAsia="en-US"/>
        </w:rPr>
        <w:t xml:space="preserve">-4, </w:t>
      </w:r>
      <w:r w:rsidRPr="00EC65CC">
        <w:rPr>
          <w:color w:val="000000"/>
          <w:sz w:val="23"/>
          <w:szCs w:val="23"/>
          <w:lang w:val="en-US" w:eastAsia="en-US"/>
        </w:rPr>
        <w:t>D</w:t>
      </w:r>
      <w:r w:rsidRPr="00EC65CC">
        <w:rPr>
          <w:color w:val="000000"/>
          <w:sz w:val="23"/>
          <w:szCs w:val="23"/>
          <w:lang w:eastAsia="en-US"/>
        </w:rPr>
        <w:t>-</w:t>
      </w:r>
      <w:r w:rsidRPr="00EC65CC">
        <w:rPr>
          <w:color w:val="000000"/>
          <w:sz w:val="23"/>
          <w:szCs w:val="23"/>
          <w:lang w:val="en-US" w:eastAsia="en-US"/>
        </w:rPr>
        <w:t>O</w:t>
      </w:r>
      <w:r w:rsidRPr="00EC65CC">
        <w:rPr>
          <w:color w:val="000000"/>
          <w:sz w:val="23"/>
          <w:szCs w:val="23"/>
          <w:lang w:eastAsia="en-US"/>
        </w:rPr>
        <w:t xml:space="preserve">-4, Е-3, </w:t>
      </w:r>
      <w:r w:rsidRPr="00EC65CC">
        <w:rPr>
          <w:color w:val="000000"/>
          <w:sz w:val="23"/>
          <w:szCs w:val="23"/>
          <w:lang w:val="en-US" w:eastAsia="en-US"/>
        </w:rPr>
        <w:t>E</w:t>
      </w:r>
      <w:r w:rsidRPr="00EC65CC">
        <w:rPr>
          <w:color w:val="000000"/>
          <w:sz w:val="23"/>
          <w:szCs w:val="23"/>
          <w:lang w:eastAsia="en-US"/>
        </w:rPr>
        <w:t>-</w:t>
      </w:r>
      <w:r w:rsidRPr="00EC65CC">
        <w:rPr>
          <w:color w:val="000000"/>
          <w:sz w:val="23"/>
          <w:szCs w:val="23"/>
          <w:lang w:val="en-US" w:eastAsia="en-US"/>
        </w:rPr>
        <w:t>R</w:t>
      </w:r>
      <w:r w:rsidRPr="00EC65CC">
        <w:rPr>
          <w:color w:val="000000"/>
          <w:sz w:val="23"/>
          <w:szCs w:val="23"/>
          <w:lang w:eastAsia="en-US"/>
        </w:rPr>
        <w:t xml:space="preserve">-2, </w:t>
      </w:r>
      <w:r w:rsidRPr="00EC65CC">
        <w:rPr>
          <w:color w:val="000000"/>
          <w:sz w:val="23"/>
          <w:szCs w:val="23"/>
          <w:lang w:val="en-US" w:eastAsia="en-US"/>
        </w:rPr>
        <w:t>E</w:t>
      </w:r>
      <w:r w:rsidRPr="00EC65CC">
        <w:rPr>
          <w:color w:val="000000"/>
          <w:sz w:val="23"/>
          <w:szCs w:val="23"/>
          <w:lang w:eastAsia="en-US"/>
        </w:rPr>
        <w:t>-</w:t>
      </w:r>
      <w:r w:rsidRPr="00EC65CC">
        <w:rPr>
          <w:color w:val="000000"/>
          <w:sz w:val="23"/>
          <w:szCs w:val="23"/>
          <w:lang w:val="en-US" w:eastAsia="en-US"/>
        </w:rPr>
        <w:t>G</w:t>
      </w:r>
      <w:r w:rsidRPr="00EC65CC">
        <w:rPr>
          <w:color w:val="000000"/>
          <w:sz w:val="23"/>
          <w:szCs w:val="23"/>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C65CC" w:rsidRPr="00EC65CC" w:rsidRDefault="00EC65CC" w:rsidP="00EC65CC">
      <w:pPr>
        <w:widowControl/>
        <w:spacing w:line="276" w:lineRule="auto"/>
        <w:jc w:val="both"/>
        <w:rPr>
          <w:sz w:val="23"/>
          <w:szCs w:val="23"/>
          <w:lang w:eastAsia="en-US"/>
        </w:rPr>
      </w:pPr>
      <w:bookmarkStart w:id="6" w:name="z258"/>
      <w:bookmarkEnd w:id="5"/>
      <w:r w:rsidRPr="00EC65CC">
        <w:rPr>
          <w:color w:val="000000"/>
          <w:sz w:val="23"/>
          <w:szCs w:val="23"/>
          <w:lang w:val="en-US" w:eastAsia="en-US"/>
        </w:rPr>
        <w:t>     </w:t>
      </w:r>
      <w:r w:rsidRPr="00EC65CC">
        <w:rPr>
          <w:color w:val="000000"/>
          <w:sz w:val="23"/>
          <w:szCs w:val="23"/>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C65CC" w:rsidRPr="00EC65CC" w:rsidRDefault="00EC65CC" w:rsidP="00EC65CC">
      <w:pPr>
        <w:widowControl/>
        <w:spacing w:line="276" w:lineRule="auto"/>
        <w:jc w:val="both"/>
        <w:rPr>
          <w:sz w:val="23"/>
          <w:szCs w:val="23"/>
          <w:lang w:eastAsia="en-US"/>
        </w:rPr>
      </w:pPr>
      <w:bookmarkStart w:id="7" w:name="z259"/>
      <w:bookmarkEnd w:id="6"/>
      <w:r w:rsidRPr="00EC65CC">
        <w:rPr>
          <w:color w:val="000000"/>
          <w:sz w:val="23"/>
          <w:szCs w:val="23"/>
          <w:lang w:val="en-US" w:eastAsia="en-US"/>
        </w:rPr>
        <w:t>     </w:t>
      </w:r>
      <w:r w:rsidRPr="00EC65CC">
        <w:rPr>
          <w:color w:val="000000"/>
          <w:sz w:val="23"/>
          <w:szCs w:val="23"/>
          <w:lang w:eastAsia="en-US"/>
        </w:rPr>
        <w:t xml:space="preserve"> 3) не менее двух лет стажа работы в статусе депутата Парламента Республики Казахстан или депутата </w:t>
      </w:r>
      <w:proofErr w:type="spellStart"/>
      <w:r w:rsidRPr="00EC65CC">
        <w:rPr>
          <w:color w:val="000000"/>
          <w:sz w:val="23"/>
          <w:szCs w:val="23"/>
          <w:lang w:eastAsia="en-US"/>
        </w:rPr>
        <w:t>маслихата</w:t>
      </w:r>
      <w:proofErr w:type="spellEnd"/>
      <w:r w:rsidRPr="00EC65CC">
        <w:rPr>
          <w:color w:val="000000"/>
          <w:sz w:val="23"/>
          <w:szCs w:val="23"/>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65CC" w:rsidRPr="00EC65CC" w:rsidRDefault="00EC65CC" w:rsidP="00EC65CC">
      <w:pPr>
        <w:widowControl/>
        <w:spacing w:line="276" w:lineRule="auto"/>
        <w:jc w:val="both"/>
        <w:rPr>
          <w:sz w:val="23"/>
          <w:szCs w:val="23"/>
          <w:lang w:eastAsia="en-US"/>
        </w:rPr>
      </w:pPr>
      <w:bookmarkStart w:id="8" w:name="z260"/>
      <w:bookmarkEnd w:id="7"/>
      <w:r w:rsidRPr="00EC65CC">
        <w:rPr>
          <w:color w:val="000000"/>
          <w:sz w:val="23"/>
          <w:szCs w:val="23"/>
          <w:lang w:val="en-US" w:eastAsia="en-US"/>
        </w:rPr>
        <w:t>     </w:t>
      </w:r>
      <w:r w:rsidRPr="00EC65CC">
        <w:rPr>
          <w:color w:val="000000"/>
          <w:sz w:val="23"/>
          <w:szCs w:val="23"/>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C65CC" w:rsidRPr="00EC65CC" w:rsidRDefault="00EC65CC" w:rsidP="00EC65CC">
      <w:pPr>
        <w:widowControl/>
        <w:spacing w:line="276" w:lineRule="auto"/>
        <w:jc w:val="both"/>
        <w:rPr>
          <w:sz w:val="23"/>
          <w:szCs w:val="23"/>
          <w:lang w:eastAsia="en-US"/>
        </w:rPr>
      </w:pPr>
      <w:bookmarkStart w:id="9" w:name="z261"/>
      <w:bookmarkEnd w:id="8"/>
      <w:r w:rsidRPr="00EC65CC">
        <w:rPr>
          <w:color w:val="000000"/>
          <w:sz w:val="23"/>
          <w:szCs w:val="23"/>
          <w:lang w:val="en-US" w:eastAsia="en-US"/>
        </w:rPr>
        <w:t>     </w:t>
      </w:r>
      <w:r w:rsidRPr="00EC65CC">
        <w:rPr>
          <w:color w:val="000000"/>
          <w:sz w:val="23"/>
          <w:szCs w:val="23"/>
          <w:lang w:eastAsia="en-US"/>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C65CC" w:rsidRPr="00EC65CC" w:rsidRDefault="00EC65CC" w:rsidP="00EC65CC">
      <w:pPr>
        <w:widowControl/>
        <w:spacing w:line="276" w:lineRule="auto"/>
        <w:jc w:val="both"/>
        <w:rPr>
          <w:sz w:val="23"/>
          <w:szCs w:val="23"/>
          <w:lang w:eastAsia="en-US"/>
        </w:rPr>
      </w:pPr>
      <w:bookmarkStart w:id="10" w:name="z262"/>
      <w:bookmarkEnd w:id="9"/>
      <w:r w:rsidRPr="00EC65CC">
        <w:rPr>
          <w:color w:val="000000"/>
          <w:sz w:val="23"/>
          <w:szCs w:val="23"/>
          <w:lang w:val="en-US" w:eastAsia="en-US"/>
        </w:rPr>
        <w:t>     </w:t>
      </w:r>
      <w:r w:rsidRPr="00EC65CC">
        <w:rPr>
          <w:color w:val="000000"/>
          <w:sz w:val="23"/>
          <w:szCs w:val="23"/>
          <w:lang w:eastAsia="en-US"/>
        </w:rPr>
        <w:t xml:space="preserve"> 6) завершение </w:t>
      </w:r>
      <w:proofErr w:type="gramStart"/>
      <w:r w:rsidRPr="00EC65CC">
        <w:rPr>
          <w:color w:val="000000"/>
          <w:sz w:val="23"/>
          <w:szCs w:val="23"/>
          <w:lang w:eastAsia="en-US"/>
        </w:rPr>
        <w:t>обучения по программам</w:t>
      </w:r>
      <w:proofErr w:type="gramEnd"/>
      <w:r w:rsidRPr="00EC65CC">
        <w:rPr>
          <w:color w:val="000000"/>
          <w:sz w:val="23"/>
          <w:szCs w:val="23"/>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65CC" w:rsidRPr="00EC65CC" w:rsidRDefault="00EC65CC" w:rsidP="00EC65CC">
      <w:pPr>
        <w:widowControl/>
        <w:spacing w:line="276" w:lineRule="auto"/>
        <w:jc w:val="both"/>
        <w:rPr>
          <w:sz w:val="23"/>
          <w:szCs w:val="23"/>
          <w:lang w:eastAsia="en-US"/>
        </w:rPr>
      </w:pPr>
      <w:bookmarkStart w:id="11" w:name="z263"/>
      <w:bookmarkEnd w:id="10"/>
      <w:r w:rsidRPr="00EC65CC">
        <w:rPr>
          <w:color w:val="000000"/>
          <w:sz w:val="23"/>
          <w:szCs w:val="23"/>
          <w:lang w:val="en-US" w:eastAsia="en-US"/>
        </w:rPr>
        <w:t>     </w:t>
      </w:r>
      <w:r w:rsidRPr="00EC65CC">
        <w:rPr>
          <w:color w:val="000000"/>
          <w:sz w:val="23"/>
          <w:szCs w:val="23"/>
          <w:lang w:eastAsia="en-US"/>
        </w:rPr>
        <w:t xml:space="preserve"> 7) наличие ученой степени;</w:t>
      </w:r>
    </w:p>
    <w:bookmarkEnd w:id="11"/>
    <w:p w:rsidR="00EC65CC" w:rsidRPr="00EC65CC" w:rsidRDefault="00EC65CC" w:rsidP="00EC65CC">
      <w:pPr>
        <w:widowControl/>
        <w:spacing w:line="276" w:lineRule="auto"/>
        <w:jc w:val="both"/>
        <w:rPr>
          <w:sz w:val="23"/>
          <w:szCs w:val="23"/>
          <w:lang w:eastAsia="en-US"/>
        </w:rPr>
      </w:pPr>
      <w:r w:rsidRPr="00EC65CC">
        <w:rPr>
          <w:color w:val="000000"/>
          <w:sz w:val="23"/>
          <w:szCs w:val="23"/>
          <w:lang w:val="en-US" w:eastAsia="en-US"/>
        </w:rPr>
        <w:t>     </w:t>
      </w:r>
      <w:r w:rsidRPr="00EC65CC">
        <w:rPr>
          <w:color w:val="000000"/>
          <w:sz w:val="23"/>
          <w:szCs w:val="23"/>
          <w:lang w:eastAsia="en-US"/>
        </w:rPr>
        <w:t xml:space="preserve"> 8) не менее пяти лет стажа работы для лиц, зачисленных в Президентский молодежный кадровый резерв.</w:t>
      </w:r>
    </w:p>
    <w:p w:rsidR="00EC65CC" w:rsidRPr="00EC65CC" w:rsidRDefault="00EC65CC" w:rsidP="00EC65CC">
      <w:pPr>
        <w:widowControl/>
        <w:spacing w:line="276" w:lineRule="auto"/>
        <w:jc w:val="both"/>
        <w:rPr>
          <w:color w:val="000000"/>
          <w:sz w:val="23"/>
          <w:szCs w:val="23"/>
          <w:lang w:eastAsia="en-US"/>
        </w:rPr>
      </w:pPr>
    </w:p>
    <w:bookmarkEnd w:id="4"/>
    <w:p w:rsidR="00EC65CC" w:rsidRPr="00EC65CC" w:rsidRDefault="00EC65CC" w:rsidP="00EC65CC">
      <w:pPr>
        <w:widowControl/>
        <w:ind w:firstLine="851"/>
        <w:jc w:val="both"/>
        <w:rPr>
          <w:b/>
          <w:sz w:val="23"/>
          <w:szCs w:val="23"/>
        </w:rPr>
      </w:pPr>
      <w:r w:rsidRPr="00EC65CC">
        <w:rPr>
          <w:b/>
          <w:sz w:val="23"/>
          <w:szCs w:val="23"/>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EC65CC" w:rsidRPr="00EC65CC" w:rsidTr="003E19FE">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left="-1440" w:right="365"/>
              <w:jc w:val="center"/>
              <w:rPr>
                <w:b/>
                <w:sz w:val="23"/>
                <w:szCs w:val="23"/>
              </w:rPr>
            </w:pPr>
            <w:r w:rsidRPr="00EC65CC">
              <w:rPr>
                <w:b/>
                <w:bCs/>
                <w:iCs/>
                <w:sz w:val="23"/>
                <w:szCs w:val="23"/>
              </w:rPr>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right="311"/>
              <w:jc w:val="center"/>
              <w:rPr>
                <w:b/>
                <w:sz w:val="23"/>
                <w:szCs w:val="23"/>
              </w:rPr>
            </w:pPr>
            <w:r w:rsidRPr="00EC65CC">
              <w:rPr>
                <w:b/>
                <w:bCs/>
                <w:iCs/>
                <w:sz w:val="23"/>
                <w:szCs w:val="23"/>
              </w:rPr>
              <w:t>В зависимости от выслуги лет</w:t>
            </w:r>
          </w:p>
        </w:tc>
      </w:tr>
      <w:tr w:rsidR="00EC65CC" w:rsidRPr="00EC65CC" w:rsidTr="003E19FE">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tabs>
                <w:tab w:val="left" w:pos="132"/>
                <w:tab w:val="left" w:pos="6663"/>
              </w:tabs>
              <w:ind w:left="-1440" w:right="99"/>
              <w:jc w:val="center"/>
              <w:rPr>
                <w:b/>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EC65CC">
              <w:rPr>
                <w:b/>
                <w:sz w:val="23"/>
                <w:szCs w:val="23"/>
              </w:rPr>
              <w:t>min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EC65C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EC65CC">
              <w:rPr>
                <w:b/>
                <w:sz w:val="23"/>
                <w:szCs w:val="23"/>
              </w:rPr>
              <w:t>max</w:t>
            </w:r>
            <w:proofErr w:type="spellEnd"/>
          </w:p>
        </w:tc>
      </w:tr>
      <w:tr w:rsidR="00C36A50" w:rsidRPr="00D571A0" w:rsidTr="003E19FE">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EC65CC" w:rsidRPr="00EC65CC" w:rsidRDefault="00EC65CC" w:rsidP="00C36A50">
            <w:pPr>
              <w:keepNext/>
              <w:keepLines/>
              <w:tabs>
                <w:tab w:val="left" w:pos="132"/>
                <w:tab w:val="left" w:pos="6663"/>
              </w:tabs>
              <w:ind w:left="-1440" w:right="-30" w:firstLine="1440"/>
              <w:jc w:val="center"/>
              <w:rPr>
                <w:b/>
                <w:bCs/>
                <w:iCs/>
                <w:sz w:val="23"/>
                <w:szCs w:val="23"/>
                <w:lang w:val="kk-KZ"/>
              </w:rPr>
            </w:pPr>
            <w:r w:rsidRPr="00EC65CC">
              <w:rPr>
                <w:b/>
                <w:bCs/>
                <w:iCs/>
                <w:sz w:val="23"/>
                <w:szCs w:val="23"/>
              </w:rPr>
              <w:t>С-О-3</w:t>
            </w:r>
            <w:r w:rsidRPr="00D571A0">
              <w:rPr>
                <w:b/>
                <w:bCs/>
                <w:iCs/>
                <w:sz w:val="23"/>
                <w:szCs w:val="23"/>
                <w:lang w:val="kk-KZ"/>
              </w:rPr>
              <w:t>, функциональный блок</w:t>
            </w:r>
            <w:proofErr w:type="gramStart"/>
            <w:r w:rsidRPr="00D571A0">
              <w:rPr>
                <w:b/>
                <w:bCs/>
                <w:iCs/>
                <w:sz w:val="23"/>
                <w:szCs w:val="23"/>
                <w:lang w:val="kk-KZ"/>
              </w:rPr>
              <w:t xml:space="preserve"> </w:t>
            </w:r>
            <w:r w:rsidR="00C36A50" w:rsidRPr="00D571A0">
              <w:rPr>
                <w:b/>
                <w:bCs/>
                <w:iCs/>
                <w:sz w:val="23"/>
                <w:szCs w:val="23"/>
                <w:lang w:val="kk-KZ"/>
              </w:rPr>
              <w:t>А</w:t>
            </w:r>
            <w:proofErr w:type="gramEnd"/>
          </w:p>
        </w:tc>
        <w:tc>
          <w:tcPr>
            <w:tcW w:w="2410" w:type="dxa"/>
            <w:tcBorders>
              <w:top w:val="single" w:sz="4" w:space="0" w:color="auto"/>
              <w:left w:val="single" w:sz="4" w:space="0" w:color="auto"/>
              <w:bottom w:val="single" w:sz="4" w:space="0" w:color="auto"/>
              <w:right w:val="single" w:sz="4" w:space="0" w:color="auto"/>
            </w:tcBorders>
          </w:tcPr>
          <w:p w:rsidR="00EC65CC" w:rsidRPr="00EC65CC" w:rsidRDefault="00EC65CC" w:rsidP="00EC65CC">
            <w:pPr>
              <w:tabs>
                <w:tab w:val="center" w:pos="1600"/>
                <w:tab w:val="left" w:pos="2445"/>
              </w:tabs>
              <w:jc w:val="center"/>
              <w:rPr>
                <w:b/>
                <w:sz w:val="23"/>
                <w:szCs w:val="23"/>
                <w:lang w:val="kk-KZ"/>
              </w:rPr>
            </w:pPr>
            <w:r w:rsidRPr="00EC65CC">
              <w:rPr>
                <w:b/>
                <w:sz w:val="23"/>
                <w:szCs w:val="23"/>
                <w:lang w:val="kk-KZ"/>
              </w:rPr>
              <w:t>285 201</w:t>
            </w:r>
          </w:p>
        </w:tc>
        <w:tc>
          <w:tcPr>
            <w:tcW w:w="2551" w:type="dxa"/>
            <w:tcBorders>
              <w:top w:val="single" w:sz="4" w:space="0" w:color="auto"/>
              <w:left w:val="single" w:sz="4" w:space="0" w:color="auto"/>
              <w:bottom w:val="single" w:sz="4" w:space="0" w:color="auto"/>
              <w:right w:val="single" w:sz="4" w:space="0" w:color="auto"/>
            </w:tcBorders>
          </w:tcPr>
          <w:p w:rsidR="00EC65CC" w:rsidRPr="00EC65CC" w:rsidRDefault="00EC65CC" w:rsidP="00EC65CC">
            <w:pPr>
              <w:jc w:val="center"/>
              <w:rPr>
                <w:b/>
                <w:sz w:val="23"/>
                <w:szCs w:val="23"/>
                <w:lang w:val="kk-KZ"/>
              </w:rPr>
            </w:pPr>
            <w:r w:rsidRPr="00EC65CC">
              <w:rPr>
                <w:b/>
                <w:sz w:val="23"/>
                <w:szCs w:val="23"/>
                <w:lang w:val="kk-KZ"/>
              </w:rPr>
              <w:t>350 413</w:t>
            </w:r>
          </w:p>
        </w:tc>
      </w:tr>
    </w:tbl>
    <w:p w:rsidR="00DC209B" w:rsidRPr="00D571A0" w:rsidRDefault="00DC209B" w:rsidP="00DC209B">
      <w:pPr>
        <w:ind w:firstLine="708"/>
        <w:jc w:val="both"/>
        <w:rPr>
          <w:b/>
          <w:color w:val="000000"/>
          <w:sz w:val="23"/>
          <w:szCs w:val="23"/>
        </w:rPr>
      </w:pPr>
    </w:p>
    <w:bookmarkEnd w:id="0"/>
    <w:bookmarkEnd w:id="1"/>
    <w:p w:rsidR="004E1273" w:rsidRPr="00D571A0" w:rsidRDefault="004E1273" w:rsidP="004E1273">
      <w:pPr>
        <w:widowControl/>
        <w:spacing w:line="276" w:lineRule="auto"/>
        <w:ind w:firstLine="708"/>
        <w:jc w:val="both"/>
        <w:rPr>
          <w:b/>
          <w:sz w:val="23"/>
          <w:szCs w:val="23"/>
          <w:lang w:eastAsia="en-US"/>
        </w:rPr>
      </w:pPr>
      <w:r w:rsidRPr="00D571A0">
        <w:rPr>
          <w:b/>
          <w:color w:val="000000"/>
          <w:sz w:val="23"/>
          <w:szCs w:val="23"/>
          <w:lang w:eastAsia="en-US"/>
        </w:rPr>
        <w:t>К административным государственным должностям категории С-О-4 устанавливаются следующие требования:</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послевузовское или высшее образование;</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опыт работы должен соответствовать одному из следующих требований:</w:t>
      </w:r>
    </w:p>
    <w:p w:rsidR="004E1273" w:rsidRPr="00D571A0" w:rsidRDefault="004E1273" w:rsidP="004E1273">
      <w:pPr>
        <w:widowControl/>
        <w:spacing w:line="276" w:lineRule="auto"/>
        <w:ind w:firstLine="709"/>
        <w:jc w:val="both"/>
        <w:rPr>
          <w:sz w:val="23"/>
          <w:szCs w:val="23"/>
          <w:lang w:eastAsia="en-US"/>
        </w:rPr>
      </w:pPr>
      <w:bookmarkStart w:id="12" w:name="z266"/>
      <w:r w:rsidRPr="00D571A0">
        <w:rPr>
          <w:color w:val="000000"/>
          <w:sz w:val="23"/>
          <w:szCs w:val="23"/>
          <w:lang w:eastAsia="en-US"/>
        </w:rPr>
        <w:t>1) не менее одного года стажа работы на государственных должностях;</w:t>
      </w:r>
    </w:p>
    <w:p w:rsidR="004E1273" w:rsidRPr="00D571A0" w:rsidRDefault="004E1273" w:rsidP="004E1273">
      <w:pPr>
        <w:widowControl/>
        <w:spacing w:line="276" w:lineRule="auto"/>
        <w:ind w:firstLine="709"/>
        <w:jc w:val="both"/>
        <w:rPr>
          <w:sz w:val="23"/>
          <w:szCs w:val="23"/>
          <w:lang w:eastAsia="en-US"/>
        </w:rPr>
      </w:pPr>
      <w:bookmarkStart w:id="13" w:name="z267"/>
      <w:bookmarkEnd w:id="12"/>
      <w:r w:rsidRPr="00D571A0">
        <w:rPr>
          <w:color w:val="000000"/>
          <w:sz w:val="23"/>
          <w:szCs w:val="23"/>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E1273" w:rsidRPr="00D571A0" w:rsidRDefault="004E1273" w:rsidP="004E1273">
      <w:pPr>
        <w:widowControl/>
        <w:spacing w:line="276" w:lineRule="auto"/>
        <w:ind w:firstLine="709"/>
        <w:jc w:val="both"/>
        <w:rPr>
          <w:sz w:val="23"/>
          <w:szCs w:val="23"/>
          <w:lang w:eastAsia="en-US"/>
        </w:rPr>
      </w:pPr>
      <w:bookmarkStart w:id="14" w:name="z268"/>
      <w:bookmarkEnd w:id="13"/>
      <w:r w:rsidRPr="00D571A0">
        <w:rPr>
          <w:color w:val="000000"/>
          <w:sz w:val="23"/>
          <w:szCs w:val="23"/>
          <w:lang w:eastAsia="en-US"/>
        </w:rPr>
        <w:t xml:space="preserve">3) не менее одного года стажа работы в статусе депутата Парламента Республики Казахстан или депутата </w:t>
      </w:r>
      <w:proofErr w:type="spellStart"/>
      <w:r w:rsidRPr="00D571A0">
        <w:rPr>
          <w:color w:val="000000"/>
          <w:sz w:val="23"/>
          <w:szCs w:val="23"/>
          <w:lang w:eastAsia="en-US"/>
        </w:rPr>
        <w:t>маслихата</w:t>
      </w:r>
      <w:proofErr w:type="spellEnd"/>
      <w:r w:rsidRPr="00D571A0">
        <w:rPr>
          <w:color w:val="000000"/>
          <w:sz w:val="23"/>
          <w:szCs w:val="23"/>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1273" w:rsidRPr="00D571A0" w:rsidRDefault="004E1273" w:rsidP="004E1273">
      <w:pPr>
        <w:widowControl/>
        <w:spacing w:line="276" w:lineRule="auto"/>
        <w:ind w:firstLine="709"/>
        <w:jc w:val="both"/>
        <w:rPr>
          <w:sz w:val="23"/>
          <w:szCs w:val="23"/>
          <w:lang w:eastAsia="en-US"/>
        </w:rPr>
      </w:pPr>
      <w:bookmarkStart w:id="15" w:name="z269"/>
      <w:bookmarkEnd w:id="14"/>
      <w:r w:rsidRPr="00D571A0">
        <w:rPr>
          <w:color w:val="000000"/>
          <w:sz w:val="23"/>
          <w:szCs w:val="23"/>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4E1273" w:rsidRPr="00D571A0" w:rsidRDefault="004E1273" w:rsidP="004E1273">
      <w:pPr>
        <w:widowControl/>
        <w:spacing w:line="276" w:lineRule="auto"/>
        <w:ind w:firstLine="709"/>
        <w:jc w:val="both"/>
        <w:rPr>
          <w:sz w:val="23"/>
          <w:szCs w:val="23"/>
          <w:lang w:eastAsia="en-US"/>
        </w:rPr>
      </w:pPr>
      <w:bookmarkStart w:id="16" w:name="z270"/>
      <w:bookmarkEnd w:id="15"/>
      <w:r w:rsidRPr="00D571A0">
        <w:rPr>
          <w:color w:val="000000"/>
          <w:sz w:val="23"/>
          <w:szCs w:val="23"/>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E1273" w:rsidRPr="00D571A0" w:rsidRDefault="004E1273" w:rsidP="004E1273">
      <w:pPr>
        <w:widowControl/>
        <w:spacing w:line="276" w:lineRule="auto"/>
        <w:ind w:firstLine="709"/>
        <w:jc w:val="both"/>
        <w:rPr>
          <w:sz w:val="23"/>
          <w:szCs w:val="23"/>
          <w:lang w:eastAsia="en-US"/>
        </w:rPr>
      </w:pPr>
      <w:bookmarkStart w:id="17" w:name="z271"/>
      <w:bookmarkEnd w:id="16"/>
      <w:r w:rsidRPr="00D571A0">
        <w:rPr>
          <w:color w:val="000000"/>
          <w:sz w:val="23"/>
          <w:szCs w:val="23"/>
          <w:lang w:eastAsia="en-US"/>
        </w:rPr>
        <w:t xml:space="preserve">6) завершение </w:t>
      </w:r>
      <w:proofErr w:type="gramStart"/>
      <w:r w:rsidRPr="00D571A0">
        <w:rPr>
          <w:color w:val="000000"/>
          <w:sz w:val="23"/>
          <w:szCs w:val="23"/>
          <w:lang w:eastAsia="en-US"/>
        </w:rPr>
        <w:t>обучения по программам</w:t>
      </w:r>
      <w:proofErr w:type="gramEnd"/>
      <w:r w:rsidRPr="00D571A0">
        <w:rPr>
          <w:color w:val="000000"/>
          <w:sz w:val="23"/>
          <w:szCs w:val="23"/>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1273" w:rsidRPr="00D571A0" w:rsidRDefault="004E1273" w:rsidP="004E1273">
      <w:pPr>
        <w:widowControl/>
        <w:spacing w:line="276" w:lineRule="auto"/>
        <w:ind w:firstLine="709"/>
        <w:jc w:val="both"/>
        <w:rPr>
          <w:sz w:val="23"/>
          <w:szCs w:val="23"/>
          <w:lang w:eastAsia="en-US"/>
        </w:rPr>
      </w:pPr>
      <w:bookmarkStart w:id="18" w:name="z272"/>
      <w:bookmarkEnd w:id="17"/>
      <w:r w:rsidRPr="00D571A0">
        <w:rPr>
          <w:color w:val="000000"/>
          <w:sz w:val="23"/>
          <w:szCs w:val="23"/>
          <w:lang w:eastAsia="en-US"/>
        </w:rPr>
        <w:t>7) наличие ученой степени;</w:t>
      </w:r>
    </w:p>
    <w:p w:rsidR="004E1273" w:rsidRPr="00D571A0" w:rsidRDefault="004E1273" w:rsidP="004E1273">
      <w:pPr>
        <w:widowControl/>
        <w:spacing w:line="276" w:lineRule="auto"/>
        <w:ind w:firstLine="709"/>
        <w:jc w:val="both"/>
        <w:rPr>
          <w:sz w:val="23"/>
          <w:szCs w:val="23"/>
          <w:lang w:eastAsia="en-US"/>
        </w:rPr>
      </w:pPr>
      <w:bookmarkStart w:id="19" w:name="z273"/>
      <w:bookmarkEnd w:id="18"/>
      <w:r w:rsidRPr="00D571A0">
        <w:rPr>
          <w:color w:val="000000"/>
          <w:sz w:val="23"/>
          <w:szCs w:val="23"/>
          <w:lang w:eastAsia="en-US"/>
        </w:rPr>
        <w:t>8) не менее пяти лет стажа работы для лиц, зачисленных в Президентский молодежный кадровый резерв;</w:t>
      </w:r>
    </w:p>
    <w:bookmarkEnd w:id="19"/>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9) на должность судебного исполнителя опыт работы не требуется.</w:t>
      </w:r>
    </w:p>
    <w:p w:rsidR="0088484F" w:rsidRPr="00D571A0" w:rsidRDefault="00915A98" w:rsidP="00915A98">
      <w:pPr>
        <w:tabs>
          <w:tab w:val="left" w:pos="3810"/>
        </w:tabs>
        <w:ind w:firstLine="567"/>
        <w:jc w:val="both"/>
        <w:rPr>
          <w:b/>
          <w:sz w:val="23"/>
          <w:szCs w:val="23"/>
        </w:rPr>
      </w:pPr>
      <w:r w:rsidRPr="00D571A0">
        <w:rPr>
          <w:b/>
          <w:sz w:val="23"/>
          <w:szCs w:val="23"/>
        </w:rPr>
        <w:tab/>
      </w:r>
    </w:p>
    <w:p w:rsidR="00915A98" w:rsidRPr="00D571A0" w:rsidRDefault="00915A98" w:rsidP="00915A98">
      <w:pPr>
        <w:widowControl/>
        <w:ind w:firstLine="851"/>
        <w:jc w:val="both"/>
        <w:rPr>
          <w:b/>
          <w:sz w:val="23"/>
          <w:szCs w:val="23"/>
          <w:lang w:val="kk-KZ"/>
        </w:rPr>
      </w:pPr>
      <w:r w:rsidRPr="00D571A0">
        <w:rPr>
          <w:b/>
          <w:sz w:val="23"/>
          <w:szCs w:val="23"/>
          <w:lang w:val="kk-KZ"/>
        </w:rPr>
        <w:tab/>
      </w:r>
      <w:r w:rsidRPr="00D571A0">
        <w:rPr>
          <w:b/>
          <w:sz w:val="23"/>
          <w:szCs w:val="23"/>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2"/>
        <w:gridCol w:w="2268"/>
        <w:gridCol w:w="2694"/>
      </w:tblGrid>
      <w:tr w:rsidR="00915A98" w:rsidRPr="00D571A0" w:rsidTr="00892750">
        <w:trPr>
          <w:cantSplit/>
          <w:trHeight w:val="233"/>
        </w:trPr>
        <w:tc>
          <w:tcPr>
            <w:tcW w:w="3862" w:type="dxa"/>
            <w:vMerge w:val="restart"/>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65"/>
              <w:jc w:val="right"/>
              <w:rPr>
                <w:b/>
                <w:sz w:val="23"/>
                <w:szCs w:val="23"/>
              </w:rPr>
            </w:pPr>
            <w:r w:rsidRPr="00D571A0">
              <w:rPr>
                <w:b/>
                <w:bCs/>
                <w:iCs/>
                <w:sz w:val="23"/>
                <w:szCs w:val="23"/>
              </w:rPr>
              <w:t xml:space="preserve"> Категория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11"/>
              <w:jc w:val="center"/>
              <w:rPr>
                <w:b/>
                <w:sz w:val="23"/>
                <w:szCs w:val="23"/>
              </w:rPr>
            </w:pPr>
            <w:r w:rsidRPr="00D571A0">
              <w:rPr>
                <w:b/>
                <w:bCs/>
                <w:iCs/>
                <w:sz w:val="23"/>
                <w:szCs w:val="23"/>
              </w:rPr>
              <w:t>В зависимости от выслуги лет</w:t>
            </w:r>
          </w:p>
        </w:tc>
      </w:tr>
      <w:tr w:rsidR="00915A98" w:rsidRPr="00D571A0" w:rsidTr="00892750">
        <w:trPr>
          <w:cantSplit/>
          <w:trHeight w:val="303"/>
        </w:trPr>
        <w:tc>
          <w:tcPr>
            <w:tcW w:w="3862" w:type="dxa"/>
            <w:vMerge/>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99"/>
              <w:jc w:val="center"/>
              <w:rPr>
                <w:b/>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D571A0">
              <w:rPr>
                <w:b/>
                <w:sz w:val="23"/>
                <w:szCs w:val="23"/>
              </w:rPr>
              <w:t>min</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D571A0">
              <w:rPr>
                <w:b/>
                <w:sz w:val="23"/>
                <w:szCs w:val="23"/>
              </w:rPr>
              <w:t>max</w:t>
            </w:r>
            <w:proofErr w:type="spellEnd"/>
          </w:p>
        </w:tc>
      </w:tr>
      <w:tr w:rsidR="00CA56A4" w:rsidRPr="00D571A0" w:rsidTr="00892750">
        <w:trPr>
          <w:cantSplit/>
          <w:trHeight w:val="70"/>
        </w:trPr>
        <w:tc>
          <w:tcPr>
            <w:tcW w:w="3862" w:type="dxa"/>
            <w:tcBorders>
              <w:top w:val="single" w:sz="4" w:space="0" w:color="auto"/>
              <w:left w:val="single" w:sz="4" w:space="0" w:color="auto"/>
              <w:bottom w:val="single" w:sz="4" w:space="0" w:color="auto"/>
              <w:right w:val="single" w:sz="4" w:space="0" w:color="auto"/>
            </w:tcBorders>
            <w:vAlign w:val="center"/>
          </w:tcPr>
          <w:p w:rsidR="00CA56A4" w:rsidRPr="00D571A0" w:rsidRDefault="00CA56A4" w:rsidP="008D2A33">
            <w:pPr>
              <w:keepNext/>
              <w:keepLines/>
              <w:tabs>
                <w:tab w:val="left" w:pos="132"/>
                <w:tab w:val="left" w:pos="6663"/>
              </w:tabs>
              <w:ind w:left="-1440" w:right="99" w:firstLine="1440"/>
              <w:jc w:val="center"/>
              <w:rPr>
                <w:b/>
                <w:bCs/>
                <w:iCs/>
                <w:color w:val="000000"/>
                <w:sz w:val="23"/>
                <w:szCs w:val="23"/>
                <w:lang w:val="kk-KZ"/>
              </w:rPr>
            </w:pPr>
            <w:r w:rsidRPr="00D571A0">
              <w:rPr>
                <w:b/>
                <w:bCs/>
                <w:iCs/>
                <w:color w:val="000000"/>
                <w:sz w:val="23"/>
                <w:szCs w:val="23"/>
              </w:rPr>
              <w:t>С-О-</w:t>
            </w:r>
            <w:r w:rsidRPr="00D571A0">
              <w:rPr>
                <w:b/>
                <w:bCs/>
                <w:iCs/>
                <w:color w:val="000000"/>
                <w:sz w:val="23"/>
                <w:szCs w:val="23"/>
                <w:lang w:val="kk-KZ"/>
              </w:rPr>
              <w:t xml:space="preserve">4, функиональный блок </w:t>
            </w:r>
            <w:r w:rsidR="00892750">
              <w:rPr>
                <w:b/>
                <w:bCs/>
                <w:iCs/>
                <w:color w:val="000000"/>
                <w:sz w:val="23"/>
                <w:szCs w:val="23"/>
                <w:lang w:val="kk-KZ"/>
              </w:rPr>
              <w:t>«Б»</w:t>
            </w:r>
          </w:p>
        </w:tc>
        <w:tc>
          <w:tcPr>
            <w:tcW w:w="2268" w:type="dxa"/>
            <w:tcBorders>
              <w:top w:val="single" w:sz="4" w:space="0" w:color="auto"/>
              <w:left w:val="single" w:sz="4" w:space="0" w:color="auto"/>
              <w:bottom w:val="single" w:sz="4" w:space="0" w:color="auto"/>
              <w:right w:val="single" w:sz="4" w:space="0" w:color="auto"/>
            </w:tcBorders>
          </w:tcPr>
          <w:p w:rsidR="00CA56A4" w:rsidRPr="007527D7" w:rsidRDefault="007527D7" w:rsidP="007527D7">
            <w:pPr>
              <w:jc w:val="center"/>
              <w:rPr>
                <w:sz w:val="24"/>
                <w:szCs w:val="24"/>
                <w:lang w:val="kk-KZ"/>
              </w:rPr>
            </w:pPr>
            <w:r>
              <w:rPr>
                <w:sz w:val="24"/>
                <w:szCs w:val="24"/>
                <w:lang w:val="kk-KZ"/>
              </w:rPr>
              <w:t>237596</w:t>
            </w:r>
          </w:p>
        </w:tc>
        <w:tc>
          <w:tcPr>
            <w:tcW w:w="2694" w:type="dxa"/>
            <w:tcBorders>
              <w:top w:val="single" w:sz="4" w:space="0" w:color="auto"/>
              <w:left w:val="single" w:sz="4" w:space="0" w:color="auto"/>
              <w:bottom w:val="single" w:sz="4" w:space="0" w:color="auto"/>
              <w:right w:val="single" w:sz="4" w:space="0" w:color="auto"/>
            </w:tcBorders>
          </w:tcPr>
          <w:p w:rsidR="00CA56A4" w:rsidRPr="007527D7" w:rsidRDefault="007527D7" w:rsidP="00CA56A4">
            <w:pPr>
              <w:jc w:val="center"/>
              <w:rPr>
                <w:sz w:val="24"/>
                <w:szCs w:val="24"/>
                <w:lang w:val="kk-KZ"/>
              </w:rPr>
            </w:pPr>
            <w:r>
              <w:rPr>
                <w:sz w:val="24"/>
                <w:szCs w:val="24"/>
                <w:lang w:val="kk-KZ"/>
              </w:rPr>
              <w:t>281435</w:t>
            </w:r>
          </w:p>
        </w:tc>
      </w:tr>
    </w:tbl>
    <w:p w:rsidR="0088484F" w:rsidRPr="00D571A0" w:rsidRDefault="0088484F" w:rsidP="00915A98">
      <w:pPr>
        <w:tabs>
          <w:tab w:val="left" w:pos="2760"/>
        </w:tabs>
        <w:ind w:firstLine="567"/>
        <w:jc w:val="both"/>
        <w:rPr>
          <w:b/>
          <w:sz w:val="23"/>
          <w:szCs w:val="23"/>
          <w:lang w:val="kk-KZ"/>
        </w:rPr>
      </w:pPr>
    </w:p>
    <w:p w:rsidR="00A05075" w:rsidRPr="00A05075" w:rsidRDefault="00A05075" w:rsidP="00A05075">
      <w:pPr>
        <w:tabs>
          <w:tab w:val="left" w:pos="6555"/>
        </w:tabs>
        <w:ind w:firstLine="708"/>
        <w:jc w:val="both"/>
        <w:rPr>
          <w:b/>
          <w:color w:val="000000"/>
          <w:sz w:val="23"/>
          <w:szCs w:val="23"/>
        </w:rPr>
      </w:pPr>
      <w:r w:rsidRPr="00A05075">
        <w:rPr>
          <w:b/>
          <w:color w:val="000000"/>
          <w:sz w:val="23"/>
          <w:szCs w:val="23"/>
        </w:rPr>
        <w:t>К административным государственным должностям категории С-</w:t>
      </w:r>
      <w:r w:rsidRPr="00A05075">
        <w:rPr>
          <w:b/>
          <w:color w:val="000000"/>
          <w:sz w:val="23"/>
          <w:szCs w:val="23"/>
          <w:lang w:val="kk-KZ"/>
        </w:rPr>
        <w:t>О-5</w:t>
      </w:r>
      <w:r w:rsidRPr="00A05075">
        <w:rPr>
          <w:b/>
          <w:color w:val="000000"/>
          <w:sz w:val="23"/>
          <w:szCs w:val="23"/>
        </w:rPr>
        <w:t xml:space="preserve"> устанавливаются следующие требования</w:t>
      </w:r>
    </w:p>
    <w:p w:rsidR="00A05075" w:rsidRPr="00A05075" w:rsidRDefault="00A05075" w:rsidP="00A05075">
      <w:pPr>
        <w:jc w:val="both"/>
        <w:rPr>
          <w:b/>
          <w:color w:val="000000"/>
          <w:sz w:val="23"/>
          <w:szCs w:val="23"/>
        </w:rPr>
      </w:pPr>
      <w:r w:rsidRPr="00A05075">
        <w:rPr>
          <w:color w:val="000000"/>
          <w:sz w:val="23"/>
          <w:szCs w:val="23"/>
          <w:lang w:val="en-US"/>
        </w:rPr>
        <w:t>    </w:t>
      </w:r>
      <w:r w:rsidRPr="00A05075">
        <w:rPr>
          <w:color w:val="000000"/>
          <w:sz w:val="23"/>
          <w:szCs w:val="23"/>
          <w:lang w:val="kk-KZ"/>
        </w:rPr>
        <w:t xml:space="preserve">     </w:t>
      </w:r>
      <w:r w:rsidRPr="00A05075">
        <w:rPr>
          <w:color w:val="000000"/>
          <w:sz w:val="23"/>
          <w:szCs w:val="23"/>
          <w:lang w:val="en-US"/>
        </w:rPr>
        <w:t> </w:t>
      </w:r>
      <w:r w:rsidRPr="00A05075">
        <w:rPr>
          <w:color w:val="000000"/>
          <w:sz w:val="23"/>
          <w:szCs w:val="23"/>
        </w:rPr>
        <w:t xml:space="preserve"> </w:t>
      </w:r>
      <w:r w:rsidRPr="00A05075">
        <w:rPr>
          <w:b/>
          <w:color w:val="000000"/>
          <w:sz w:val="23"/>
          <w:szCs w:val="23"/>
        </w:rPr>
        <w:t>послевузовское или высшее образование;</w:t>
      </w:r>
    </w:p>
    <w:p w:rsidR="00A05075" w:rsidRPr="00A05075" w:rsidRDefault="00A05075" w:rsidP="00A05075">
      <w:pPr>
        <w:jc w:val="both"/>
        <w:rPr>
          <w:color w:val="000000"/>
          <w:sz w:val="23"/>
          <w:szCs w:val="23"/>
        </w:rPr>
      </w:pPr>
      <w:r w:rsidRPr="00A05075">
        <w:rPr>
          <w:color w:val="000000"/>
          <w:sz w:val="23"/>
          <w:szCs w:val="23"/>
          <w:lang w:val="en-US"/>
        </w:rPr>
        <w:t>     </w:t>
      </w:r>
      <w:r w:rsidRPr="00A05075">
        <w:rPr>
          <w:color w:val="000000"/>
          <w:sz w:val="23"/>
          <w:szCs w:val="23"/>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Pr="00A05075" w:rsidRDefault="00A05075" w:rsidP="00A05075">
      <w:pPr>
        <w:jc w:val="both"/>
        <w:rPr>
          <w:color w:val="000000"/>
          <w:sz w:val="23"/>
          <w:szCs w:val="23"/>
          <w:lang w:val="kk-KZ"/>
        </w:rPr>
      </w:pPr>
      <w:r w:rsidRPr="00A05075">
        <w:rPr>
          <w:color w:val="000000"/>
          <w:sz w:val="23"/>
          <w:szCs w:val="23"/>
          <w:lang w:val="en-US"/>
        </w:rPr>
        <w:t>     </w:t>
      </w:r>
      <w:r w:rsidRPr="00A05075">
        <w:rPr>
          <w:color w:val="000000"/>
          <w:sz w:val="23"/>
          <w:szCs w:val="23"/>
        </w:rPr>
        <w:t xml:space="preserve"> </w:t>
      </w:r>
      <w:r w:rsidRPr="00A05075">
        <w:rPr>
          <w:color w:val="000000"/>
          <w:sz w:val="23"/>
          <w:szCs w:val="23"/>
          <w:lang w:val="kk-KZ"/>
        </w:rPr>
        <w:t xml:space="preserve">     </w:t>
      </w:r>
      <w:r w:rsidRPr="00A05075">
        <w:rPr>
          <w:color w:val="000000"/>
          <w:sz w:val="23"/>
          <w:szCs w:val="23"/>
        </w:rPr>
        <w:t>опыт работы не требуется.</w:t>
      </w:r>
    </w:p>
    <w:p w:rsidR="00A05075" w:rsidRPr="00A05075" w:rsidRDefault="00A05075" w:rsidP="00A05075">
      <w:pPr>
        <w:rPr>
          <w:b/>
          <w:color w:val="000000"/>
          <w:sz w:val="23"/>
          <w:szCs w:val="23"/>
          <w:lang w:val="kk-KZ"/>
        </w:rPr>
      </w:pPr>
    </w:p>
    <w:p w:rsidR="00A05075" w:rsidRPr="00A05075" w:rsidRDefault="00A05075" w:rsidP="00A05075">
      <w:pPr>
        <w:widowControl/>
        <w:ind w:firstLine="851"/>
        <w:jc w:val="both"/>
        <w:rPr>
          <w:b/>
          <w:sz w:val="23"/>
          <w:szCs w:val="23"/>
          <w:lang w:val="kk-KZ"/>
        </w:rPr>
      </w:pPr>
      <w:r w:rsidRPr="00A05075">
        <w:rPr>
          <w:b/>
          <w:sz w:val="23"/>
          <w:szCs w:val="23"/>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A05075" w:rsidRPr="00A05075" w:rsidTr="00A05075">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65"/>
              <w:jc w:val="right"/>
              <w:rPr>
                <w:b/>
                <w:sz w:val="23"/>
                <w:szCs w:val="23"/>
              </w:rPr>
            </w:pPr>
            <w:r w:rsidRPr="00A05075">
              <w:rPr>
                <w:b/>
                <w:bCs/>
                <w:iCs/>
                <w:sz w:val="23"/>
                <w:szCs w:val="23"/>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11"/>
              <w:jc w:val="center"/>
              <w:rPr>
                <w:b/>
                <w:sz w:val="23"/>
                <w:szCs w:val="23"/>
              </w:rPr>
            </w:pPr>
            <w:r w:rsidRPr="00A05075">
              <w:rPr>
                <w:b/>
                <w:bCs/>
                <w:iCs/>
                <w:sz w:val="23"/>
                <w:szCs w:val="23"/>
              </w:rPr>
              <w:t>В зависимости от выслуги лет</w:t>
            </w:r>
          </w:p>
        </w:tc>
      </w:tr>
      <w:tr w:rsidR="00A05075" w:rsidRPr="00A05075" w:rsidTr="00A05075">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jc w:val="center"/>
              <w:rPr>
                <w:b/>
                <w:sz w:val="23"/>
                <w:szCs w:val="23"/>
              </w:rPr>
            </w:pPr>
          </w:p>
        </w:tc>
        <w:tc>
          <w:tcPr>
            <w:tcW w:w="1963"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A05075">
              <w:rPr>
                <w:b/>
                <w:sz w:val="23"/>
                <w:szCs w:val="23"/>
              </w:rPr>
              <w:t>min</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A05075">
              <w:rPr>
                <w:b/>
                <w:sz w:val="23"/>
                <w:szCs w:val="23"/>
              </w:rPr>
              <w:t>max</w:t>
            </w:r>
            <w:proofErr w:type="spellEnd"/>
          </w:p>
        </w:tc>
      </w:tr>
      <w:tr w:rsidR="00A05075" w:rsidRPr="00A05075" w:rsidTr="00A05075">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firstLine="1440"/>
              <w:jc w:val="center"/>
              <w:rPr>
                <w:bCs/>
                <w:iCs/>
                <w:sz w:val="23"/>
                <w:szCs w:val="23"/>
                <w:lang w:val="kk-KZ"/>
              </w:rPr>
            </w:pPr>
            <w:r w:rsidRPr="00A05075">
              <w:rPr>
                <w:bCs/>
                <w:iCs/>
                <w:sz w:val="23"/>
                <w:szCs w:val="23"/>
              </w:rPr>
              <w:t>С-О-</w:t>
            </w:r>
            <w:r w:rsidRPr="00A05075">
              <w:rPr>
                <w:bCs/>
                <w:iCs/>
                <w:sz w:val="23"/>
                <w:szCs w:val="23"/>
                <w:lang w:val="kk-KZ"/>
              </w:rPr>
              <w:t>5, функ</w:t>
            </w:r>
            <w:r w:rsidR="00030EBC">
              <w:rPr>
                <w:bCs/>
                <w:iCs/>
                <w:sz w:val="23"/>
                <w:szCs w:val="23"/>
                <w:lang w:val="kk-KZ"/>
              </w:rPr>
              <w:t>ц</w:t>
            </w:r>
            <w:r w:rsidRPr="00A05075">
              <w:rPr>
                <w:bCs/>
                <w:iCs/>
                <w:sz w:val="23"/>
                <w:szCs w:val="23"/>
                <w:lang w:val="kk-KZ"/>
              </w:rPr>
              <w:t>иональный блок</w:t>
            </w:r>
            <w:proofErr w:type="gramStart"/>
            <w:r w:rsidRPr="00A05075">
              <w:rPr>
                <w:bCs/>
                <w:iCs/>
                <w:sz w:val="23"/>
                <w:szCs w:val="23"/>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A05075" w:rsidRPr="00A05075" w:rsidRDefault="00A05075" w:rsidP="00A05075">
            <w:pPr>
              <w:jc w:val="center"/>
              <w:rPr>
                <w:bCs/>
                <w:iCs/>
                <w:sz w:val="23"/>
                <w:szCs w:val="23"/>
                <w:lang w:val="kk-KZ"/>
              </w:rPr>
            </w:pPr>
            <w:r w:rsidRPr="00A05075">
              <w:rPr>
                <w:sz w:val="23"/>
                <w:szCs w:val="23"/>
                <w:lang w:val="kk-KZ"/>
              </w:rPr>
              <w:t>212 061</w:t>
            </w:r>
          </w:p>
        </w:tc>
        <w:tc>
          <w:tcPr>
            <w:tcW w:w="3707" w:type="dxa"/>
            <w:tcBorders>
              <w:top w:val="single" w:sz="4" w:space="0" w:color="auto"/>
              <w:left w:val="single" w:sz="4" w:space="0" w:color="auto"/>
              <w:bottom w:val="single" w:sz="4" w:space="0" w:color="auto"/>
              <w:right w:val="single" w:sz="4" w:space="0" w:color="auto"/>
            </w:tcBorders>
          </w:tcPr>
          <w:p w:rsidR="00A05075" w:rsidRPr="00A05075" w:rsidRDefault="00A05075" w:rsidP="00A05075">
            <w:pPr>
              <w:tabs>
                <w:tab w:val="center" w:pos="2025"/>
                <w:tab w:val="right" w:pos="4051"/>
              </w:tabs>
              <w:rPr>
                <w:bCs/>
                <w:iCs/>
                <w:sz w:val="23"/>
                <w:szCs w:val="23"/>
                <w:lang w:val="kk-KZ"/>
              </w:rPr>
            </w:pPr>
            <w:r w:rsidRPr="00A05075">
              <w:rPr>
                <w:sz w:val="23"/>
                <w:szCs w:val="23"/>
                <w:lang w:val="kk-KZ"/>
              </w:rPr>
              <w:tab/>
              <w:t>260 615</w:t>
            </w:r>
            <w:r w:rsidRPr="00A05075">
              <w:rPr>
                <w:sz w:val="23"/>
                <w:szCs w:val="23"/>
                <w:lang w:val="kk-KZ"/>
              </w:rPr>
              <w:tab/>
            </w:r>
          </w:p>
        </w:tc>
      </w:tr>
    </w:tbl>
    <w:p w:rsidR="00A05075" w:rsidRPr="00D571A0" w:rsidRDefault="00A05075" w:rsidP="00FF7C76">
      <w:pPr>
        <w:ind w:firstLine="567"/>
        <w:jc w:val="both"/>
        <w:rPr>
          <w:b/>
          <w:sz w:val="23"/>
          <w:szCs w:val="23"/>
          <w:lang w:val="kk-KZ"/>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w:t>
      </w:r>
      <w:proofErr w:type="spellStart"/>
      <w:r w:rsidR="00DC53C6" w:rsidRPr="00D571A0">
        <w:rPr>
          <w:b/>
          <w:sz w:val="23"/>
          <w:szCs w:val="23"/>
        </w:rPr>
        <w:t>г.</w:t>
      </w:r>
      <w:r w:rsidR="00BE698D" w:rsidRPr="00D571A0">
        <w:rPr>
          <w:b/>
          <w:sz w:val="23"/>
          <w:szCs w:val="23"/>
        </w:rPr>
        <w:t>Астана</w:t>
      </w:r>
      <w:proofErr w:type="spellEnd"/>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9"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3900D7" w:rsidRDefault="003900D7" w:rsidP="009E0A46">
      <w:pPr>
        <w:pStyle w:val="aa"/>
        <w:numPr>
          <w:ilvl w:val="0"/>
          <w:numId w:val="7"/>
        </w:numPr>
        <w:tabs>
          <w:tab w:val="left" w:pos="993"/>
        </w:tabs>
        <w:ind w:left="0" w:firstLine="709"/>
        <w:jc w:val="both"/>
        <w:rPr>
          <w:b/>
          <w:sz w:val="24"/>
          <w:szCs w:val="24"/>
          <w:lang w:val="kk-KZ"/>
        </w:rPr>
      </w:pPr>
      <w:r w:rsidRPr="003900D7">
        <w:rPr>
          <w:b/>
          <w:sz w:val="24"/>
          <w:szCs w:val="24"/>
          <w:lang w:val="kk-KZ"/>
        </w:rPr>
        <w:lastRenderedPageBreak/>
        <w:t xml:space="preserve">Руководитель </w:t>
      </w:r>
      <w:r w:rsidR="006D6E56">
        <w:rPr>
          <w:b/>
          <w:sz w:val="24"/>
          <w:szCs w:val="24"/>
          <w:lang w:val="kk-KZ"/>
        </w:rPr>
        <w:t xml:space="preserve">Управления камерального мониторинга </w:t>
      </w:r>
      <w:r w:rsidRPr="003900D7">
        <w:rPr>
          <w:b/>
          <w:sz w:val="24"/>
          <w:szCs w:val="24"/>
          <w:lang w:val="kk-KZ"/>
        </w:rPr>
        <w:t>ДГД по г.</w:t>
      </w:r>
      <w:r w:rsidR="009E0A46">
        <w:rPr>
          <w:b/>
          <w:sz w:val="24"/>
          <w:szCs w:val="24"/>
          <w:lang w:val="kk-KZ"/>
        </w:rPr>
        <w:t>Астане КГД МФ РК,</w:t>
      </w:r>
      <w:r w:rsidR="008D50E0" w:rsidRPr="008D50E0">
        <w:rPr>
          <w:rFonts w:eastAsia="Calibri"/>
          <w:b/>
          <w:sz w:val="24"/>
          <w:szCs w:val="24"/>
          <w:lang w:eastAsia="en-US"/>
        </w:rPr>
        <w:t xml:space="preserve"> </w:t>
      </w:r>
      <w:r w:rsidR="008D50E0">
        <w:rPr>
          <w:rFonts w:eastAsia="Calibri"/>
          <w:b/>
          <w:sz w:val="24"/>
          <w:szCs w:val="24"/>
          <w:lang w:eastAsia="en-US"/>
        </w:rPr>
        <w:t>функциональный блок «</w:t>
      </w:r>
      <w:r w:rsidR="006D6E56">
        <w:rPr>
          <w:rFonts w:eastAsia="Calibri"/>
          <w:b/>
          <w:sz w:val="24"/>
          <w:szCs w:val="24"/>
          <w:lang w:val="kk-KZ" w:eastAsia="en-US"/>
        </w:rPr>
        <w:t>А</w:t>
      </w:r>
      <w:r w:rsidR="008D50E0" w:rsidRPr="00344988">
        <w:rPr>
          <w:rFonts w:eastAsia="Calibri"/>
          <w:b/>
          <w:sz w:val="24"/>
          <w:szCs w:val="24"/>
          <w:lang w:eastAsia="en-US"/>
        </w:rPr>
        <w:t>»,</w:t>
      </w:r>
      <w:r w:rsidR="008D50E0">
        <w:rPr>
          <w:rFonts w:eastAsia="Calibri"/>
          <w:b/>
          <w:sz w:val="24"/>
          <w:szCs w:val="24"/>
          <w:lang w:val="kk-KZ" w:eastAsia="en-US"/>
        </w:rPr>
        <w:t xml:space="preserve"> </w:t>
      </w:r>
      <w:r w:rsidR="009E0A46">
        <w:rPr>
          <w:b/>
          <w:sz w:val="24"/>
          <w:szCs w:val="24"/>
          <w:lang w:val="kk-KZ"/>
        </w:rPr>
        <w:t xml:space="preserve"> категория С-О-</w:t>
      </w:r>
      <w:r w:rsidR="00C81208">
        <w:rPr>
          <w:b/>
          <w:sz w:val="24"/>
          <w:szCs w:val="24"/>
          <w:lang w:val="kk-KZ"/>
        </w:rPr>
        <w:t>3</w:t>
      </w:r>
      <w:r w:rsidRPr="003900D7">
        <w:rPr>
          <w:b/>
          <w:sz w:val="24"/>
          <w:szCs w:val="24"/>
          <w:lang w:val="kk-KZ"/>
        </w:rPr>
        <w:t>, 1 единица.</w:t>
      </w:r>
    </w:p>
    <w:p w:rsidR="00762B78" w:rsidRPr="00762B78" w:rsidRDefault="009E0A46" w:rsidP="009E0A46">
      <w:pPr>
        <w:widowControl/>
        <w:autoSpaceDE w:val="0"/>
        <w:autoSpaceDN w:val="0"/>
        <w:adjustRightInd w:val="0"/>
        <w:ind w:firstLine="708"/>
        <w:jc w:val="both"/>
        <w:rPr>
          <w:sz w:val="24"/>
          <w:szCs w:val="24"/>
          <w:lang w:val="kk-KZ"/>
        </w:rPr>
      </w:pPr>
      <w:r w:rsidRPr="009E0A46">
        <w:rPr>
          <w:b/>
          <w:sz w:val="24"/>
          <w:szCs w:val="24"/>
          <w:lang w:val="kk-KZ"/>
        </w:rPr>
        <w:t>Функциональные обязанности:</w:t>
      </w:r>
      <w:r w:rsidRPr="009E0A46">
        <w:rPr>
          <w:sz w:val="24"/>
          <w:szCs w:val="24"/>
          <w:lang w:val="kk-KZ"/>
        </w:rPr>
        <w:t xml:space="preserve"> </w:t>
      </w:r>
      <w:r w:rsidR="00762B78" w:rsidRPr="00762B78">
        <w:rPr>
          <w:sz w:val="24"/>
          <w:szCs w:val="24"/>
        </w:rPr>
        <w:t>Общее руководство и планирование работы У</w:t>
      </w:r>
      <w:r w:rsidR="00762B78" w:rsidRPr="00762B78">
        <w:rPr>
          <w:sz w:val="24"/>
          <w:szCs w:val="24"/>
          <w:lang w:val="kk-KZ"/>
        </w:rPr>
        <w:t>правления</w:t>
      </w:r>
      <w:r w:rsidR="00762B78" w:rsidRPr="00762B78">
        <w:rPr>
          <w:sz w:val="24"/>
          <w:szCs w:val="24"/>
        </w:rPr>
        <w:t>. Координация работы</w:t>
      </w:r>
      <w:r w:rsidR="00762B78" w:rsidRPr="00762B78">
        <w:rPr>
          <w:sz w:val="24"/>
          <w:szCs w:val="24"/>
          <w:lang w:val="kk-KZ"/>
        </w:rPr>
        <w:t>,</w:t>
      </w:r>
      <w:r w:rsidR="00762B78" w:rsidRPr="00762B78">
        <w:rPr>
          <w:sz w:val="24"/>
          <w:szCs w:val="24"/>
        </w:rPr>
        <w:t xml:space="preserve"> осуществление контроля над работой </w:t>
      </w:r>
      <w:r w:rsidR="00762B78" w:rsidRPr="00762B78">
        <w:rPr>
          <w:bCs/>
          <w:sz w:val="24"/>
          <w:szCs w:val="24"/>
        </w:rPr>
        <w:t xml:space="preserve">районных управлений </w:t>
      </w:r>
      <w:r w:rsidR="00762B78" w:rsidRPr="00762B78">
        <w:rPr>
          <w:sz w:val="24"/>
          <w:szCs w:val="24"/>
        </w:rPr>
        <w:t>по проведению камерального контроля на основе изучения и анализа предоставляемой налоговой отчетности и других документов</w:t>
      </w:r>
      <w:r w:rsidR="00762B78" w:rsidRPr="00762B78">
        <w:rPr>
          <w:bCs/>
          <w:sz w:val="24"/>
          <w:szCs w:val="24"/>
        </w:rPr>
        <w:t>; выявление схем ухода от налогов, по выявленным  результатам направление ходатайств в органы прокуратуры</w:t>
      </w:r>
      <w:r w:rsidR="00762B78" w:rsidRPr="00762B78">
        <w:rPr>
          <w:bCs/>
          <w:sz w:val="24"/>
          <w:szCs w:val="24"/>
          <w:lang w:val="kk-KZ"/>
        </w:rPr>
        <w:t xml:space="preserve"> и суда</w:t>
      </w:r>
      <w:r w:rsidR="00762B78" w:rsidRPr="00762B78">
        <w:rPr>
          <w:bCs/>
          <w:sz w:val="24"/>
          <w:szCs w:val="24"/>
        </w:rPr>
        <w:t xml:space="preserve"> о признании регистрации недействительной, направление исков в суд о признании сделок </w:t>
      </w:r>
      <w:proofErr w:type="gramStart"/>
      <w:r w:rsidR="00762B78" w:rsidRPr="00762B78">
        <w:rPr>
          <w:bCs/>
          <w:sz w:val="24"/>
          <w:szCs w:val="24"/>
        </w:rPr>
        <w:t>недействительными</w:t>
      </w:r>
      <w:proofErr w:type="gramEnd"/>
      <w:r w:rsidR="00762B78" w:rsidRPr="00762B78">
        <w:rPr>
          <w:bCs/>
          <w:sz w:val="24"/>
          <w:szCs w:val="24"/>
        </w:rPr>
        <w:t xml:space="preserve">; </w:t>
      </w:r>
      <w:r w:rsidR="00762B78" w:rsidRPr="00762B78">
        <w:rPr>
          <w:sz w:val="24"/>
          <w:szCs w:val="24"/>
        </w:rPr>
        <w:t xml:space="preserve">подготовка обзорных писем в районные налоговые управления по вопросам входящим в компетенцию Управления; оказание методической, консультационной и практической помощи районным налоговым управлениям; </w:t>
      </w:r>
      <w:r w:rsidR="00762B78" w:rsidRPr="00762B78">
        <w:rPr>
          <w:bCs/>
          <w:sz w:val="24"/>
          <w:szCs w:val="24"/>
        </w:rPr>
        <w:t xml:space="preserve">представление уполномоченному органу информации по направлениям деятельности Департамента  в пределах закреплённых </w:t>
      </w:r>
      <w:proofErr w:type="spellStart"/>
      <w:r w:rsidR="00762B78" w:rsidRPr="00762B78">
        <w:rPr>
          <w:bCs/>
          <w:sz w:val="24"/>
          <w:szCs w:val="24"/>
        </w:rPr>
        <w:t>обязанностей</w:t>
      </w:r>
      <w:proofErr w:type="gramStart"/>
      <w:r w:rsidR="00762B78" w:rsidRPr="00762B78">
        <w:rPr>
          <w:bCs/>
          <w:sz w:val="24"/>
          <w:szCs w:val="24"/>
        </w:rPr>
        <w:t>;в</w:t>
      </w:r>
      <w:proofErr w:type="gramEnd"/>
      <w:r w:rsidR="00762B78" w:rsidRPr="00762B78">
        <w:rPr>
          <w:bCs/>
          <w:sz w:val="24"/>
          <w:szCs w:val="24"/>
        </w:rPr>
        <w:t>заимодействие</w:t>
      </w:r>
      <w:proofErr w:type="spellEnd"/>
      <w:r w:rsidR="00762B78" w:rsidRPr="00762B78">
        <w:rPr>
          <w:bCs/>
          <w:sz w:val="24"/>
          <w:szCs w:val="24"/>
        </w:rPr>
        <w:t xml:space="preserve"> с другими государственными органами, общественными организациями по вопросам входящих в компетенцию Управления; </w:t>
      </w:r>
      <w:r w:rsidR="00762B78" w:rsidRPr="00762B78">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762B78">
        <w:rPr>
          <w:sz w:val="24"/>
          <w:szCs w:val="24"/>
          <w:lang w:val="kk-KZ"/>
        </w:rPr>
        <w:t>.</w:t>
      </w:r>
    </w:p>
    <w:p w:rsidR="009E0A46" w:rsidRPr="009E0A46" w:rsidRDefault="009E0A46" w:rsidP="009E0A46">
      <w:pPr>
        <w:widowControl/>
        <w:autoSpaceDE w:val="0"/>
        <w:autoSpaceDN w:val="0"/>
        <w:adjustRightInd w:val="0"/>
        <w:ind w:firstLine="708"/>
        <w:jc w:val="both"/>
        <w:rPr>
          <w:bCs/>
          <w:sz w:val="24"/>
          <w:szCs w:val="24"/>
          <w:lang w:val="kk-KZ"/>
        </w:rPr>
      </w:pPr>
      <w:r w:rsidRPr="009E0A46">
        <w:rPr>
          <w:b/>
          <w:sz w:val="24"/>
          <w:szCs w:val="24"/>
        </w:rPr>
        <w:t xml:space="preserve">Требования к участникам конкурса: </w:t>
      </w:r>
      <w:r w:rsidR="00762B78" w:rsidRPr="00762B78">
        <w:rPr>
          <w:sz w:val="24"/>
          <w:szCs w:val="24"/>
          <w:lang w:val="kk-KZ"/>
        </w:rPr>
        <w:t>П</w:t>
      </w:r>
      <w:proofErr w:type="spellStart"/>
      <w:r w:rsidR="00762B78" w:rsidRPr="00762B78">
        <w:rPr>
          <w:sz w:val="24"/>
          <w:szCs w:val="24"/>
        </w:rPr>
        <w:t>ослевузовское</w:t>
      </w:r>
      <w:proofErr w:type="spellEnd"/>
      <w:r w:rsidR="00762B78" w:rsidRPr="00762B78">
        <w:rPr>
          <w:sz w:val="24"/>
          <w:szCs w:val="24"/>
        </w:rPr>
        <w:t xml:space="preserve"> или </w:t>
      </w:r>
      <w:r w:rsidR="00762B78" w:rsidRPr="00762B78">
        <w:rPr>
          <w:sz w:val="24"/>
          <w:szCs w:val="24"/>
          <w:lang w:val="kk-KZ"/>
        </w:rPr>
        <w:t>в</w:t>
      </w:r>
      <w:proofErr w:type="spellStart"/>
      <w:r w:rsidR="00762B78" w:rsidRPr="00762B78">
        <w:rPr>
          <w:bCs/>
          <w:sz w:val="24"/>
          <w:szCs w:val="24"/>
        </w:rPr>
        <w:t>ысшее</w:t>
      </w:r>
      <w:proofErr w:type="spellEnd"/>
      <w:r w:rsidR="00762B78" w:rsidRPr="00762B78">
        <w:rPr>
          <w:bCs/>
          <w:sz w:val="24"/>
          <w:szCs w:val="24"/>
        </w:rPr>
        <w:t xml:space="preserve">  образование в сфере социальных наук</w:t>
      </w:r>
      <w:r w:rsidR="00762B78" w:rsidRPr="00762B78">
        <w:rPr>
          <w:bCs/>
          <w:sz w:val="24"/>
          <w:szCs w:val="24"/>
          <w:lang w:val="kk-KZ"/>
        </w:rPr>
        <w:t>, экономики</w:t>
      </w:r>
      <w:r w:rsidR="00762B78" w:rsidRPr="00762B78">
        <w:rPr>
          <w:bCs/>
          <w:sz w:val="24"/>
          <w:szCs w:val="24"/>
        </w:rPr>
        <w:t xml:space="preserve"> и бизнеса</w:t>
      </w:r>
      <w:r w:rsidR="00762B78" w:rsidRPr="00762B78">
        <w:rPr>
          <w:bCs/>
          <w:sz w:val="24"/>
          <w:szCs w:val="24"/>
          <w:lang w:val="kk-KZ"/>
        </w:rPr>
        <w:t>, права.</w:t>
      </w:r>
    </w:p>
    <w:p w:rsidR="009E0A46" w:rsidRPr="003900D7" w:rsidRDefault="009E0A46" w:rsidP="009E0A46">
      <w:pPr>
        <w:pStyle w:val="aa"/>
        <w:tabs>
          <w:tab w:val="left" w:pos="993"/>
        </w:tabs>
        <w:ind w:left="709" w:firstLine="708"/>
        <w:jc w:val="both"/>
        <w:rPr>
          <w:b/>
          <w:sz w:val="24"/>
          <w:szCs w:val="24"/>
          <w:lang w:val="kk-KZ"/>
        </w:rPr>
      </w:pPr>
    </w:p>
    <w:p w:rsidR="00CA6633" w:rsidRPr="00CA6633" w:rsidRDefault="00CA6633" w:rsidP="00CA6633">
      <w:pPr>
        <w:pStyle w:val="aa"/>
        <w:numPr>
          <w:ilvl w:val="0"/>
          <w:numId w:val="7"/>
        </w:numPr>
        <w:tabs>
          <w:tab w:val="left" w:pos="1134"/>
        </w:tabs>
        <w:ind w:left="0" w:firstLine="709"/>
        <w:jc w:val="both"/>
        <w:rPr>
          <w:b/>
          <w:sz w:val="24"/>
          <w:szCs w:val="24"/>
          <w:lang w:val="kk-KZ"/>
        </w:rPr>
      </w:pPr>
      <w:r w:rsidRPr="00CA6633">
        <w:rPr>
          <w:b/>
          <w:sz w:val="24"/>
          <w:szCs w:val="24"/>
          <w:lang w:val="kk-KZ"/>
        </w:rPr>
        <w:t>Руководитель Управления таможенного контроля после выпуска товаров  ДГД по г.Астане КГД МФ РК, функциональный блок «</w:t>
      </w:r>
      <w:r>
        <w:rPr>
          <w:b/>
          <w:sz w:val="24"/>
          <w:szCs w:val="24"/>
          <w:lang w:val="kk-KZ"/>
        </w:rPr>
        <w:t>А</w:t>
      </w:r>
      <w:r w:rsidRPr="00CA6633">
        <w:rPr>
          <w:b/>
          <w:sz w:val="24"/>
          <w:szCs w:val="24"/>
          <w:lang w:val="kk-KZ"/>
        </w:rPr>
        <w:t>», категория С-О-</w:t>
      </w:r>
      <w:r>
        <w:rPr>
          <w:b/>
          <w:sz w:val="24"/>
          <w:szCs w:val="24"/>
          <w:lang w:val="kk-KZ"/>
        </w:rPr>
        <w:t>3</w:t>
      </w:r>
      <w:r w:rsidRPr="00CA6633">
        <w:rPr>
          <w:b/>
          <w:sz w:val="24"/>
          <w:szCs w:val="24"/>
          <w:lang w:val="kk-KZ"/>
        </w:rPr>
        <w:t>, 1 единица.</w:t>
      </w:r>
    </w:p>
    <w:p w:rsidR="00DB6C53" w:rsidRPr="00DB6C53" w:rsidRDefault="00CA6633" w:rsidP="00DB6C53">
      <w:pPr>
        <w:ind w:firstLine="708"/>
        <w:jc w:val="both"/>
        <w:rPr>
          <w:sz w:val="24"/>
          <w:szCs w:val="24"/>
          <w:lang w:val="kk-KZ"/>
        </w:rPr>
      </w:pPr>
      <w:r w:rsidRPr="00EC65CC">
        <w:rPr>
          <w:b/>
          <w:sz w:val="24"/>
          <w:szCs w:val="24"/>
          <w:lang w:val="kk-KZ"/>
        </w:rPr>
        <w:t>Функциональные обязанности:</w:t>
      </w:r>
      <w:r w:rsidRPr="00EC65CC">
        <w:rPr>
          <w:sz w:val="24"/>
          <w:szCs w:val="24"/>
          <w:lang w:val="kk-KZ"/>
        </w:rPr>
        <w:t xml:space="preserve"> </w:t>
      </w:r>
      <w:r w:rsidR="00DB6C53" w:rsidRPr="00DB6C53">
        <w:rPr>
          <w:sz w:val="24"/>
          <w:szCs w:val="24"/>
          <w:lang w:val="kk-KZ"/>
        </w:rPr>
        <w:t xml:space="preserve">Осуществляет руководство деятельностью Управления; организует работу руководителей структурных подразделений Управления и осуществляет контроль за исполнением ими своих функциональных обязанностей, по поручению руководства Департамента представительствует в министерствах и ведомствах, иных государственных органах и организациях Республики Казахстан по вопрсам, входящим в компетенцию Управления, осуществляет разработку текущего и перспективного планирования и представляет на согласование курирующему заместителю руководителя Департамента, вносит в установленном порядке предложения руководству Департамента по изменению организационной структуры и штатной численности Управления с учетом объема функциональных обязанностей должностных лиц Управления, вносит в установленном порядке представления к назначению на должности должностных лиц Управления, о поощрении и применении мер дисциплинарного воздействия, в случаях отсутствия отдельных сотрудников Управления поручает исполнения обязанностей отсутствующего сотрудника иным сотрудникам Управления, осуществляет контроль и проверку исполнения поручений Главы государства, Администрации Президента, Правительства Республики Казахстан, Министерства, приказов и поручений руководства Комитета, Департамента по вопросам, входящим в компетенцию Управления, обеспечивает рассмотрение обращений и запросов министерств, ведомств, структурных подразделений Департамента, юридических и физических лиц по вопросам, входящим в компетенцию Управления, принимает участие в подготовке и проведении конференций, совещаний, тематических семинаров и иных мероприятий для сотрудников структурных подразделений Департамента и бизнес-структур по вопросам, входящим в компетенцию Управления, в установленном порядке вносит предложения руководству Департамента по улучшению социально-бытовых условий должностных лиц Управления и оказании им материальной помощи, обеспечивает участие Управления в подготовке заключений другими структурными подразделениями Департамента по вопросам, входящим в его компетенцию, обеспечивает </w:t>
      </w:r>
      <w:r w:rsidR="00DB6C53" w:rsidRPr="00DB6C53">
        <w:rPr>
          <w:sz w:val="24"/>
          <w:szCs w:val="24"/>
          <w:lang w:val="kk-KZ"/>
        </w:rPr>
        <w:lastRenderedPageBreak/>
        <w:t>соблюдение режима секретности в Управлении, исполняет иные обязанности, возложенные в пределах своих полномочий вышестоящими должностными лицами Департамента.</w:t>
      </w:r>
    </w:p>
    <w:p w:rsidR="00CA6633" w:rsidRDefault="00CA6633" w:rsidP="00DB6C53">
      <w:pPr>
        <w:widowControl/>
        <w:autoSpaceDE w:val="0"/>
        <w:autoSpaceDN w:val="0"/>
        <w:adjustRightInd w:val="0"/>
        <w:ind w:firstLine="708"/>
        <w:jc w:val="both"/>
        <w:rPr>
          <w:b/>
          <w:sz w:val="24"/>
          <w:szCs w:val="24"/>
          <w:lang w:val="kk-KZ"/>
        </w:rPr>
      </w:pPr>
      <w:r w:rsidRPr="00EC65CC">
        <w:rPr>
          <w:b/>
          <w:sz w:val="24"/>
          <w:szCs w:val="24"/>
        </w:rPr>
        <w:t xml:space="preserve">Требования к участникам конкурса: </w:t>
      </w:r>
      <w:r w:rsidR="00DB6C53" w:rsidRPr="00DB6C53">
        <w:rPr>
          <w:sz w:val="24"/>
          <w:szCs w:val="24"/>
          <w:lang w:val="kk-KZ"/>
        </w:rPr>
        <w:t>П</w:t>
      </w:r>
      <w:proofErr w:type="spellStart"/>
      <w:r w:rsidR="00DB6C53" w:rsidRPr="00DB6C53">
        <w:rPr>
          <w:sz w:val="24"/>
          <w:szCs w:val="24"/>
        </w:rPr>
        <w:t>ослевузовское</w:t>
      </w:r>
      <w:proofErr w:type="spellEnd"/>
      <w:r w:rsidR="00DB6C53" w:rsidRPr="00DB6C53">
        <w:rPr>
          <w:sz w:val="24"/>
          <w:szCs w:val="24"/>
        </w:rPr>
        <w:t xml:space="preserve"> или </w:t>
      </w:r>
      <w:r w:rsidR="00DB6C53" w:rsidRPr="00DB6C53">
        <w:rPr>
          <w:sz w:val="24"/>
          <w:szCs w:val="24"/>
          <w:lang w:val="kk-KZ"/>
        </w:rPr>
        <w:t>в</w:t>
      </w:r>
      <w:proofErr w:type="spellStart"/>
      <w:r w:rsidR="00DB6C53" w:rsidRPr="00DB6C53">
        <w:rPr>
          <w:bCs/>
          <w:sz w:val="24"/>
          <w:szCs w:val="24"/>
        </w:rPr>
        <w:t>ысшее</w:t>
      </w:r>
      <w:proofErr w:type="spellEnd"/>
      <w:r w:rsidR="00DB6C53" w:rsidRPr="00DB6C53">
        <w:rPr>
          <w:bCs/>
          <w:sz w:val="24"/>
          <w:szCs w:val="24"/>
        </w:rPr>
        <w:t xml:space="preserve">    образование в сфере социальных наук</w:t>
      </w:r>
      <w:r w:rsidR="00DB6C53" w:rsidRPr="00DB6C53">
        <w:rPr>
          <w:bCs/>
          <w:sz w:val="24"/>
          <w:szCs w:val="24"/>
          <w:lang w:val="kk-KZ"/>
        </w:rPr>
        <w:t>, экономики</w:t>
      </w:r>
      <w:r w:rsidR="00DB6C53" w:rsidRPr="00DB6C53">
        <w:rPr>
          <w:bCs/>
          <w:sz w:val="24"/>
          <w:szCs w:val="24"/>
        </w:rPr>
        <w:t xml:space="preserve"> и бизнеса</w:t>
      </w:r>
      <w:r w:rsidR="00DB6C53" w:rsidRPr="00DB6C53">
        <w:rPr>
          <w:bCs/>
          <w:sz w:val="24"/>
          <w:szCs w:val="24"/>
          <w:lang w:val="kk-KZ"/>
        </w:rPr>
        <w:t>, права, технических наук и технологии.</w:t>
      </w:r>
    </w:p>
    <w:p w:rsidR="00CA6633" w:rsidRDefault="00CA6633" w:rsidP="00CA6633">
      <w:pPr>
        <w:tabs>
          <w:tab w:val="left" w:pos="993"/>
        </w:tabs>
        <w:ind w:left="709"/>
        <w:contextualSpacing/>
        <w:jc w:val="both"/>
        <w:rPr>
          <w:b/>
          <w:sz w:val="24"/>
          <w:szCs w:val="24"/>
          <w:lang w:val="kk-KZ"/>
        </w:rPr>
      </w:pPr>
    </w:p>
    <w:p w:rsidR="00EC65CC" w:rsidRPr="00EC65CC" w:rsidRDefault="00EC65CC" w:rsidP="003900D7">
      <w:pPr>
        <w:numPr>
          <w:ilvl w:val="0"/>
          <w:numId w:val="7"/>
        </w:numPr>
        <w:tabs>
          <w:tab w:val="left" w:pos="993"/>
        </w:tabs>
        <w:ind w:left="0" w:firstLine="709"/>
        <w:contextualSpacing/>
        <w:jc w:val="both"/>
        <w:rPr>
          <w:b/>
          <w:sz w:val="24"/>
          <w:szCs w:val="24"/>
          <w:lang w:val="kk-KZ"/>
        </w:rPr>
      </w:pPr>
      <w:r w:rsidRPr="00EC65CC">
        <w:rPr>
          <w:b/>
          <w:sz w:val="24"/>
          <w:szCs w:val="24"/>
          <w:lang w:val="kk-KZ"/>
        </w:rPr>
        <w:t>Руководитель финансового отдела Организационно-финансового управления ДГД по г.</w:t>
      </w:r>
      <w:r w:rsidR="00DF7AA5">
        <w:rPr>
          <w:b/>
          <w:sz w:val="24"/>
          <w:szCs w:val="24"/>
          <w:lang w:val="kk-KZ"/>
        </w:rPr>
        <w:t>Астане</w:t>
      </w:r>
      <w:r w:rsidRPr="00EC65CC">
        <w:rPr>
          <w:b/>
          <w:sz w:val="24"/>
          <w:szCs w:val="24"/>
          <w:lang w:val="kk-KZ"/>
        </w:rPr>
        <w:t xml:space="preserve"> КГД МФ РК</w:t>
      </w:r>
      <w:r w:rsidRPr="00EC65CC">
        <w:rPr>
          <w:sz w:val="24"/>
          <w:szCs w:val="24"/>
        </w:rPr>
        <w:t xml:space="preserve">, </w:t>
      </w:r>
      <w:r w:rsidR="008D50E0">
        <w:rPr>
          <w:rFonts w:eastAsia="Calibri"/>
          <w:b/>
          <w:sz w:val="24"/>
          <w:szCs w:val="24"/>
          <w:lang w:eastAsia="en-US"/>
        </w:rPr>
        <w:t>функциональный блок «</w:t>
      </w:r>
      <w:r w:rsidR="008D50E0">
        <w:rPr>
          <w:rFonts w:eastAsia="Calibri"/>
          <w:b/>
          <w:sz w:val="24"/>
          <w:szCs w:val="24"/>
          <w:lang w:val="kk-KZ" w:eastAsia="en-US"/>
        </w:rPr>
        <w:t>Б</w:t>
      </w:r>
      <w:r w:rsidR="008D50E0" w:rsidRPr="00344988">
        <w:rPr>
          <w:rFonts w:eastAsia="Calibri"/>
          <w:b/>
          <w:sz w:val="24"/>
          <w:szCs w:val="24"/>
          <w:lang w:eastAsia="en-US"/>
        </w:rPr>
        <w:t>»,</w:t>
      </w:r>
      <w:r w:rsidR="008D50E0">
        <w:rPr>
          <w:rFonts w:eastAsia="Calibri"/>
          <w:b/>
          <w:sz w:val="24"/>
          <w:szCs w:val="24"/>
          <w:lang w:val="kk-KZ" w:eastAsia="en-US"/>
        </w:rPr>
        <w:t xml:space="preserve"> </w:t>
      </w:r>
      <w:r w:rsidRPr="00EC65CC">
        <w:rPr>
          <w:b/>
          <w:sz w:val="24"/>
          <w:szCs w:val="24"/>
        </w:rPr>
        <w:t>категория С-О-</w:t>
      </w:r>
      <w:r w:rsidRPr="00EC65CC">
        <w:rPr>
          <w:b/>
          <w:sz w:val="24"/>
          <w:szCs w:val="24"/>
          <w:lang w:val="kk-KZ"/>
        </w:rPr>
        <w:t>4, 1 единица.</w:t>
      </w:r>
    </w:p>
    <w:p w:rsidR="00EC65CC" w:rsidRPr="00EC65CC" w:rsidRDefault="00EC65CC" w:rsidP="00EC65CC">
      <w:pPr>
        <w:widowControl/>
        <w:autoSpaceDE w:val="0"/>
        <w:autoSpaceDN w:val="0"/>
        <w:adjustRightInd w:val="0"/>
        <w:ind w:firstLine="708"/>
        <w:jc w:val="both"/>
        <w:rPr>
          <w:bCs/>
          <w:sz w:val="24"/>
          <w:szCs w:val="24"/>
          <w:lang w:val="kk-KZ"/>
        </w:rPr>
      </w:pPr>
      <w:r w:rsidRPr="00EC65CC">
        <w:rPr>
          <w:b/>
          <w:sz w:val="24"/>
          <w:szCs w:val="24"/>
          <w:lang w:val="kk-KZ"/>
        </w:rPr>
        <w:t>Функциональные обязанности:</w:t>
      </w:r>
      <w:r w:rsidRPr="00EC65CC">
        <w:rPr>
          <w:sz w:val="24"/>
          <w:szCs w:val="24"/>
          <w:lang w:val="kk-KZ"/>
        </w:rPr>
        <w:t xml:space="preserve"> </w:t>
      </w:r>
      <w:r w:rsidRPr="00EC65CC">
        <w:rPr>
          <w:sz w:val="24"/>
          <w:szCs w:val="24"/>
        </w:rPr>
        <w:t xml:space="preserve">Организация работы </w:t>
      </w:r>
      <w:r w:rsidRPr="00EC65CC">
        <w:rPr>
          <w:sz w:val="24"/>
          <w:szCs w:val="24"/>
          <w:lang w:val="kk-KZ"/>
        </w:rPr>
        <w:t>отдела</w:t>
      </w:r>
      <w:r w:rsidRPr="00EC65CC">
        <w:rPr>
          <w:sz w:val="24"/>
          <w:szCs w:val="24"/>
        </w:rPr>
        <w:t xml:space="preserve">, прогнозирование и планирование, контроль работы подчиненных. </w:t>
      </w:r>
      <w:r w:rsidRPr="00EC65CC">
        <w:rPr>
          <w:sz w:val="24"/>
          <w:szCs w:val="24"/>
          <w:lang w:val="kk-KZ"/>
        </w:rPr>
        <w:t xml:space="preserve">Составление годового плана государственных закупок товаров, работ и услуг. Организация и координация процессов государственных закупок и товаров. </w:t>
      </w:r>
      <w:r w:rsidRPr="00EC65CC">
        <w:rPr>
          <w:sz w:val="24"/>
          <w:szCs w:val="24"/>
        </w:rPr>
        <w:t>О</w:t>
      </w:r>
      <w:r w:rsidRPr="00EC65CC">
        <w:rPr>
          <w:bCs/>
          <w:sz w:val="24"/>
          <w:szCs w:val="24"/>
          <w:lang w:val="kk-KZ"/>
        </w:rPr>
        <w:t>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w:t>
      </w:r>
      <w:proofErr w:type="gramStart"/>
      <w:r w:rsidRPr="00EC65CC">
        <w:rPr>
          <w:bCs/>
          <w:sz w:val="24"/>
          <w:szCs w:val="24"/>
          <w:lang w:val="kk-KZ"/>
        </w:rPr>
        <w:t>,о</w:t>
      </w:r>
      <w:proofErr w:type="gramEnd"/>
      <w:r w:rsidRPr="00EC65CC">
        <w:rPr>
          <w:bCs/>
          <w:sz w:val="24"/>
          <w:szCs w:val="24"/>
          <w:lang w:val="kk-KZ"/>
        </w:rPr>
        <w:t xml:space="preserve">беспечивает контроль и отражение на счетах бухгалтерского учета всех осуществляемых хозяйственных, предоставление оперативной операции, составление в установленные сроки бухгалтерской отчестности. </w:t>
      </w:r>
    </w:p>
    <w:p w:rsidR="00EC65CC" w:rsidRPr="00EC65CC" w:rsidRDefault="00EC65CC" w:rsidP="00EC65CC">
      <w:pPr>
        <w:widowControl/>
        <w:autoSpaceDE w:val="0"/>
        <w:autoSpaceDN w:val="0"/>
        <w:adjustRightInd w:val="0"/>
        <w:ind w:firstLine="708"/>
        <w:jc w:val="both"/>
        <w:rPr>
          <w:bCs/>
          <w:sz w:val="24"/>
          <w:szCs w:val="24"/>
          <w:lang w:val="kk-KZ"/>
        </w:rPr>
      </w:pPr>
      <w:r w:rsidRPr="00EC65CC">
        <w:rPr>
          <w:b/>
          <w:sz w:val="24"/>
          <w:szCs w:val="24"/>
        </w:rPr>
        <w:t xml:space="preserve">Требования к участникам конкурса: </w:t>
      </w:r>
      <w:r w:rsidRPr="00EC65CC">
        <w:rPr>
          <w:sz w:val="24"/>
          <w:szCs w:val="24"/>
          <w:lang w:val="kk-KZ"/>
        </w:rPr>
        <w:t>П</w:t>
      </w:r>
      <w:proofErr w:type="spellStart"/>
      <w:r w:rsidRPr="00EC65CC">
        <w:rPr>
          <w:sz w:val="24"/>
          <w:szCs w:val="24"/>
        </w:rPr>
        <w:t>ослевузовское</w:t>
      </w:r>
      <w:proofErr w:type="spellEnd"/>
      <w:r w:rsidRPr="00EC65CC">
        <w:rPr>
          <w:sz w:val="24"/>
          <w:szCs w:val="24"/>
        </w:rPr>
        <w:t xml:space="preserve"> или </w:t>
      </w:r>
      <w:r w:rsidRPr="00EC65CC">
        <w:rPr>
          <w:sz w:val="24"/>
          <w:szCs w:val="24"/>
          <w:lang w:val="kk-KZ"/>
        </w:rPr>
        <w:t>в</w:t>
      </w:r>
      <w:proofErr w:type="spellStart"/>
      <w:r w:rsidRPr="00EC65CC">
        <w:rPr>
          <w:bCs/>
          <w:sz w:val="24"/>
          <w:szCs w:val="24"/>
        </w:rPr>
        <w:t>ысшее</w:t>
      </w:r>
      <w:proofErr w:type="spellEnd"/>
      <w:r w:rsidRPr="00EC65CC">
        <w:rPr>
          <w:bCs/>
          <w:sz w:val="24"/>
          <w:szCs w:val="24"/>
        </w:rPr>
        <w:t xml:space="preserve">  образование  в сфере социальных наук</w:t>
      </w:r>
      <w:r w:rsidRPr="00EC65CC">
        <w:rPr>
          <w:bCs/>
          <w:sz w:val="24"/>
          <w:szCs w:val="24"/>
          <w:lang w:val="kk-KZ"/>
        </w:rPr>
        <w:t>, экономики</w:t>
      </w:r>
      <w:r w:rsidRPr="00EC65CC">
        <w:rPr>
          <w:bCs/>
          <w:sz w:val="24"/>
          <w:szCs w:val="24"/>
        </w:rPr>
        <w:t xml:space="preserve"> и бизнеса</w:t>
      </w:r>
      <w:r w:rsidRPr="00EC65CC">
        <w:rPr>
          <w:bCs/>
          <w:sz w:val="24"/>
          <w:szCs w:val="24"/>
          <w:lang w:val="kk-KZ"/>
        </w:rPr>
        <w:t>, гуманитарных наук, права.</w:t>
      </w:r>
      <w:r w:rsidRPr="00EC65CC">
        <w:rPr>
          <w:bCs/>
          <w:sz w:val="24"/>
          <w:szCs w:val="24"/>
        </w:rPr>
        <w:t xml:space="preserve">   </w:t>
      </w:r>
    </w:p>
    <w:p w:rsidR="000421F8" w:rsidRDefault="000421F8" w:rsidP="008A370F">
      <w:pPr>
        <w:pStyle w:val="aa"/>
        <w:tabs>
          <w:tab w:val="left" w:pos="993"/>
        </w:tabs>
        <w:ind w:left="709"/>
        <w:jc w:val="both"/>
        <w:rPr>
          <w:b/>
          <w:sz w:val="24"/>
          <w:szCs w:val="24"/>
          <w:lang w:val="kk-KZ"/>
        </w:rPr>
      </w:pPr>
    </w:p>
    <w:bookmarkEnd w:id="2"/>
    <w:p w:rsidR="00DF7AA5" w:rsidRPr="00DF7AA5" w:rsidRDefault="00DF7AA5" w:rsidP="00344988">
      <w:pPr>
        <w:pStyle w:val="aa"/>
        <w:numPr>
          <w:ilvl w:val="0"/>
          <w:numId w:val="7"/>
        </w:numPr>
        <w:tabs>
          <w:tab w:val="left" w:pos="1134"/>
        </w:tabs>
        <w:ind w:left="0" w:firstLine="709"/>
        <w:jc w:val="both"/>
        <w:rPr>
          <w:rFonts w:eastAsia="Calibri"/>
          <w:b/>
          <w:sz w:val="24"/>
          <w:szCs w:val="24"/>
          <w:lang w:val="kk-KZ" w:eastAsia="en-US"/>
        </w:rPr>
      </w:pPr>
      <w:r w:rsidRPr="00DF7AA5">
        <w:rPr>
          <w:rFonts w:eastAsia="Calibri"/>
          <w:b/>
          <w:sz w:val="24"/>
          <w:szCs w:val="24"/>
          <w:lang w:val="kk-KZ" w:eastAsia="en-US"/>
        </w:rPr>
        <w:t>Руководитель отдела служебных рассле</w:t>
      </w:r>
      <w:r w:rsidR="00030EBC">
        <w:rPr>
          <w:rFonts w:eastAsia="Calibri"/>
          <w:b/>
          <w:sz w:val="24"/>
          <w:szCs w:val="24"/>
          <w:lang w:val="kk-KZ" w:eastAsia="en-US"/>
        </w:rPr>
        <w:t>дований Управления человеческих</w:t>
      </w:r>
      <w:r w:rsidRPr="00DF7AA5">
        <w:rPr>
          <w:rFonts w:eastAsia="Calibri"/>
          <w:b/>
          <w:sz w:val="24"/>
          <w:szCs w:val="24"/>
          <w:lang w:val="kk-KZ" w:eastAsia="en-US"/>
        </w:rPr>
        <w:t xml:space="preserve"> ресурсов </w:t>
      </w:r>
      <w:r w:rsidRPr="00EC65CC">
        <w:rPr>
          <w:b/>
          <w:sz w:val="24"/>
          <w:szCs w:val="24"/>
          <w:lang w:val="kk-KZ"/>
        </w:rPr>
        <w:t>ДГД по г.</w:t>
      </w:r>
      <w:r>
        <w:rPr>
          <w:b/>
          <w:sz w:val="24"/>
          <w:szCs w:val="24"/>
          <w:lang w:val="kk-KZ"/>
        </w:rPr>
        <w:t>Астане</w:t>
      </w:r>
      <w:r w:rsidRPr="00EC65CC">
        <w:rPr>
          <w:b/>
          <w:sz w:val="24"/>
          <w:szCs w:val="24"/>
          <w:lang w:val="kk-KZ"/>
        </w:rPr>
        <w:t xml:space="preserve"> КГД МФ РК</w:t>
      </w:r>
      <w:r w:rsidRPr="00EC65CC">
        <w:rPr>
          <w:sz w:val="24"/>
          <w:szCs w:val="24"/>
        </w:rPr>
        <w:t xml:space="preserve">, </w:t>
      </w:r>
      <w:r>
        <w:rPr>
          <w:rFonts w:eastAsia="Calibri"/>
          <w:b/>
          <w:sz w:val="24"/>
          <w:szCs w:val="24"/>
          <w:lang w:eastAsia="en-US"/>
        </w:rPr>
        <w:t>функциональный блок «</w:t>
      </w:r>
      <w:r>
        <w:rPr>
          <w:rFonts w:eastAsia="Calibri"/>
          <w:b/>
          <w:sz w:val="24"/>
          <w:szCs w:val="24"/>
          <w:lang w:val="kk-KZ" w:eastAsia="en-US"/>
        </w:rPr>
        <w:t>Б</w:t>
      </w:r>
      <w:r w:rsidRPr="00344988">
        <w:rPr>
          <w:rFonts w:eastAsia="Calibri"/>
          <w:b/>
          <w:sz w:val="24"/>
          <w:szCs w:val="24"/>
          <w:lang w:eastAsia="en-US"/>
        </w:rPr>
        <w:t>»,</w:t>
      </w:r>
      <w:r>
        <w:rPr>
          <w:rFonts w:eastAsia="Calibri"/>
          <w:b/>
          <w:sz w:val="24"/>
          <w:szCs w:val="24"/>
          <w:lang w:val="kk-KZ" w:eastAsia="en-US"/>
        </w:rPr>
        <w:t xml:space="preserve"> </w:t>
      </w:r>
      <w:r w:rsidRPr="00EC65CC">
        <w:rPr>
          <w:b/>
          <w:sz w:val="24"/>
          <w:szCs w:val="24"/>
        </w:rPr>
        <w:t>категория С-О-</w:t>
      </w:r>
      <w:r w:rsidRPr="00EC65CC">
        <w:rPr>
          <w:b/>
          <w:sz w:val="24"/>
          <w:szCs w:val="24"/>
          <w:lang w:val="kk-KZ"/>
        </w:rPr>
        <w:t>4, 1 единица.</w:t>
      </w:r>
    </w:p>
    <w:p w:rsidR="00DF7AA5" w:rsidRPr="00EC65CC" w:rsidRDefault="00DF7AA5" w:rsidP="00DF7AA5">
      <w:pPr>
        <w:widowControl/>
        <w:autoSpaceDE w:val="0"/>
        <w:autoSpaceDN w:val="0"/>
        <w:adjustRightInd w:val="0"/>
        <w:ind w:firstLine="708"/>
        <w:jc w:val="both"/>
        <w:rPr>
          <w:bCs/>
          <w:sz w:val="24"/>
          <w:szCs w:val="24"/>
          <w:lang w:val="kk-KZ"/>
        </w:rPr>
      </w:pPr>
      <w:r w:rsidRPr="00EC65CC">
        <w:rPr>
          <w:b/>
          <w:sz w:val="24"/>
          <w:szCs w:val="24"/>
          <w:lang w:val="kk-KZ"/>
        </w:rPr>
        <w:t>Функциональные обязанности:</w:t>
      </w:r>
      <w:r w:rsidRPr="00EC65CC">
        <w:rPr>
          <w:sz w:val="24"/>
          <w:szCs w:val="24"/>
          <w:lang w:val="kk-KZ"/>
        </w:rPr>
        <w:t xml:space="preserve"> </w:t>
      </w:r>
      <w:r w:rsidR="00CA6633" w:rsidRPr="00CA6633">
        <w:rPr>
          <w:sz w:val="24"/>
          <w:szCs w:val="24"/>
        </w:rPr>
        <w:t>Организация  и планирование работы отдела</w:t>
      </w:r>
      <w:r w:rsidR="00CA6633" w:rsidRPr="00CA6633">
        <w:rPr>
          <w:sz w:val="24"/>
          <w:szCs w:val="24"/>
          <w:lang w:val="kk-KZ"/>
        </w:rPr>
        <w:t>. Выявление, предупреждение и пресечение коррупционных, должностных правонарушений и неправомерных действий со стороны адиминистративных государственных служащих органов Департамента,проведение служебных расследований. Обеспечение ведомственного контроля по эффективному использованию ресурсов и принятию управленческих решений. Осуществление контроля за соблюдением работниками Департамента норм Кодекса чести госслужащих РК, трудовой дисциплины и внутреннего распорядка.</w:t>
      </w:r>
    </w:p>
    <w:p w:rsidR="00DF7AA5" w:rsidRPr="00CA6633" w:rsidRDefault="00DF7AA5" w:rsidP="00CA6633">
      <w:pPr>
        <w:widowControl/>
        <w:autoSpaceDE w:val="0"/>
        <w:autoSpaceDN w:val="0"/>
        <w:adjustRightInd w:val="0"/>
        <w:ind w:firstLine="708"/>
        <w:jc w:val="both"/>
        <w:rPr>
          <w:bCs/>
          <w:sz w:val="24"/>
          <w:szCs w:val="24"/>
          <w:lang w:val="kk-KZ"/>
        </w:rPr>
      </w:pPr>
      <w:r w:rsidRPr="00EC65CC">
        <w:rPr>
          <w:b/>
          <w:sz w:val="24"/>
          <w:szCs w:val="24"/>
        </w:rPr>
        <w:t xml:space="preserve">Требования к участникам конкурса: </w:t>
      </w:r>
      <w:r w:rsidR="00CA6633" w:rsidRPr="00CA6633">
        <w:rPr>
          <w:sz w:val="24"/>
          <w:szCs w:val="24"/>
          <w:lang w:val="kk-KZ"/>
        </w:rPr>
        <w:t>П</w:t>
      </w:r>
      <w:proofErr w:type="spellStart"/>
      <w:r w:rsidR="00CA6633" w:rsidRPr="00CA6633">
        <w:rPr>
          <w:sz w:val="24"/>
          <w:szCs w:val="24"/>
        </w:rPr>
        <w:t>ослевузовское</w:t>
      </w:r>
      <w:proofErr w:type="spellEnd"/>
      <w:r w:rsidR="00CA6633" w:rsidRPr="00CA6633">
        <w:rPr>
          <w:sz w:val="24"/>
          <w:szCs w:val="24"/>
        </w:rPr>
        <w:t xml:space="preserve"> или </w:t>
      </w:r>
      <w:r w:rsidR="00CA6633" w:rsidRPr="00CA6633">
        <w:rPr>
          <w:sz w:val="24"/>
          <w:szCs w:val="24"/>
          <w:lang w:val="kk-KZ"/>
        </w:rPr>
        <w:t>в</w:t>
      </w:r>
      <w:proofErr w:type="spellStart"/>
      <w:r w:rsidR="00CA6633" w:rsidRPr="00CA6633">
        <w:rPr>
          <w:bCs/>
          <w:sz w:val="24"/>
          <w:szCs w:val="24"/>
        </w:rPr>
        <w:t>ысшее</w:t>
      </w:r>
      <w:proofErr w:type="spellEnd"/>
      <w:r w:rsidR="00CA6633" w:rsidRPr="00CA6633">
        <w:rPr>
          <w:bCs/>
          <w:sz w:val="24"/>
          <w:szCs w:val="24"/>
        </w:rPr>
        <w:t xml:space="preserve">  образование  в сфере социальных наук</w:t>
      </w:r>
      <w:r w:rsidR="00CA6633" w:rsidRPr="00CA6633">
        <w:rPr>
          <w:bCs/>
          <w:sz w:val="24"/>
          <w:szCs w:val="24"/>
          <w:lang w:val="kk-KZ"/>
        </w:rPr>
        <w:t>, экономики</w:t>
      </w:r>
      <w:r w:rsidR="00CA6633" w:rsidRPr="00CA6633">
        <w:rPr>
          <w:bCs/>
          <w:sz w:val="24"/>
          <w:szCs w:val="24"/>
        </w:rPr>
        <w:t xml:space="preserve"> и бизнеса</w:t>
      </w:r>
      <w:r w:rsidR="00CA6633" w:rsidRPr="00CA6633">
        <w:rPr>
          <w:bCs/>
          <w:sz w:val="24"/>
          <w:szCs w:val="24"/>
          <w:lang w:val="kk-KZ"/>
        </w:rPr>
        <w:t>, права, технические науки и технология, гуманитарных наук.</w:t>
      </w:r>
    </w:p>
    <w:p w:rsidR="00CA6633" w:rsidRDefault="00CA6633" w:rsidP="00CA6633">
      <w:pPr>
        <w:widowControl/>
        <w:autoSpaceDE w:val="0"/>
        <w:autoSpaceDN w:val="0"/>
        <w:adjustRightInd w:val="0"/>
        <w:ind w:firstLine="708"/>
        <w:jc w:val="both"/>
        <w:rPr>
          <w:rFonts w:eastAsia="Calibri"/>
          <w:b/>
          <w:sz w:val="24"/>
          <w:szCs w:val="24"/>
          <w:lang w:val="kk-KZ" w:eastAsia="en-US"/>
        </w:rPr>
      </w:pPr>
    </w:p>
    <w:p w:rsidR="00344988" w:rsidRPr="00344988" w:rsidRDefault="00344988" w:rsidP="00344988">
      <w:pPr>
        <w:pStyle w:val="aa"/>
        <w:numPr>
          <w:ilvl w:val="0"/>
          <w:numId w:val="7"/>
        </w:numPr>
        <w:tabs>
          <w:tab w:val="left" w:pos="1134"/>
        </w:tabs>
        <w:ind w:left="0" w:firstLine="709"/>
        <w:jc w:val="both"/>
        <w:rPr>
          <w:rFonts w:eastAsia="Calibri"/>
          <w:b/>
          <w:sz w:val="24"/>
          <w:szCs w:val="24"/>
          <w:lang w:val="kk-KZ" w:eastAsia="en-US"/>
        </w:rPr>
      </w:pPr>
      <w:r w:rsidRPr="00344988">
        <w:rPr>
          <w:rFonts w:eastAsia="Calibri"/>
          <w:b/>
          <w:sz w:val="24"/>
          <w:szCs w:val="24"/>
          <w:lang w:eastAsia="en-US"/>
        </w:rPr>
        <w:t xml:space="preserve">Главный специалист отдела аудита №3 Управления аудита ДГД по </w:t>
      </w:r>
      <w:proofErr w:type="spellStart"/>
      <w:r w:rsidRPr="00344988">
        <w:rPr>
          <w:rFonts w:eastAsia="Calibri"/>
          <w:b/>
          <w:sz w:val="24"/>
          <w:szCs w:val="24"/>
          <w:lang w:eastAsia="en-US"/>
        </w:rPr>
        <w:t>г</w:t>
      </w:r>
      <w:proofErr w:type="gramStart"/>
      <w:r w:rsidRPr="00344988">
        <w:rPr>
          <w:rFonts w:eastAsia="Calibri"/>
          <w:b/>
          <w:sz w:val="24"/>
          <w:szCs w:val="24"/>
          <w:lang w:eastAsia="en-US"/>
        </w:rPr>
        <w:t>.А</w:t>
      </w:r>
      <w:proofErr w:type="gramEnd"/>
      <w:r w:rsidRPr="00344988">
        <w:rPr>
          <w:rFonts w:eastAsia="Calibri"/>
          <w:b/>
          <w:sz w:val="24"/>
          <w:szCs w:val="24"/>
          <w:lang w:eastAsia="en-US"/>
        </w:rPr>
        <w:t>стан</w:t>
      </w:r>
      <w:proofErr w:type="spellEnd"/>
      <w:r w:rsidRPr="00344988">
        <w:rPr>
          <w:rFonts w:eastAsia="Calibri"/>
          <w:b/>
          <w:sz w:val="24"/>
          <w:szCs w:val="24"/>
          <w:lang w:val="kk-KZ" w:eastAsia="en-US"/>
        </w:rPr>
        <w:t>е</w:t>
      </w:r>
      <w:r w:rsidRPr="00344988">
        <w:rPr>
          <w:rFonts w:eastAsia="Calibri"/>
          <w:b/>
          <w:sz w:val="24"/>
          <w:szCs w:val="24"/>
          <w:lang w:eastAsia="en-US"/>
        </w:rPr>
        <w:t xml:space="preserve"> КГД МФ РК, функциональный блок «А», категория С-О-5, 1 единица</w:t>
      </w:r>
    </w:p>
    <w:p w:rsidR="00FF3251" w:rsidRPr="00FF3251" w:rsidRDefault="00344988" w:rsidP="00FF3251">
      <w:pPr>
        <w:jc w:val="both"/>
        <w:rPr>
          <w:bCs/>
          <w:lang w:val="kk-KZ"/>
        </w:rPr>
      </w:pPr>
      <w:r w:rsidRPr="00344988">
        <w:rPr>
          <w:b/>
          <w:sz w:val="24"/>
          <w:szCs w:val="24"/>
          <w:lang w:val="kk-KZ"/>
        </w:rPr>
        <w:t xml:space="preserve"> </w:t>
      </w:r>
      <w:r w:rsidR="00FF3251">
        <w:rPr>
          <w:b/>
          <w:sz w:val="24"/>
          <w:szCs w:val="24"/>
          <w:lang w:val="kk-KZ"/>
        </w:rPr>
        <w:tab/>
      </w:r>
      <w:r w:rsidR="00D47E5F" w:rsidRPr="00344988">
        <w:rPr>
          <w:b/>
          <w:sz w:val="24"/>
          <w:szCs w:val="24"/>
          <w:lang w:val="kk-KZ"/>
        </w:rPr>
        <w:t xml:space="preserve">Функциональные обязанности: </w:t>
      </w:r>
      <w:r w:rsidR="00FF3251" w:rsidRPr="00FF3251">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00FF3251" w:rsidRPr="00FF3251">
        <w:rPr>
          <w:bCs/>
          <w:sz w:val="24"/>
          <w:szCs w:val="24"/>
          <w:lang w:val="kk-KZ"/>
        </w:rPr>
        <w:t xml:space="preserve">и провоохранительными органами </w:t>
      </w:r>
      <w:r w:rsidR="00FF3251" w:rsidRPr="00FF3251">
        <w:rPr>
          <w:bCs/>
          <w:sz w:val="24"/>
          <w:szCs w:val="24"/>
        </w:rPr>
        <w:t xml:space="preserve">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w:t>
      </w:r>
      <w:r w:rsidR="00FF3251" w:rsidRPr="00FF3251">
        <w:rPr>
          <w:bCs/>
          <w:sz w:val="24"/>
          <w:szCs w:val="24"/>
        </w:rPr>
        <w:lastRenderedPageBreak/>
        <w:t>способствовавшим совершению налоговых правонарушений и созданию схем уклонения от уплаты налогов</w:t>
      </w:r>
      <w:r w:rsidR="00FF3251" w:rsidRPr="00FF3251">
        <w:rPr>
          <w:bCs/>
          <w:sz w:val="24"/>
          <w:szCs w:val="24"/>
          <w:lang w:val="kk-KZ"/>
        </w:rPr>
        <w:t>.</w:t>
      </w:r>
    </w:p>
    <w:p w:rsidR="00FF3251" w:rsidRPr="00FF3251" w:rsidRDefault="00FF3251" w:rsidP="00FF3251">
      <w:pPr>
        <w:tabs>
          <w:tab w:val="left" w:pos="0"/>
        </w:tabs>
        <w:ind w:firstLine="709"/>
        <w:jc w:val="both"/>
        <w:rPr>
          <w:bCs/>
          <w:sz w:val="24"/>
          <w:szCs w:val="24"/>
          <w:lang w:val="kk-KZ"/>
        </w:rPr>
      </w:pPr>
      <w:r w:rsidRPr="00FF3251">
        <w:rPr>
          <w:bCs/>
        </w:rPr>
        <w:t xml:space="preserve"> </w:t>
      </w:r>
      <w:r w:rsidRPr="00FF3251">
        <w:rPr>
          <w:b/>
          <w:sz w:val="24"/>
          <w:szCs w:val="24"/>
          <w:lang w:val="kk-KZ"/>
        </w:rPr>
        <w:t xml:space="preserve">Требования к участникам конкурса: </w:t>
      </w:r>
      <w:r w:rsidRPr="00FF3251">
        <w:rPr>
          <w:sz w:val="24"/>
          <w:szCs w:val="24"/>
          <w:lang w:val="kk-KZ"/>
        </w:rPr>
        <w:t>П</w:t>
      </w:r>
      <w:proofErr w:type="spellStart"/>
      <w:r w:rsidRPr="00FF3251">
        <w:rPr>
          <w:sz w:val="24"/>
          <w:szCs w:val="24"/>
        </w:rPr>
        <w:t>ослевузовское</w:t>
      </w:r>
      <w:proofErr w:type="spellEnd"/>
      <w:r w:rsidRPr="00FF3251">
        <w:rPr>
          <w:sz w:val="24"/>
          <w:szCs w:val="24"/>
        </w:rPr>
        <w:t xml:space="preserve"> или </w:t>
      </w:r>
      <w:r w:rsidRPr="00FF3251">
        <w:rPr>
          <w:sz w:val="24"/>
          <w:szCs w:val="24"/>
          <w:lang w:val="kk-KZ"/>
        </w:rPr>
        <w:t>в</w:t>
      </w:r>
      <w:proofErr w:type="spellStart"/>
      <w:r w:rsidRPr="00FF3251">
        <w:rPr>
          <w:bCs/>
          <w:sz w:val="24"/>
          <w:szCs w:val="24"/>
        </w:rPr>
        <w:t>ысшее</w:t>
      </w:r>
      <w:proofErr w:type="spellEnd"/>
      <w:r w:rsidRPr="00FF3251">
        <w:rPr>
          <w:bCs/>
          <w:sz w:val="24"/>
          <w:szCs w:val="24"/>
        </w:rPr>
        <w:t xml:space="preserve">  образование  в сфере социальных наук</w:t>
      </w:r>
      <w:r w:rsidRPr="00FF3251">
        <w:rPr>
          <w:bCs/>
          <w:sz w:val="24"/>
          <w:szCs w:val="24"/>
          <w:lang w:val="kk-KZ"/>
        </w:rPr>
        <w:t>, экономики</w:t>
      </w:r>
      <w:r w:rsidRPr="00FF3251">
        <w:rPr>
          <w:bCs/>
          <w:sz w:val="24"/>
          <w:szCs w:val="24"/>
        </w:rPr>
        <w:t xml:space="preserve"> и бизнеса</w:t>
      </w:r>
      <w:r w:rsidRPr="00FF3251">
        <w:rPr>
          <w:bCs/>
          <w:sz w:val="24"/>
          <w:szCs w:val="24"/>
          <w:lang w:val="kk-KZ"/>
        </w:rPr>
        <w:t>, права</w:t>
      </w:r>
      <w:r w:rsidRPr="00FF3251">
        <w:rPr>
          <w:bCs/>
          <w:sz w:val="24"/>
          <w:szCs w:val="24"/>
        </w:rPr>
        <w:t>.</w:t>
      </w:r>
    </w:p>
    <w:p w:rsidR="003803A9" w:rsidRPr="00C40505" w:rsidRDefault="003803A9" w:rsidP="00FF3251">
      <w:pPr>
        <w:pStyle w:val="aa"/>
        <w:tabs>
          <w:tab w:val="left" w:pos="709"/>
        </w:tabs>
        <w:ind w:left="0" w:firstLine="709"/>
        <w:jc w:val="both"/>
        <w:rPr>
          <w:bCs/>
          <w:sz w:val="24"/>
          <w:szCs w:val="24"/>
          <w:lang w:val="kk-KZ"/>
        </w:rPr>
      </w:pPr>
    </w:p>
    <w:p w:rsidR="00C40505" w:rsidRPr="00441D91" w:rsidRDefault="005B2467" w:rsidP="00336EA3">
      <w:pPr>
        <w:pStyle w:val="aa"/>
        <w:numPr>
          <w:ilvl w:val="0"/>
          <w:numId w:val="7"/>
        </w:numPr>
        <w:tabs>
          <w:tab w:val="left" w:pos="-142"/>
          <w:tab w:val="left" w:pos="0"/>
        </w:tabs>
        <w:ind w:left="0" w:firstLine="709"/>
        <w:jc w:val="both"/>
        <w:rPr>
          <w:b/>
          <w:bCs/>
          <w:sz w:val="24"/>
          <w:szCs w:val="24"/>
          <w:lang w:val="kk-KZ"/>
        </w:rPr>
      </w:pPr>
      <w:r>
        <w:rPr>
          <w:b/>
          <w:bCs/>
          <w:sz w:val="24"/>
          <w:szCs w:val="24"/>
          <w:lang w:val="kk-KZ"/>
        </w:rPr>
        <w:t xml:space="preserve">Главный специалист </w:t>
      </w:r>
      <w:r w:rsidR="008D50E0" w:rsidRPr="008D50E0">
        <w:rPr>
          <w:b/>
          <w:bCs/>
          <w:sz w:val="24"/>
          <w:szCs w:val="24"/>
          <w:lang w:val="kk-KZ"/>
        </w:rPr>
        <w:t>отдел</w:t>
      </w:r>
      <w:r w:rsidR="008D50E0">
        <w:rPr>
          <w:b/>
          <w:bCs/>
          <w:sz w:val="24"/>
          <w:szCs w:val="24"/>
          <w:lang w:val="kk-KZ"/>
        </w:rPr>
        <w:t>а</w:t>
      </w:r>
      <w:r w:rsidR="008D50E0" w:rsidRPr="008D50E0">
        <w:rPr>
          <w:b/>
          <w:bCs/>
          <w:sz w:val="24"/>
          <w:szCs w:val="24"/>
          <w:lang w:val="kk-KZ"/>
        </w:rPr>
        <w:t xml:space="preserve"> </w:t>
      </w:r>
      <w:r w:rsidR="00336EA3" w:rsidRPr="00336EA3">
        <w:rPr>
          <w:b/>
          <w:bCs/>
          <w:sz w:val="24"/>
          <w:szCs w:val="24"/>
          <w:lang w:val="kk-KZ"/>
        </w:rPr>
        <w:t>администрирования физических лиц и всеобщего декларирования</w:t>
      </w:r>
      <w:r w:rsidR="00C40505" w:rsidRPr="00441D91">
        <w:rPr>
          <w:b/>
          <w:bCs/>
          <w:sz w:val="24"/>
          <w:szCs w:val="24"/>
          <w:lang w:val="kk-KZ"/>
        </w:rPr>
        <w:t xml:space="preserve">Управления </w:t>
      </w:r>
      <w:r w:rsidR="008D50E0">
        <w:rPr>
          <w:b/>
          <w:bCs/>
          <w:sz w:val="24"/>
          <w:szCs w:val="24"/>
          <w:lang w:val="kk-KZ"/>
        </w:rPr>
        <w:t xml:space="preserve">непроизводственных платежей </w:t>
      </w:r>
      <w:r w:rsidR="00C40505" w:rsidRPr="00441D91">
        <w:rPr>
          <w:b/>
          <w:bCs/>
          <w:sz w:val="24"/>
          <w:szCs w:val="24"/>
          <w:lang w:val="kk-KZ"/>
        </w:rPr>
        <w:t>ДГД по г.Астане КГД МФ РК, функцион</w:t>
      </w:r>
      <w:r w:rsidR="008D50E0">
        <w:rPr>
          <w:b/>
          <w:bCs/>
          <w:sz w:val="24"/>
          <w:szCs w:val="24"/>
          <w:lang w:val="kk-KZ"/>
        </w:rPr>
        <w:t>альный блок «А», категория С-О-5</w:t>
      </w:r>
      <w:r w:rsidR="00C40505" w:rsidRPr="00441D91">
        <w:rPr>
          <w:b/>
          <w:bCs/>
          <w:sz w:val="24"/>
          <w:szCs w:val="24"/>
          <w:lang w:val="kk-KZ"/>
        </w:rPr>
        <w:t>, 1 единица.</w:t>
      </w:r>
    </w:p>
    <w:p w:rsidR="00336EA3" w:rsidRPr="00336EA3" w:rsidRDefault="00336EA3" w:rsidP="00336EA3">
      <w:pPr>
        <w:pStyle w:val="Style6"/>
        <w:widowControl/>
        <w:tabs>
          <w:tab w:val="left" w:pos="307"/>
        </w:tabs>
        <w:spacing w:line="240" w:lineRule="auto"/>
        <w:rPr>
          <w:lang w:val="kk-KZ"/>
        </w:rPr>
      </w:pPr>
      <w:r>
        <w:rPr>
          <w:b/>
          <w:lang w:val="kk-KZ"/>
        </w:rPr>
        <w:tab/>
      </w:r>
      <w:r>
        <w:rPr>
          <w:b/>
          <w:lang w:val="kk-KZ"/>
        </w:rPr>
        <w:tab/>
      </w:r>
      <w:r w:rsidR="00C40505" w:rsidRPr="00336EA3">
        <w:rPr>
          <w:b/>
          <w:lang w:val="kk-KZ"/>
        </w:rPr>
        <w:t xml:space="preserve">Функциональные обязанности: </w:t>
      </w:r>
      <w:r w:rsidRPr="00336EA3">
        <w:t>Проведение</w:t>
      </w:r>
      <w:r w:rsidRPr="00336EA3">
        <w:rPr>
          <w:lang w:val="kk-KZ"/>
        </w:rPr>
        <w:t xml:space="preserve"> </w:t>
      </w:r>
      <w:r w:rsidRPr="00336EA3">
        <w:t xml:space="preserve"> проверок деятельности районных управлений государственных доходов по вопросам администрирования;</w:t>
      </w:r>
      <w:r>
        <w:rPr>
          <w:lang w:val="kk-KZ"/>
        </w:rPr>
        <w:t xml:space="preserve"> </w:t>
      </w:r>
      <w:r w:rsidRPr="00336EA3">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r>
        <w:rPr>
          <w:lang w:val="kk-KZ"/>
        </w:rPr>
        <w:t xml:space="preserve"> </w:t>
      </w:r>
      <w:r w:rsidRPr="00336EA3">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r>
        <w:rPr>
          <w:lang w:val="kk-KZ"/>
        </w:rPr>
        <w:t xml:space="preserve"> </w:t>
      </w:r>
      <w:r w:rsidRPr="00336EA3">
        <w:t>осуществление подготовки ответов по поступающим запросам от налогоплательщиков по вопросам разъяснения налогового законодательства;</w:t>
      </w:r>
      <w:r w:rsidRPr="00336EA3">
        <w:rPr>
          <w:lang w:val="kk-KZ"/>
        </w:rPr>
        <w:t xml:space="preserve"> </w:t>
      </w:r>
      <w:r w:rsidRPr="00336EA3">
        <w:t>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p>
    <w:p w:rsidR="00C40505" w:rsidRDefault="00C40505" w:rsidP="004B4F6A">
      <w:pPr>
        <w:ind w:firstLine="708"/>
        <w:jc w:val="both"/>
        <w:rPr>
          <w:b/>
          <w:bCs/>
          <w:sz w:val="24"/>
          <w:szCs w:val="24"/>
          <w:lang w:val="kk-KZ"/>
        </w:rPr>
      </w:pPr>
      <w:r w:rsidRPr="00C40505">
        <w:rPr>
          <w:b/>
          <w:sz w:val="24"/>
          <w:szCs w:val="24"/>
          <w:lang w:val="kk-KZ"/>
        </w:rPr>
        <w:t xml:space="preserve">Требования к участникам конкурса: </w:t>
      </w:r>
      <w:r w:rsidR="00F56330" w:rsidRPr="00F56330">
        <w:rPr>
          <w:sz w:val="24"/>
          <w:szCs w:val="24"/>
          <w:lang w:val="kk-KZ"/>
        </w:rPr>
        <w:t>П</w:t>
      </w:r>
      <w:proofErr w:type="spellStart"/>
      <w:r w:rsidR="00F56330" w:rsidRPr="00F56330">
        <w:rPr>
          <w:sz w:val="24"/>
          <w:szCs w:val="24"/>
        </w:rPr>
        <w:t>ослевузовское</w:t>
      </w:r>
      <w:proofErr w:type="spellEnd"/>
      <w:r w:rsidR="00F56330" w:rsidRPr="00F56330">
        <w:rPr>
          <w:sz w:val="24"/>
          <w:szCs w:val="24"/>
        </w:rPr>
        <w:t xml:space="preserve"> или </w:t>
      </w:r>
      <w:r w:rsidR="00F56330" w:rsidRPr="00F56330">
        <w:rPr>
          <w:sz w:val="24"/>
          <w:szCs w:val="24"/>
          <w:lang w:val="kk-KZ"/>
        </w:rPr>
        <w:t>в</w:t>
      </w:r>
      <w:proofErr w:type="spellStart"/>
      <w:r w:rsidR="00F56330" w:rsidRPr="00F56330">
        <w:rPr>
          <w:bCs/>
          <w:sz w:val="24"/>
          <w:szCs w:val="24"/>
        </w:rPr>
        <w:t>ысшее</w:t>
      </w:r>
      <w:proofErr w:type="spellEnd"/>
      <w:r w:rsidR="00F56330" w:rsidRPr="00F56330">
        <w:rPr>
          <w:bCs/>
          <w:sz w:val="24"/>
          <w:szCs w:val="24"/>
        </w:rPr>
        <w:t xml:space="preserve">   образование в сфере социальных наук</w:t>
      </w:r>
      <w:r w:rsidR="00F56330" w:rsidRPr="00F56330">
        <w:rPr>
          <w:bCs/>
          <w:sz w:val="24"/>
          <w:szCs w:val="24"/>
          <w:lang w:val="kk-KZ"/>
        </w:rPr>
        <w:t>, экономики</w:t>
      </w:r>
      <w:r w:rsidR="00F56330" w:rsidRPr="00F56330">
        <w:rPr>
          <w:bCs/>
          <w:sz w:val="24"/>
          <w:szCs w:val="24"/>
        </w:rPr>
        <w:t xml:space="preserve"> и бизнеса</w:t>
      </w:r>
      <w:r w:rsidR="00F56330" w:rsidRPr="00F56330">
        <w:rPr>
          <w:bCs/>
          <w:sz w:val="24"/>
          <w:szCs w:val="24"/>
          <w:lang w:val="kk-KZ"/>
        </w:rPr>
        <w:t>, права, технических наук и технологии</w:t>
      </w:r>
      <w:r w:rsidR="00F56330" w:rsidRPr="00F56330">
        <w:rPr>
          <w:bCs/>
          <w:lang w:val="kk-KZ"/>
        </w:rPr>
        <w:t>.</w:t>
      </w:r>
    </w:p>
    <w:p w:rsidR="00C84E19" w:rsidRDefault="00C84E19" w:rsidP="004B4F6A">
      <w:pPr>
        <w:ind w:firstLine="708"/>
        <w:jc w:val="both"/>
        <w:rPr>
          <w:b/>
          <w:bCs/>
          <w:sz w:val="16"/>
          <w:szCs w:val="16"/>
          <w:lang w:val="kk-KZ"/>
        </w:rPr>
      </w:pPr>
    </w:p>
    <w:p w:rsidR="00C84E19" w:rsidRDefault="00C84E19" w:rsidP="004B4F6A">
      <w:pPr>
        <w:ind w:firstLine="708"/>
        <w:jc w:val="both"/>
        <w:rPr>
          <w:b/>
          <w:bCs/>
          <w:sz w:val="16"/>
          <w:szCs w:val="16"/>
          <w:lang w:val="kk-KZ"/>
        </w:rPr>
      </w:pPr>
    </w:p>
    <w:p w:rsidR="00C84E19" w:rsidRPr="00C84E19" w:rsidRDefault="00C84E19" w:rsidP="004B4F6A">
      <w:pPr>
        <w:ind w:firstLine="708"/>
        <w:jc w:val="both"/>
        <w:rPr>
          <w:b/>
          <w:bCs/>
          <w:sz w:val="16"/>
          <w:szCs w:val="16"/>
          <w:lang w:val="kk-KZ"/>
        </w:rPr>
      </w:pPr>
    </w:p>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63472C">
        <w:rPr>
          <w:b/>
          <w:sz w:val="24"/>
          <w:szCs w:val="24"/>
          <w:lang w:val="kk-KZ"/>
        </w:rPr>
        <w:t>3</w:t>
      </w:r>
      <w:r w:rsidR="00CA6633">
        <w:rPr>
          <w:b/>
          <w:sz w:val="24"/>
          <w:szCs w:val="24"/>
          <w:lang w:val="kk-KZ"/>
        </w:rPr>
        <w:t>1</w:t>
      </w:r>
      <w:r w:rsidR="00471916" w:rsidRPr="00A84D90">
        <w:rPr>
          <w:b/>
          <w:sz w:val="24"/>
          <w:szCs w:val="24"/>
          <w:lang w:val="kk-KZ"/>
        </w:rPr>
        <w:t xml:space="preserve"> </w:t>
      </w:r>
      <w:r w:rsidR="00BE698D">
        <w:rPr>
          <w:b/>
          <w:sz w:val="24"/>
          <w:szCs w:val="24"/>
          <w:lang w:val="kk-KZ"/>
        </w:rPr>
        <w:t>января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63472C">
        <w:rPr>
          <w:b/>
          <w:sz w:val="24"/>
          <w:szCs w:val="24"/>
          <w:lang w:val="kk-KZ"/>
        </w:rPr>
        <w:t>0</w:t>
      </w:r>
      <w:r w:rsidR="00CA6633">
        <w:rPr>
          <w:b/>
          <w:sz w:val="24"/>
          <w:szCs w:val="24"/>
          <w:lang w:val="kk-KZ"/>
        </w:rPr>
        <w:t>2</w:t>
      </w:r>
      <w:r w:rsidR="00BE698D">
        <w:rPr>
          <w:b/>
          <w:sz w:val="24"/>
          <w:szCs w:val="24"/>
          <w:lang w:val="kk-KZ"/>
        </w:rPr>
        <w:t xml:space="preserve"> </w:t>
      </w:r>
      <w:r w:rsidR="0063472C">
        <w:rPr>
          <w:b/>
          <w:sz w:val="24"/>
          <w:szCs w:val="24"/>
          <w:lang w:val="kk-KZ"/>
        </w:rPr>
        <w:t>февраля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w:t>
      </w:r>
      <w:r w:rsidRPr="001E3095">
        <w:rPr>
          <w:sz w:val="23"/>
          <w:szCs w:val="23"/>
        </w:rPr>
        <w:lastRenderedPageBreak/>
        <w:t>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0040F4" w:rsidRDefault="00904D31" w:rsidP="00BB2020">
      <w:pPr>
        <w:tabs>
          <w:tab w:val="left" w:pos="2010"/>
          <w:tab w:val="left" w:pos="2820"/>
        </w:tabs>
        <w:jc w:val="both"/>
        <w:rPr>
          <w:sz w:val="24"/>
          <w:szCs w:val="24"/>
          <w:lang w:val="kk-KZ"/>
        </w:rPr>
      </w:pPr>
      <w:r>
        <w:rPr>
          <w:sz w:val="24"/>
          <w:szCs w:val="24"/>
          <w:lang w:val="kk-KZ"/>
        </w:rPr>
        <w:tab/>
      </w:r>
      <w:r w:rsidR="00BB2020">
        <w:rPr>
          <w:sz w:val="24"/>
          <w:szCs w:val="24"/>
          <w:lang w:val="kk-KZ"/>
        </w:rPr>
        <w:tab/>
      </w: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p>
    <w:p w:rsidR="00BB2020" w:rsidRDefault="00BB2020" w:rsidP="00BB2020">
      <w:pPr>
        <w:tabs>
          <w:tab w:val="left" w:pos="2010"/>
          <w:tab w:val="left" w:pos="2820"/>
        </w:tabs>
        <w:jc w:val="both"/>
        <w:rPr>
          <w:sz w:val="24"/>
          <w:szCs w:val="24"/>
          <w:lang w:val="kk-KZ"/>
        </w:rPr>
      </w:pPr>
      <w:bookmarkStart w:id="20" w:name="_GoBack"/>
      <w:bookmarkEnd w:id="20"/>
    </w:p>
    <w:p w:rsidR="00BF5244" w:rsidRDefault="00BF5244"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C36A50" w:rsidRDefault="00C36A50"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037465" w:rsidRDefault="00037465" w:rsidP="002A0A0A">
            <w:pPr>
              <w:widowControl/>
              <w:spacing w:line="276" w:lineRule="auto"/>
              <w:rPr>
                <w:color w:val="000000"/>
                <w:szCs w:val="22"/>
                <w:lang w:val="kk-KZ"/>
              </w:rPr>
            </w:pPr>
          </w:p>
          <w:p w:rsidR="002A0A0A" w:rsidRDefault="002A0A0A" w:rsidP="002A0A0A">
            <w:pPr>
              <w:widowControl/>
              <w:spacing w:line="276" w:lineRule="auto"/>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C36A50" w:rsidRDefault="00C36A50"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21"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2" w:name="z42"/>
            <w:r w:rsidRPr="00692F18">
              <w:rPr>
                <w:color w:val="000000"/>
              </w:rPr>
              <w:t xml:space="preserve"> </w:t>
            </w:r>
          </w:p>
        </w:tc>
        <w:bookmarkEnd w:id="22"/>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3"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4"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5" w:name="z45"/>
      <w:bookmarkEnd w:id="24"/>
      <w:r w:rsidRPr="00692F18">
        <w:t>  ______________________________________________________________</w:t>
      </w:r>
    </w:p>
    <w:p w:rsidR="00B9181A" w:rsidRPr="00692F18" w:rsidRDefault="00B9181A" w:rsidP="00B9181A">
      <w:pPr>
        <w:widowControl/>
        <w:spacing w:line="276" w:lineRule="auto"/>
        <w:jc w:val="both"/>
      </w:pPr>
      <w:bookmarkStart w:id="26" w:name="z46"/>
      <w:bookmarkEnd w:id="25"/>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27" w:name="z47"/>
      <w:bookmarkEnd w:id="26"/>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7"/>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03" w:rsidRDefault="00DD3D03" w:rsidP="000654E7">
      <w:r>
        <w:separator/>
      </w:r>
    </w:p>
  </w:endnote>
  <w:endnote w:type="continuationSeparator" w:id="0">
    <w:p w:rsidR="00DD3D03" w:rsidRDefault="00DD3D03"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03" w:rsidRDefault="00DD3D03" w:rsidP="000654E7">
      <w:r>
        <w:separator/>
      </w:r>
    </w:p>
  </w:footnote>
  <w:footnote w:type="continuationSeparator" w:id="0">
    <w:p w:rsidR="00DD3D03" w:rsidRDefault="00DD3D03"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D0196"/>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4"/>
  </w:num>
  <w:num w:numId="4">
    <w:abstractNumId w:val="5"/>
  </w:num>
  <w:num w:numId="5">
    <w:abstractNumId w:val="3"/>
  </w:num>
  <w:num w:numId="6">
    <w:abstractNumId w:val="2"/>
  </w:num>
  <w:num w:numId="7">
    <w:abstractNumId w:val="11"/>
  </w:num>
  <w:num w:numId="8">
    <w:abstractNumId w:val="17"/>
  </w:num>
  <w:num w:numId="9">
    <w:abstractNumId w:val="1"/>
  </w:num>
  <w:num w:numId="10">
    <w:abstractNumId w:val="4"/>
  </w:num>
  <w:num w:numId="11">
    <w:abstractNumId w:val="12"/>
  </w:num>
  <w:num w:numId="12">
    <w:abstractNumId w:val="8"/>
  </w:num>
  <w:num w:numId="13">
    <w:abstractNumId w:val="15"/>
  </w:num>
  <w:num w:numId="14">
    <w:abstractNumId w:val="10"/>
  </w:num>
  <w:num w:numId="15">
    <w:abstractNumId w:val="1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0EBC"/>
    <w:rsid w:val="00037465"/>
    <w:rsid w:val="000421F8"/>
    <w:rsid w:val="00043905"/>
    <w:rsid w:val="000654E7"/>
    <w:rsid w:val="00091A53"/>
    <w:rsid w:val="00092C0B"/>
    <w:rsid w:val="00093EB6"/>
    <w:rsid w:val="000A25D4"/>
    <w:rsid w:val="000A57ED"/>
    <w:rsid w:val="000E3828"/>
    <w:rsid w:val="000E60C2"/>
    <w:rsid w:val="0010736C"/>
    <w:rsid w:val="00122EA6"/>
    <w:rsid w:val="001245F3"/>
    <w:rsid w:val="0012717B"/>
    <w:rsid w:val="00154F4C"/>
    <w:rsid w:val="00160A8D"/>
    <w:rsid w:val="00171E83"/>
    <w:rsid w:val="00177957"/>
    <w:rsid w:val="001C184D"/>
    <w:rsid w:val="001C27FA"/>
    <w:rsid w:val="001C6375"/>
    <w:rsid w:val="001D7588"/>
    <w:rsid w:val="001E3095"/>
    <w:rsid w:val="001E7AFE"/>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C6F9F"/>
    <w:rsid w:val="002E34E9"/>
    <w:rsid w:val="002E58B2"/>
    <w:rsid w:val="003040C6"/>
    <w:rsid w:val="0032508F"/>
    <w:rsid w:val="00336EA3"/>
    <w:rsid w:val="00342113"/>
    <w:rsid w:val="003425D2"/>
    <w:rsid w:val="00344988"/>
    <w:rsid w:val="00353262"/>
    <w:rsid w:val="00373AB1"/>
    <w:rsid w:val="0037421C"/>
    <w:rsid w:val="003803A9"/>
    <w:rsid w:val="00380F9F"/>
    <w:rsid w:val="003900D7"/>
    <w:rsid w:val="00393B20"/>
    <w:rsid w:val="00394CD4"/>
    <w:rsid w:val="003969B2"/>
    <w:rsid w:val="003B2FAE"/>
    <w:rsid w:val="003B4CD4"/>
    <w:rsid w:val="003C176B"/>
    <w:rsid w:val="003C30D3"/>
    <w:rsid w:val="003C3D03"/>
    <w:rsid w:val="003C3DE6"/>
    <w:rsid w:val="003D3623"/>
    <w:rsid w:val="003D4884"/>
    <w:rsid w:val="003D50F1"/>
    <w:rsid w:val="003D5111"/>
    <w:rsid w:val="003E56C3"/>
    <w:rsid w:val="003E6671"/>
    <w:rsid w:val="00404452"/>
    <w:rsid w:val="00412C94"/>
    <w:rsid w:val="00414DF8"/>
    <w:rsid w:val="0042171A"/>
    <w:rsid w:val="0043709D"/>
    <w:rsid w:val="00441D91"/>
    <w:rsid w:val="00444516"/>
    <w:rsid w:val="0044475C"/>
    <w:rsid w:val="00447CE2"/>
    <w:rsid w:val="00456776"/>
    <w:rsid w:val="00471916"/>
    <w:rsid w:val="004719EC"/>
    <w:rsid w:val="00482052"/>
    <w:rsid w:val="00492CE6"/>
    <w:rsid w:val="004A40A6"/>
    <w:rsid w:val="004B01DC"/>
    <w:rsid w:val="004B4F6A"/>
    <w:rsid w:val="004B7C16"/>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70284"/>
    <w:rsid w:val="0059563C"/>
    <w:rsid w:val="005A4152"/>
    <w:rsid w:val="005A5B13"/>
    <w:rsid w:val="005B2467"/>
    <w:rsid w:val="005B2AA8"/>
    <w:rsid w:val="005C5399"/>
    <w:rsid w:val="005E29A9"/>
    <w:rsid w:val="005E2D8D"/>
    <w:rsid w:val="00610F98"/>
    <w:rsid w:val="00613655"/>
    <w:rsid w:val="006228AD"/>
    <w:rsid w:val="006273ED"/>
    <w:rsid w:val="0063472C"/>
    <w:rsid w:val="00654E69"/>
    <w:rsid w:val="00657FC5"/>
    <w:rsid w:val="00660336"/>
    <w:rsid w:val="0066701B"/>
    <w:rsid w:val="00667440"/>
    <w:rsid w:val="006830F8"/>
    <w:rsid w:val="00692F18"/>
    <w:rsid w:val="00694B41"/>
    <w:rsid w:val="006961AA"/>
    <w:rsid w:val="006A5144"/>
    <w:rsid w:val="006B273A"/>
    <w:rsid w:val="006B4FFB"/>
    <w:rsid w:val="006B69AD"/>
    <w:rsid w:val="006C0FAA"/>
    <w:rsid w:val="006C5329"/>
    <w:rsid w:val="006D3A1D"/>
    <w:rsid w:val="006D6E56"/>
    <w:rsid w:val="006E32F4"/>
    <w:rsid w:val="0070309E"/>
    <w:rsid w:val="00706E90"/>
    <w:rsid w:val="0071216B"/>
    <w:rsid w:val="00717A3D"/>
    <w:rsid w:val="00720C0A"/>
    <w:rsid w:val="00720F4C"/>
    <w:rsid w:val="007235DE"/>
    <w:rsid w:val="00723877"/>
    <w:rsid w:val="00724047"/>
    <w:rsid w:val="00744779"/>
    <w:rsid w:val="00744F9D"/>
    <w:rsid w:val="00751576"/>
    <w:rsid w:val="007527D7"/>
    <w:rsid w:val="00753AB9"/>
    <w:rsid w:val="00754D9F"/>
    <w:rsid w:val="00762B78"/>
    <w:rsid w:val="00763677"/>
    <w:rsid w:val="007646CF"/>
    <w:rsid w:val="00780949"/>
    <w:rsid w:val="00781D89"/>
    <w:rsid w:val="00781F75"/>
    <w:rsid w:val="00790F78"/>
    <w:rsid w:val="00793E3E"/>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319E6"/>
    <w:rsid w:val="008416B5"/>
    <w:rsid w:val="00843AC8"/>
    <w:rsid w:val="00853315"/>
    <w:rsid w:val="008555F4"/>
    <w:rsid w:val="008573F8"/>
    <w:rsid w:val="0088484F"/>
    <w:rsid w:val="00890BF5"/>
    <w:rsid w:val="00892750"/>
    <w:rsid w:val="008943A3"/>
    <w:rsid w:val="00896A46"/>
    <w:rsid w:val="0089718E"/>
    <w:rsid w:val="008A370F"/>
    <w:rsid w:val="008B4647"/>
    <w:rsid w:val="008B7197"/>
    <w:rsid w:val="008C0EB3"/>
    <w:rsid w:val="008C7EEC"/>
    <w:rsid w:val="008D2A33"/>
    <w:rsid w:val="008D50E0"/>
    <w:rsid w:val="008F007C"/>
    <w:rsid w:val="008F417B"/>
    <w:rsid w:val="008F5B16"/>
    <w:rsid w:val="00904D31"/>
    <w:rsid w:val="00914A32"/>
    <w:rsid w:val="00915A98"/>
    <w:rsid w:val="0092180B"/>
    <w:rsid w:val="00930123"/>
    <w:rsid w:val="00936124"/>
    <w:rsid w:val="009458AC"/>
    <w:rsid w:val="0095167C"/>
    <w:rsid w:val="009633FB"/>
    <w:rsid w:val="00970CEB"/>
    <w:rsid w:val="00981FE0"/>
    <w:rsid w:val="0098232C"/>
    <w:rsid w:val="00993B91"/>
    <w:rsid w:val="00996849"/>
    <w:rsid w:val="009A47E4"/>
    <w:rsid w:val="009B2801"/>
    <w:rsid w:val="009C6E8C"/>
    <w:rsid w:val="009D6B7A"/>
    <w:rsid w:val="009E0A46"/>
    <w:rsid w:val="00A02DC7"/>
    <w:rsid w:val="00A05075"/>
    <w:rsid w:val="00A05244"/>
    <w:rsid w:val="00A05511"/>
    <w:rsid w:val="00A1039A"/>
    <w:rsid w:val="00A22433"/>
    <w:rsid w:val="00A24D7A"/>
    <w:rsid w:val="00A30E94"/>
    <w:rsid w:val="00A33949"/>
    <w:rsid w:val="00A4140D"/>
    <w:rsid w:val="00A4520C"/>
    <w:rsid w:val="00A51246"/>
    <w:rsid w:val="00A570F1"/>
    <w:rsid w:val="00A6197A"/>
    <w:rsid w:val="00A62767"/>
    <w:rsid w:val="00A73157"/>
    <w:rsid w:val="00A84D90"/>
    <w:rsid w:val="00A851BD"/>
    <w:rsid w:val="00A91AC8"/>
    <w:rsid w:val="00AA6B18"/>
    <w:rsid w:val="00AC33C0"/>
    <w:rsid w:val="00AC7ACA"/>
    <w:rsid w:val="00AD11CB"/>
    <w:rsid w:val="00AD12C8"/>
    <w:rsid w:val="00AD421C"/>
    <w:rsid w:val="00AE0122"/>
    <w:rsid w:val="00B02E69"/>
    <w:rsid w:val="00B13F27"/>
    <w:rsid w:val="00B153C7"/>
    <w:rsid w:val="00B16C6F"/>
    <w:rsid w:val="00B260AD"/>
    <w:rsid w:val="00B2725F"/>
    <w:rsid w:val="00B37EC8"/>
    <w:rsid w:val="00B43279"/>
    <w:rsid w:val="00B616A2"/>
    <w:rsid w:val="00B65EE2"/>
    <w:rsid w:val="00B83CE9"/>
    <w:rsid w:val="00B9181A"/>
    <w:rsid w:val="00B91850"/>
    <w:rsid w:val="00BA515D"/>
    <w:rsid w:val="00BB2020"/>
    <w:rsid w:val="00BB5B69"/>
    <w:rsid w:val="00BC4F8E"/>
    <w:rsid w:val="00BE698D"/>
    <w:rsid w:val="00BE7014"/>
    <w:rsid w:val="00BF5244"/>
    <w:rsid w:val="00C00266"/>
    <w:rsid w:val="00C16268"/>
    <w:rsid w:val="00C34756"/>
    <w:rsid w:val="00C36A50"/>
    <w:rsid w:val="00C37B4A"/>
    <w:rsid w:val="00C40505"/>
    <w:rsid w:val="00C50938"/>
    <w:rsid w:val="00C57938"/>
    <w:rsid w:val="00C6610D"/>
    <w:rsid w:val="00C76ABD"/>
    <w:rsid w:val="00C76E78"/>
    <w:rsid w:val="00C806CE"/>
    <w:rsid w:val="00C81208"/>
    <w:rsid w:val="00C84E19"/>
    <w:rsid w:val="00CA3DB5"/>
    <w:rsid w:val="00CA56A4"/>
    <w:rsid w:val="00CA6633"/>
    <w:rsid w:val="00CB1276"/>
    <w:rsid w:val="00CC0D48"/>
    <w:rsid w:val="00CC47AC"/>
    <w:rsid w:val="00CF3D6A"/>
    <w:rsid w:val="00D01731"/>
    <w:rsid w:val="00D04738"/>
    <w:rsid w:val="00D07902"/>
    <w:rsid w:val="00D154F8"/>
    <w:rsid w:val="00D33F51"/>
    <w:rsid w:val="00D40198"/>
    <w:rsid w:val="00D47E5F"/>
    <w:rsid w:val="00D571A0"/>
    <w:rsid w:val="00D61153"/>
    <w:rsid w:val="00D72DF8"/>
    <w:rsid w:val="00D8608D"/>
    <w:rsid w:val="00D8658D"/>
    <w:rsid w:val="00D93723"/>
    <w:rsid w:val="00D95A7A"/>
    <w:rsid w:val="00D9737B"/>
    <w:rsid w:val="00DB1967"/>
    <w:rsid w:val="00DB6C53"/>
    <w:rsid w:val="00DC209B"/>
    <w:rsid w:val="00DC53C6"/>
    <w:rsid w:val="00DD3D03"/>
    <w:rsid w:val="00DE4394"/>
    <w:rsid w:val="00DF30DD"/>
    <w:rsid w:val="00DF7AA5"/>
    <w:rsid w:val="00E12A40"/>
    <w:rsid w:val="00E27DA5"/>
    <w:rsid w:val="00E44E45"/>
    <w:rsid w:val="00E51620"/>
    <w:rsid w:val="00E57CEE"/>
    <w:rsid w:val="00E60321"/>
    <w:rsid w:val="00E667FC"/>
    <w:rsid w:val="00E717FA"/>
    <w:rsid w:val="00E761D9"/>
    <w:rsid w:val="00E773C5"/>
    <w:rsid w:val="00E846B4"/>
    <w:rsid w:val="00E862EC"/>
    <w:rsid w:val="00EA23BF"/>
    <w:rsid w:val="00EA7878"/>
    <w:rsid w:val="00EB13F3"/>
    <w:rsid w:val="00EC65CC"/>
    <w:rsid w:val="00EE297C"/>
    <w:rsid w:val="00EF1695"/>
    <w:rsid w:val="00F059D8"/>
    <w:rsid w:val="00F07818"/>
    <w:rsid w:val="00F11A29"/>
    <w:rsid w:val="00F23AAD"/>
    <w:rsid w:val="00F3624C"/>
    <w:rsid w:val="00F36A64"/>
    <w:rsid w:val="00F43C1C"/>
    <w:rsid w:val="00F505B4"/>
    <w:rsid w:val="00F51577"/>
    <w:rsid w:val="00F56330"/>
    <w:rsid w:val="00F6020B"/>
    <w:rsid w:val="00F65AB7"/>
    <w:rsid w:val="00F77F10"/>
    <w:rsid w:val="00F8007A"/>
    <w:rsid w:val="00F825D8"/>
    <w:rsid w:val="00FA0840"/>
    <w:rsid w:val="00FC380F"/>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A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A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E762-CE58-44F0-B713-29C3ECFE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8</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279</cp:revision>
  <cp:lastPrinted>2023-01-27T04:50:00Z</cp:lastPrinted>
  <dcterms:created xsi:type="dcterms:W3CDTF">2021-10-28T12:06:00Z</dcterms:created>
  <dcterms:modified xsi:type="dcterms:W3CDTF">2023-01-30T11:13:00Z</dcterms:modified>
</cp:coreProperties>
</file>