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для занятия вакантн</w:t>
      </w:r>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r w:rsidRPr="00D571A0">
        <w:rPr>
          <w:b/>
          <w:sz w:val="23"/>
          <w:szCs w:val="23"/>
        </w:rPr>
        <w:t>административн</w:t>
      </w:r>
      <w:r w:rsidR="00261BB4" w:rsidRPr="00D571A0">
        <w:rPr>
          <w:b/>
          <w:sz w:val="23"/>
          <w:szCs w:val="23"/>
          <w:lang w:val="kk-KZ"/>
        </w:rPr>
        <w:t>ых</w:t>
      </w:r>
      <w:r w:rsidR="00F07818" w:rsidRPr="00D571A0">
        <w:rPr>
          <w:b/>
          <w:sz w:val="23"/>
          <w:szCs w:val="23"/>
        </w:rPr>
        <w:t xml:space="preserve"> государственн</w:t>
      </w:r>
      <w:r w:rsidR="00261BB4" w:rsidRPr="00D571A0">
        <w:rPr>
          <w:b/>
          <w:sz w:val="23"/>
          <w:szCs w:val="23"/>
          <w:lang w:val="kk-KZ"/>
        </w:rPr>
        <w:t>ых</w:t>
      </w:r>
      <w:r w:rsidR="00F07818" w:rsidRPr="00D571A0">
        <w:rPr>
          <w:b/>
          <w:sz w:val="23"/>
          <w:szCs w:val="23"/>
        </w:rPr>
        <w:t xml:space="preserve"> должност</w:t>
      </w:r>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Pr="00D571A0" w:rsidRDefault="000E60C2" w:rsidP="00E862EC">
      <w:pPr>
        <w:ind w:firstLine="709"/>
        <w:jc w:val="both"/>
        <w:rPr>
          <w:b/>
          <w:sz w:val="23"/>
          <w:szCs w:val="23"/>
          <w:lang w:val="kk-KZ"/>
        </w:rPr>
      </w:pPr>
      <w:bookmarkStart w:id="0" w:name="z213"/>
      <w:bookmarkStart w:id="1" w:name="z264"/>
      <w:bookmarkStart w:id="2" w:name="z340"/>
    </w:p>
    <w:p w:rsidR="002955B2" w:rsidRPr="00EA643C" w:rsidRDefault="002955B2" w:rsidP="002955B2">
      <w:pPr>
        <w:ind w:firstLine="708"/>
        <w:jc w:val="both"/>
        <w:rPr>
          <w:b/>
          <w:sz w:val="24"/>
          <w:szCs w:val="24"/>
        </w:rPr>
      </w:pPr>
      <w:bookmarkStart w:id="3" w:name="z274"/>
      <w:bookmarkEnd w:id="0"/>
      <w:bookmarkEnd w:id="1"/>
      <w:r w:rsidRPr="00EA643C">
        <w:rPr>
          <w:b/>
          <w:sz w:val="24"/>
          <w:szCs w:val="24"/>
        </w:rPr>
        <w:t>К административным государственным должностям категории C-R-2 устанавливаются следующие требования:</w:t>
      </w:r>
    </w:p>
    <w:p w:rsidR="002955B2" w:rsidRPr="00EA643C" w:rsidRDefault="002955B2" w:rsidP="002955B2">
      <w:pPr>
        <w:ind w:firstLine="708"/>
        <w:jc w:val="both"/>
        <w:rPr>
          <w:sz w:val="24"/>
          <w:szCs w:val="24"/>
        </w:rPr>
      </w:pPr>
      <w:r w:rsidRPr="00EA643C">
        <w:rPr>
          <w:sz w:val="24"/>
          <w:szCs w:val="24"/>
        </w:rPr>
        <w:t xml:space="preserve"> послевузовское или высшее образование;</w:t>
      </w:r>
    </w:p>
    <w:p w:rsidR="002955B2" w:rsidRPr="00EA643C" w:rsidRDefault="002955B2" w:rsidP="002955B2">
      <w:pPr>
        <w:ind w:firstLine="708"/>
        <w:jc w:val="both"/>
        <w:rPr>
          <w:sz w:val="24"/>
          <w:szCs w:val="24"/>
        </w:rPr>
      </w:pPr>
      <w:r w:rsidRPr="00EA643C">
        <w:rPr>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2955B2" w:rsidRPr="00EA643C" w:rsidRDefault="002955B2" w:rsidP="002955B2">
      <w:pPr>
        <w:ind w:firstLine="708"/>
        <w:jc w:val="both"/>
        <w:rPr>
          <w:sz w:val="24"/>
          <w:szCs w:val="24"/>
        </w:rPr>
      </w:pPr>
      <w:r w:rsidRPr="00EA643C">
        <w:rPr>
          <w:sz w:val="24"/>
          <w:szCs w:val="24"/>
        </w:rPr>
        <w:t xml:space="preserve">опыт работы должен соответствовать одному из следующих требований: </w:t>
      </w:r>
    </w:p>
    <w:p w:rsidR="002955B2" w:rsidRPr="00EA643C" w:rsidRDefault="002955B2" w:rsidP="002955B2">
      <w:pPr>
        <w:ind w:firstLine="708"/>
        <w:jc w:val="both"/>
        <w:rPr>
          <w:sz w:val="24"/>
          <w:szCs w:val="24"/>
        </w:rPr>
      </w:pPr>
      <w:r w:rsidRPr="00EA643C">
        <w:rPr>
          <w:sz w:val="24"/>
          <w:szCs w:val="24"/>
        </w:rPr>
        <w:t xml:space="preserve">1) не менее двух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В-6, С-5, C-O-6, C-R-3, D-5, D-O5, D-R-3, Е-4, E-R-3, E-G-2; </w:t>
      </w:r>
    </w:p>
    <w:p w:rsidR="002955B2" w:rsidRPr="00EA643C" w:rsidRDefault="002955B2" w:rsidP="002955B2">
      <w:pPr>
        <w:ind w:firstLine="708"/>
        <w:jc w:val="both"/>
        <w:rPr>
          <w:sz w:val="24"/>
          <w:szCs w:val="24"/>
        </w:rPr>
      </w:pPr>
      <w:r w:rsidRPr="00EA643C">
        <w:rPr>
          <w:sz w:val="24"/>
          <w:szCs w:val="24"/>
        </w:rPr>
        <w:t>2) не менее двух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2955B2" w:rsidRPr="00EA643C" w:rsidRDefault="002955B2" w:rsidP="002955B2">
      <w:pPr>
        <w:ind w:firstLine="708"/>
        <w:jc w:val="both"/>
        <w:rPr>
          <w:sz w:val="24"/>
          <w:szCs w:val="24"/>
        </w:rPr>
      </w:pPr>
      <w:r w:rsidRPr="00EA643C">
        <w:rPr>
          <w:sz w:val="24"/>
          <w:szCs w:val="24"/>
        </w:rPr>
        <w:t xml:space="preserve"> 3) не менее двух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p>
    <w:p w:rsidR="002955B2" w:rsidRDefault="002955B2" w:rsidP="002955B2">
      <w:pPr>
        <w:ind w:firstLine="708"/>
        <w:jc w:val="both"/>
        <w:rPr>
          <w:sz w:val="24"/>
          <w:szCs w:val="24"/>
        </w:rPr>
      </w:pPr>
    </w:p>
    <w:p w:rsidR="002955B2" w:rsidRPr="00EA643C" w:rsidRDefault="002955B2" w:rsidP="002955B2">
      <w:pPr>
        <w:widowControl/>
        <w:ind w:firstLine="851"/>
        <w:jc w:val="both"/>
        <w:rPr>
          <w:b/>
          <w:sz w:val="24"/>
          <w:szCs w:val="24"/>
          <w:lang w:val="kk-KZ"/>
        </w:rPr>
      </w:pPr>
      <w:r w:rsidRPr="00EA643C">
        <w:rPr>
          <w:b/>
          <w:sz w:val="24"/>
          <w:szCs w:val="24"/>
        </w:rPr>
        <w:t>Должностные оклады административных государственных служащих:</w:t>
      </w:r>
    </w:p>
    <w:p w:rsidR="002955B2" w:rsidRPr="00EA643C" w:rsidRDefault="002955B2" w:rsidP="002955B2">
      <w:pPr>
        <w:widowControl/>
        <w:ind w:firstLine="851"/>
        <w:jc w:val="both"/>
        <w:rPr>
          <w:b/>
          <w:sz w:val="24"/>
          <w:szCs w:val="24"/>
          <w:lang w:val="kk-KZ"/>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2955B2" w:rsidRPr="00EA643C" w:rsidTr="00192073">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2955B2" w:rsidRPr="00EA643C" w:rsidRDefault="002955B2" w:rsidP="00192073">
            <w:pPr>
              <w:keepNext/>
              <w:keepLines/>
              <w:tabs>
                <w:tab w:val="left" w:pos="132"/>
                <w:tab w:val="left" w:pos="6663"/>
              </w:tabs>
              <w:ind w:left="-1440" w:right="365"/>
              <w:jc w:val="right"/>
              <w:rPr>
                <w:b/>
                <w:sz w:val="24"/>
                <w:szCs w:val="24"/>
              </w:rPr>
            </w:pPr>
            <w:r w:rsidRPr="00EA643C">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2955B2" w:rsidRPr="00EA643C" w:rsidRDefault="002955B2" w:rsidP="00192073">
            <w:pPr>
              <w:keepNext/>
              <w:keepLines/>
              <w:tabs>
                <w:tab w:val="left" w:pos="132"/>
                <w:tab w:val="left" w:pos="6663"/>
              </w:tabs>
              <w:ind w:left="-1440" w:right="311"/>
              <w:jc w:val="center"/>
              <w:rPr>
                <w:b/>
                <w:sz w:val="24"/>
                <w:szCs w:val="24"/>
              </w:rPr>
            </w:pPr>
            <w:r w:rsidRPr="00EA643C">
              <w:rPr>
                <w:b/>
                <w:bCs/>
                <w:iCs/>
                <w:sz w:val="24"/>
                <w:szCs w:val="24"/>
              </w:rPr>
              <w:t>В зависимости от выслуги лет</w:t>
            </w:r>
          </w:p>
        </w:tc>
      </w:tr>
      <w:tr w:rsidR="002955B2" w:rsidRPr="00EA643C" w:rsidTr="00192073">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2955B2" w:rsidRPr="00EA643C" w:rsidRDefault="002955B2" w:rsidP="00192073">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2955B2" w:rsidRPr="00EA643C" w:rsidRDefault="002955B2" w:rsidP="00192073">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r w:rsidRPr="00EA643C">
              <w:rPr>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2955B2" w:rsidRPr="00EA643C" w:rsidRDefault="002955B2" w:rsidP="00192073">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r w:rsidRPr="00EA643C">
              <w:rPr>
                <w:b/>
                <w:sz w:val="24"/>
                <w:szCs w:val="24"/>
              </w:rPr>
              <w:t>max</w:t>
            </w:r>
          </w:p>
        </w:tc>
      </w:tr>
      <w:tr w:rsidR="002955B2" w:rsidRPr="00EA643C" w:rsidTr="00192073">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2955B2" w:rsidRPr="00EA643C" w:rsidRDefault="002955B2" w:rsidP="00192073">
            <w:pPr>
              <w:keepNext/>
              <w:keepLines/>
              <w:tabs>
                <w:tab w:val="left" w:pos="132"/>
                <w:tab w:val="left" w:pos="6663"/>
              </w:tabs>
              <w:ind w:left="-1440" w:right="99" w:firstLine="1440"/>
              <w:jc w:val="center"/>
              <w:rPr>
                <w:bCs/>
                <w:iCs/>
                <w:sz w:val="24"/>
                <w:szCs w:val="24"/>
                <w:lang w:val="kk-KZ"/>
              </w:rPr>
            </w:pPr>
            <w:r w:rsidRPr="00EA643C">
              <w:rPr>
                <w:bCs/>
                <w:iCs/>
                <w:sz w:val="24"/>
                <w:szCs w:val="24"/>
              </w:rPr>
              <w:t>С-</w:t>
            </w:r>
            <w:r w:rsidRPr="00EA643C">
              <w:rPr>
                <w:bCs/>
                <w:iCs/>
                <w:sz w:val="24"/>
                <w:szCs w:val="24"/>
                <w:lang w:val="en-US"/>
              </w:rPr>
              <w:t>R</w:t>
            </w:r>
            <w:r w:rsidRPr="00EA643C">
              <w:rPr>
                <w:bCs/>
                <w:iCs/>
                <w:sz w:val="24"/>
                <w:szCs w:val="24"/>
              </w:rPr>
              <w:t>-2</w:t>
            </w:r>
            <w:r w:rsidRPr="00EA643C">
              <w:rPr>
                <w:bCs/>
                <w:iCs/>
                <w:sz w:val="24"/>
                <w:szCs w:val="24"/>
                <w:lang w:val="kk-KZ"/>
              </w:rPr>
              <w:t>, функиональный блок А</w:t>
            </w:r>
          </w:p>
        </w:tc>
        <w:tc>
          <w:tcPr>
            <w:tcW w:w="1963" w:type="dxa"/>
            <w:tcBorders>
              <w:top w:val="single" w:sz="4" w:space="0" w:color="auto"/>
              <w:left w:val="single" w:sz="4" w:space="0" w:color="auto"/>
              <w:bottom w:val="single" w:sz="4" w:space="0" w:color="auto"/>
              <w:right w:val="single" w:sz="4" w:space="0" w:color="auto"/>
            </w:tcBorders>
          </w:tcPr>
          <w:p w:rsidR="002955B2" w:rsidRPr="00EA643C" w:rsidRDefault="002955B2" w:rsidP="00192073">
            <w:pPr>
              <w:jc w:val="center"/>
              <w:rPr>
                <w:bCs/>
                <w:iCs/>
                <w:sz w:val="24"/>
                <w:szCs w:val="24"/>
                <w:lang w:val="en-US"/>
              </w:rPr>
            </w:pPr>
            <w:r w:rsidRPr="00EA643C">
              <w:rPr>
                <w:sz w:val="24"/>
                <w:szCs w:val="24"/>
                <w:lang w:val="en-US"/>
              </w:rPr>
              <w:t>241</w:t>
            </w:r>
            <w:r w:rsidRPr="00EA643C">
              <w:rPr>
                <w:sz w:val="24"/>
                <w:szCs w:val="24"/>
                <w:lang w:val="kk-KZ"/>
              </w:rPr>
              <w:t xml:space="preserve"> 0</w:t>
            </w:r>
            <w:r w:rsidRPr="00EA643C">
              <w:rPr>
                <w:sz w:val="24"/>
                <w:szCs w:val="24"/>
                <w:lang w:val="en-US"/>
              </w:rPr>
              <w:t>78</w:t>
            </w:r>
          </w:p>
        </w:tc>
        <w:tc>
          <w:tcPr>
            <w:tcW w:w="4111" w:type="dxa"/>
            <w:tcBorders>
              <w:top w:val="single" w:sz="4" w:space="0" w:color="auto"/>
              <w:left w:val="single" w:sz="4" w:space="0" w:color="auto"/>
              <w:bottom w:val="single" w:sz="4" w:space="0" w:color="auto"/>
              <w:right w:val="single" w:sz="4" w:space="0" w:color="auto"/>
            </w:tcBorders>
          </w:tcPr>
          <w:p w:rsidR="002955B2" w:rsidRPr="00EA643C" w:rsidRDefault="002955B2" w:rsidP="00192073">
            <w:pPr>
              <w:jc w:val="center"/>
              <w:rPr>
                <w:bCs/>
                <w:iCs/>
                <w:sz w:val="24"/>
                <w:szCs w:val="24"/>
                <w:lang w:val="en-US"/>
              </w:rPr>
            </w:pPr>
            <w:r w:rsidRPr="00EA643C">
              <w:rPr>
                <w:sz w:val="24"/>
                <w:szCs w:val="24"/>
                <w:lang w:val="kk-KZ"/>
              </w:rPr>
              <w:t>2</w:t>
            </w:r>
            <w:r w:rsidRPr="00EA643C">
              <w:rPr>
                <w:sz w:val="24"/>
                <w:szCs w:val="24"/>
                <w:lang w:val="en-US"/>
              </w:rPr>
              <w:t>95 611</w:t>
            </w:r>
          </w:p>
        </w:tc>
      </w:tr>
      <w:bookmarkEnd w:id="3"/>
    </w:tbl>
    <w:p w:rsidR="002955B2" w:rsidRDefault="002955B2" w:rsidP="002955B2">
      <w:pPr>
        <w:ind w:firstLine="708"/>
        <w:jc w:val="both"/>
        <w:rPr>
          <w:b/>
          <w:sz w:val="24"/>
          <w:szCs w:val="24"/>
        </w:rPr>
      </w:pPr>
    </w:p>
    <w:p w:rsidR="00762688" w:rsidRPr="00762688" w:rsidRDefault="00762688" w:rsidP="00762688">
      <w:pPr>
        <w:ind w:firstLine="708"/>
        <w:jc w:val="both"/>
        <w:rPr>
          <w:b/>
          <w:color w:val="000000"/>
          <w:sz w:val="23"/>
          <w:szCs w:val="23"/>
        </w:rPr>
      </w:pPr>
    </w:p>
    <w:p w:rsidR="004E1273" w:rsidRPr="00D571A0" w:rsidRDefault="004E1273" w:rsidP="004E1273">
      <w:pPr>
        <w:widowControl/>
        <w:spacing w:line="276" w:lineRule="auto"/>
        <w:ind w:firstLine="708"/>
        <w:jc w:val="both"/>
        <w:rPr>
          <w:b/>
          <w:sz w:val="23"/>
          <w:szCs w:val="23"/>
          <w:lang w:eastAsia="en-US"/>
        </w:rPr>
      </w:pPr>
      <w:r w:rsidRPr="00D571A0">
        <w:rPr>
          <w:b/>
          <w:color w:val="000000"/>
          <w:sz w:val="23"/>
          <w:szCs w:val="23"/>
          <w:lang w:eastAsia="en-US"/>
        </w:rPr>
        <w:t>К административным государственным должностям категории С-О-4 устанавливаются следующие требования:</w:t>
      </w:r>
    </w:p>
    <w:p w:rsidR="009F543D" w:rsidRDefault="009F543D" w:rsidP="00915A98">
      <w:pPr>
        <w:tabs>
          <w:tab w:val="left" w:pos="3810"/>
        </w:tabs>
        <w:ind w:firstLine="567"/>
        <w:jc w:val="both"/>
        <w:rPr>
          <w:sz w:val="24"/>
          <w:szCs w:val="24"/>
        </w:rPr>
      </w:pPr>
      <w:r w:rsidRPr="009F543D">
        <w:rPr>
          <w:sz w:val="24"/>
          <w:szCs w:val="24"/>
        </w:rPr>
        <w:t xml:space="preserve">послевузовское или высшее образование; </w:t>
      </w:r>
    </w:p>
    <w:p w:rsidR="009F543D" w:rsidRDefault="009F543D" w:rsidP="00915A98">
      <w:pPr>
        <w:tabs>
          <w:tab w:val="left" w:pos="3810"/>
        </w:tabs>
        <w:ind w:firstLine="567"/>
        <w:jc w:val="both"/>
        <w:rPr>
          <w:sz w:val="24"/>
          <w:szCs w:val="24"/>
        </w:rPr>
      </w:pPr>
      <w:r w:rsidRPr="009F543D">
        <w:rPr>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9F543D" w:rsidRDefault="009F543D" w:rsidP="00915A98">
      <w:pPr>
        <w:tabs>
          <w:tab w:val="left" w:pos="3810"/>
        </w:tabs>
        <w:ind w:firstLine="567"/>
        <w:jc w:val="both"/>
        <w:rPr>
          <w:sz w:val="24"/>
          <w:szCs w:val="24"/>
        </w:rPr>
      </w:pPr>
      <w:r w:rsidRPr="009F543D">
        <w:rPr>
          <w:sz w:val="24"/>
          <w:szCs w:val="24"/>
        </w:rPr>
        <w:t>опыт работы должен соответствовать одному из следующих требований:</w:t>
      </w:r>
    </w:p>
    <w:p w:rsidR="009F543D" w:rsidRDefault="009F543D" w:rsidP="00915A98">
      <w:pPr>
        <w:tabs>
          <w:tab w:val="left" w:pos="3810"/>
        </w:tabs>
        <w:ind w:firstLine="567"/>
        <w:jc w:val="both"/>
        <w:rPr>
          <w:sz w:val="24"/>
          <w:szCs w:val="24"/>
        </w:rPr>
      </w:pPr>
      <w:r w:rsidRPr="009F543D">
        <w:rPr>
          <w:sz w:val="24"/>
          <w:szCs w:val="24"/>
        </w:rPr>
        <w:t xml:space="preserve">1) не менее двух лет стажа работы; </w:t>
      </w:r>
    </w:p>
    <w:p w:rsidR="009F543D" w:rsidRDefault="009F543D" w:rsidP="00915A98">
      <w:pPr>
        <w:tabs>
          <w:tab w:val="left" w:pos="3810"/>
        </w:tabs>
        <w:ind w:firstLine="567"/>
        <w:jc w:val="both"/>
        <w:rPr>
          <w:sz w:val="24"/>
          <w:szCs w:val="24"/>
        </w:rPr>
      </w:pPr>
      <w:r w:rsidRPr="009F543D">
        <w:rPr>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9F543D" w:rsidRPr="009F543D" w:rsidRDefault="009F543D" w:rsidP="00915A98">
      <w:pPr>
        <w:tabs>
          <w:tab w:val="left" w:pos="3810"/>
        </w:tabs>
        <w:ind w:firstLine="567"/>
        <w:jc w:val="both"/>
        <w:rPr>
          <w:sz w:val="24"/>
          <w:szCs w:val="24"/>
        </w:rPr>
      </w:pPr>
      <w:r w:rsidRPr="009F543D">
        <w:rPr>
          <w:sz w:val="24"/>
          <w:szCs w:val="24"/>
        </w:rPr>
        <w:t>3) на должность судебного исполнителя опыт работы не требуется.</w:t>
      </w:r>
    </w:p>
    <w:p w:rsidR="009F543D" w:rsidRDefault="009F543D" w:rsidP="00915A98">
      <w:pPr>
        <w:tabs>
          <w:tab w:val="left" w:pos="3810"/>
        </w:tabs>
        <w:ind w:firstLine="567"/>
        <w:jc w:val="both"/>
      </w:pPr>
    </w:p>
    <w:p w:rsidR="00915A98" w:rsidRPr="00D571A0" w:rsidRDefault="00674AB6" w:rsidP="00674AB6">
      <w:pPr>
        <w:tabs>
          <w:tab w:val="left" w:pos="3810"/>
        </w:tabs>
        <w:jc w:val="both"/>
        <w:rPr>
          <w:b/>
          <w:sz w:val="23"/>
          <w:szCs w:val="23"/>
          <w:lang w:val="kk-KZ"/>
        </w:rPr>
      </w:pPr>
      <w:r>
        <w:rPr>
          <w:b/>
          <w:sz w:val="23"/>
          <w:szCs w:val="23"/>
          <w:lang w:val="kk-KZ"/>
        </w:rPr>
        <w:t xml:space="preserve">           </w:t>
      </w:r>
      <w:r w:rsidR="00915A98" w:rsidRPr="00D571A0">
        <w:rPr>
          <w:b/>
          <w:sz w:val="23"/>
          <w:szCs w:val="23"/>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62"/>
        <w:gridCol w:w="2268"/>
        <w:gridCol w:w="2694"/>
      </w:tblGrid>
      <w:tr w:rsidR="00915A98" w:rsidRPr="00D571A0" w:rsidTr="00892750">
        <w:trPr>
          <w:cantSplit/>
          <w:trHeight w:val="233"/>
        </w:trPr>
        <w:tc>
          <w:tcPr>
            <w:tcW w:w="3862" w:type="dxa"/>
            <w:vMerge w:val="restart"/>
            <w:tcBorders>
              <w:top w:val="single" w:sz="4" w:space="0" w:color="auto"/>
              <w:left w:val="single" w:sz="4" w:space="0" w:color="auto"/>
              <w:bottom w:val="single" w:sz="4" w:space="0" w:color="auto"/>
              <w:right w:val="single" w:sz="4" w:space="0" w:color="auto"/>
            </w:tcBorders>
            <w:vAlign w:val="center"/>
          </w:tcPr>
          <w:p w:rsidR="00915A98" w:rsidRPr="00D571A0" w:rsidRDefault="00915A98" w:rsidP="00BF109E">
            <w:pPr>
              <w:keepNext/>
              <w:keepLines/>
              <w:tabs>
                <w:tab w:val="left" w:pos="132"/>
                <w:tab w:val="left" w:pos="6663"/>
              </w:tabs>
              <w:ind w:left="-1440" w:right="365"/>
              <w:jc w:val="center"/>
              <w:rPr>
                <w:b/>
                <w:sz w:val="23"/>
                <w:szCs w:val="23"/>
              </w:rPr>
            </w:pPr>
            <w:r w:rsidRPr="00D571A0">
              <w:rPr>
                <w:b/>
                <w:bCs/>
                <w:iCs/>
                <w:sz w:val="23"/>
                <w:szCs w:val="23"/>
              </w:rPr>
              <w:t xml:space="preserve"> Категория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311"/>
              <w:jc w:val="center"/>
              <w:rPr>
                <w:b/>
                <w:sz w:val="23"/>
                <w:szCs w:val="23"/>
              </w:rPr>
            </w:pPr>
            <w:r w:rsidRPr="00D571A0">
              <w:rPr>
                <w:b/>
                <w:bCs/>
                <w:iCs/>
                <w:sz w:val="23"/>
                <w:szCs w:val="23"/>
              </w:rPr>
              <w:t>В зависимости от выслуги лет</w:t>
            </w:r>
          </w:p>
        </w:tc>
      </w:tr>
      <w:tr w:rsidR="00915A98" w:rsidRPr="00D571A0" w:rsidTr="00892750">
        <w:trPr>
          <w:cantSplit/>
          <w:trHeight w:val="303"/>
        </w:trPr>
        <w:tc>
          <w:tcPr>
            <w:tcW w:w="3862" w:type="dxa"/>
            <w:vMerge/>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99"/>
              <w:jc w:val="center"/>
              <w:rPr>
                <w:b/>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D571A0">
              <w:rPr>
                <w:b/>
                <w:sz w:val="23"/>
                <w:szCs w:val="23"/>
              </w:rPr>
              <w:t>min</w:t>
            </w:r>
          </w:p>
        </w:tc>
        <w:tc>
          <w:tcPr>
            <w:tcW w:w="2694"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D571A0">
              <w:rPr>
                <w:b/>
                <w:sz w:val="23"/>
                <w:szCs w:val="23"/>
              </w:rPr>
              <w:t>max</w:t>
            </w:r>
          </w:p>
        </w:tc>
      </w:tr>
      <w:tr w:rsidR="00E35392" w:rsidRPr="00F26C2E" w:rsidTr="00F26C2E">
        <w:trPr>
          <w:cantSplit/>
          <w:trHeight w:val="70"/>
        </w:trPr>
        <w:tc>
          <w:tcPr>
            <w:tcW w:w="3862" w:type="dxa"/>
            <w:tcBorders>
              <w:top w:val="single" w:sz="4" w:space="0" w:color="auto"/>
              <w:left w:val="single" w:sz="4" w:space="0" w:color="auto"/>
              <w:bottom w:val="single" w:sz="4" w:space="0" w:color="auto"/>
              <w:right w:val="single" w:sz="4" w:space="0" w:color="auto"/>
            </w:tcBorders>
            <w:vAlign w:val="center"/>
          </w:tcPr>
          <w:p w:rsidR="00E35392" w:rsidRPr="00F26C2E" w:rsidRDefault="00E35392" w:rsidP="00E35392">
            <w:pPr>
              <w:keepNext/>
              <w:keepLines/>
              <w:tabs>
                <w:tab w:val="left" w:pos="132"/>
                <w:tab w:val="left" w:pos="6663"/>
              </w:tabs>
              <w:ind w:left="-1440" w:right="99" w:firstLine="1440"/>
              <w:jc w:val="center"/>
              <w:rPr>
                <w:bCs/>
                <w:iCs/>
                <w:color w:val="000000"/>
                <w:sz w:val="23"/>
                <w:szCs w:val="23"/>
                <w:lang w:val="kk-KZ"/>
              </w:rPr>
            </w:pPr>
            <w:r w:rsidRPr="00F26C2E">
              <w:rPr>
                <w:bCs/>
                <w:iCs/>
                <w:color w:val="000000"/>
                <w:sz w:val="23"/>
                <w:szCs w:val="23"/>
              </w:rPr>
              <w:t>С-О-</w:t>
            </w:r>
            <w:r w:rsidRPr="00F26C2E">
              <w:rPr>
                <w:bCs/>
                <w:iCs/>
                <w:color w:val="000000"/>
                <w:sz w:val="23"/>
                <w:szCs w:val="23"/>
                <w:lang w:val="kk-KZ"/>
              </w:rPr>
              <w:t>4, функиональный блок «А»</w:t>
            </w:r>
          </w:p>
        </w:tc>
        <w:tc>
          <w:tcPr>
            <w:tcW w:w="2268" w:type="dxa"/>
            <w:tcBorders>
              <w:top w:val="single" w:sz="4" w:space="0" w:color="auto"/>
              <w:left w:val="single" w:sz="4" w:space="0" w:color="auto"/>
              <w:bottom w:val="single" w:sz="4" w:space="0" w:color="auto"/>
              <w:right w:val="single" w:sz="4" w:space="0" w:color="auto"/>
            </w:tcBorders>
            <w:vAlign w:val="bottom"/>
          </w:tcPr>
          <w:p w:rsidR="00E35392" w:rsidRPr="00F26C2E" w:rsidRDefault="00E35392" w:rsidP="00E35392">
            <w:pPr>
              <w:spacing w:after="200" w:line="276" w:lineRule="auto"/>
              <w:jc w:val="center"/>
              <w:rPr>
                <w:bCs/>
                <w:iCs/>
                <w:color w:val="000000"/>
                <w:sz w:val="24"/>
                <w:szCs w:val="24"/>
                <w:lang w:val="kk-KZ"/>
              </w:rPr>
            </w:pPr>
            <w:r w:rsidRPr="00F26C2E">
              <w:rPr>
                <w:bCs/>
                <w:iCs/>
                <w:color w:val="000000"/>
                <w:sz w:val="24"/>
                <w:szCs w:val="24"/>
                <w:lang w:val="kk-KZ"/>
              </w:rPr>
              <w:t>241 078</w:t>
            </w:r>
          </w:p>
        </w:tc>
        <w:tc>
          <w:tcPr>
            <w:tcW w:w="2694" w:type="dxa"/>
            <w:tcBorders>
              <w:top w:val="single" w:sz="4" w:space="0" w:color="auto"/>
              <w:left w:val="single" w:sz="4" w:space="0" w:color="auto"/>
              <w:bottom w:val="single" w:sz="4" w:space="0" w:color="auto"/>
              <w:right w:val="single" w:sz="4" w:space="0" w:color="auto"/>
            </w:tcBorders>
            <w:vAlign w:val="center"/>
          </w:tcPr>
          <w:p w:rsidR="00E35392" w:rsidRPr="00F26C2E" w:rsidRDefault="00E35392" w:rsidP="00E35392">
            <w:pPr>
              <w:spacing w:after="200" w:line="276" w:lineRule="auto"/>
              <w:jc w:val="center"/>
              <w:rPr>
                <w:bCs/>
                <w:iCs/>
                <w:color w:val="000000"/>
                <w:sz w:val="24"/>
                <w:szCs w:val="24"/>
                <w:lang w:val="kk-KZ"/>
              </w:rPr>
            </w:pPr>
            <w:r w:rsidRPr="00F26C2E">
              <w:rPr>
                <w:bCs/>
                <w:iCs/>
                <w:color w:val="000000"/>
                <w:sz w:val="24"/>
                <w:szCs w:val="24"/>
                <w:lang w:val="kk-KZ"/>
              </w:rPr>
              <w:t>295 611</w:t>
            </w:r>
          </w:p>
        </w:tc>
      </w:tr>
    </w:tbl>
    <w:p w:rsidR="0088484F" w:rsidRDefault="0088484F" w:rsidP="00915A98">
      <w:pPr>
        <w:tabs>
          <w:tab w:val="left" w:pos="2760"/>
        </w:tabs>
        <w:ind w:firstLine="567"/>
        <w:jc w:val="both"/>
        <w:rPr>
          <w:b/>
          <w:sz w:val="23"/>
          <w:szCs w:val="23"/>
          <w:lang w:val="kk-KZ"/>
        </w:rPr>
      </w:pPr>
    </w:p>
    <w:p w:rsidR="00F26C2E" w:rsidRPr="00D571A0" w:rsidRDefault="00F26C2E" w:rsidP="00915A98">
      <w:pPr>
        <w:tabs>
          <w:tab w:val="left" w:pos="2760"/>
        </w:tabs>
        <w:ind w:firstLine="567"/>
        <w:jc w:val="both"/>
        <w:rPr>
          <w:b/>
          <w:sz w:val="23"/>
          <w:szCs w:val="23"/>
          <w:lang w:val="kk-KZ"/>
        </w:rPr>
      </w:pPr>
    </w:p>
    <w:p w:rsidR="00A05075" w:rsidRPr="00A05075" w:rsidRDefault="00A05075" w:rsidP="00A05075">
      <w:pPr>
        <w:tabs>
          <w:tab w:val="left" w:pos="6555"/>
        </w:tabs>
        <w:ind w:firstLine="708"/>
        <w:jc w:val="both"/>
        <w:rPr>
          <w:b/>
          <w:color w:val="000000"/>
          <w:sz w:val="23"/>
          <w:szCs w:val="23"/>
        </w:rPr>
      </w:pPr>
      <w:r w:rsidRPr="00A05075">
        <w:rPr>
          <w:b/>
          <w:color w:val="000000"/>
          <w:sz w:val="23"/>
          <w:szCs w:val="23"/>
        </w:rPr>
        <w:lastRenderedPageBreak/>
        <w:t>К административным государственным должностям категории С-</w:t>
      </w:r>
      <w:r w:rsidRPr="00A05075">
        <w:rPr>
          <w:b/>
          <w:color w:val="000000"/>
          <w:sz w:val="23"/>
          <w:szCs w:val="23"/>
          <w:lang w:val="kk-KZ"/>
        </w:rPr>
        <w:t>О-5</w:t>
      </w:r>
      <w:r w:rsidRPr="00A05075">
        <w:rPr>
          <w:b/>
          <w:color w:val="000000"/>
          <w:sz w:val="23"/>
          <w:szCs w:val="23"/>
        </w:rPr>
        <w:t xml:space="preserve"> устанавливаются следующие требования</w:t>
      </w:r>
    </w:p>
    <w:p w:rsidR="0094563F" w:rsidRPr="0094563F" w:rsidRDefault="00A05075" w:rsidP="0094563F">
      <w:pPr>
        <w:jc w:val="both"/>
        <w:rPr>
          <w:sz w:val="24"/>
          <w:szCs w:val="24"/>
        </w:rPr>
      </w:pPr>
      <w:r w:rsidRPr="0094563F">
        <w:rPr>
          <w:color w:val="000000"/>
          <w:sz w:val="24"/>
          <w:szCs w:val="24"/>
          <w:lang w:val="en-US"/>
        </w:rPr>
        <w:t>    </w:t>
      </w:r>
      <w:r w:rsidRPr="0094563F">
        <w:rPr>
          <w:color w:val="000000"/>
          <w:sz w:val="24"/>
          <w:szCs w:val="24"/>
          <w:lang w:val="kk-KZ"/>
        </w:rPr>
        <w:t xml:space="preserve">     </w:t>
      </w:r>
      <w:r w:rsidRPr="0094563F">
        <w:rPr>
          <w:color w:val="000000"/>
          <w:sz w:val="24"/>
          <w:szCs w:val="24"/>
          <w:lang w:val="en-US"/>
        </w:rPr>
        <w:t> </w:t>
      </w:r>
      <w:r w:rsidR="0094563F" w:rsidRPr="0094563F">
        <w:rPr>
          <w:color w:val="000000"/>
          <w:sz w:val="24"/>
          <w:szCs w:val="24"/>
          <w:lang w:val="kk-KZ"/>
        </w:rPr>
        <w:t xml:space="preserve"> </w:t>
      </w:r>
      <w:r w:rsidRPr="0094563F">
        <w:rPr>
          <w:color w:val="000000"/>
          <w:sz w:val="24"/>
          <w:szCs w:val="24"/>
        </w:rPr>
        <w:t xml:space="preserve"> </w:t>
      </w:r>
      <w:r w:rsidR="0094563F" w:rsidRPr="0094563F">
        <w:rPr>
          <w:sz w:val="24"/>
          <w:szCs w:val="24"/>
        </w:rPr>
        <w:t xml:space="preserve">послевузовское или высшее образование; </w:t>
      </w:r>
    </w:p>
    <w:p w:rsidR="008E30B0" w:rsidRDefault="0094563F" w:rsidP="0094563F">
      <w:pPr>
        <w:ind w:firstLine="708"/>
        <w:jc w:val="both"/>
        <w:rPr>
          <w:sz w:val="24"/>
          <w:szCs w:val="24"/>
        </w:rPr>
      </w:pPr>
      <w:r w:rsidRPr="0094563F">
        <w:rPr>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5075" w:rsidRDefault="0094563F" w:rsidP="0094563F">
      <w:pPr>
        <w:ind w:firstLine="708"/>
        <w:jc w:val="both"/>
        <w:rPr>
          <w:sz w:val="24"/>
          <w:szCs w:val="24"/>
        </w:rPr>
      </w:pPr>
      <w:r w:rsidRPr="0094563F">
        <w:rPr>
          <w:sz w:val="24"/>
          <w:szCs w:val="24"/>
        </w:rPr>
        <w:t>опыт работы не требуется</w:t>
      </w:r>
    </w:p>
    <w:p w:rsidR="001F1F75" w:rsidRDefault="001F1F75" w:rsidP="001F1F75">
      <w:pPr>
        <w:ind w:firstLine="708"/>
        <w:jc w:val="both"/>
        <w:rPr>
          <w:sz w:val="24"/>
          <w:szCs w:val="24"/>
        </w:rPr>
      </w:pPr>
    </w:p>
    <w:p w:rsidR="001F1F75" w:rsidRPr="00A05075" w:rsidRDefault="001F1F75" w:rsidP="001F1F75">
      <w:pPr>
        <w:widowControl/>
        <w:ind w:firstLine="851"/>
        <w:jc w:val="both"/>
        <w:rPr>
          <w:b/>
          <w:sz w:val="23"/>
          <w:szCs w:val="23"/>
          <w:lang w:val="kk-KZ"/>
        </w:rPr>
      </w:pPr>
      <w:r w:rsidRPr="00A05075">
        <w:rPr>
          <w:b/>
          <w:sz w:val="23"/>
          <w:szCs w:val="23"/>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1F1F75" w:rsidRPr="00A05075" w:rsidTr="0020280A">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365"/>
              <w:jc w:val="right"/>
              <w:rPr>
                <w:b/>
                <w:sz w:val="23"/>
                <w:szCs w:val="23"/>
              </w:rPr>
            </w:pPr>
            <w:r w:rsidRPr="00A05075">
              <w:rPr>
                <w:b/>
                <w:bCs/>
                <w:iCs/>
                <w:sz w:val="23"/>
                <w:szCs w:val="23"/>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311"/>
              <w:jc w:val="center"/>
              <w:rPr>
                <w:b/>
                <w:sz w:val="23"/>
                <w:szCs w:val="23"/>
              </w:rPr>
            </w:pPr>
            <w:r w:rsidRPr="00A05075">
              <w:rPr>
                <w:b/>
                <w:bCs/>
                <w:iCs/>
                <w:sz w:val="23"/>
                <w:szCs w:val="23"/>
              </w:rPr>
              <w:t>В зависимости от выслуги лет</w:t>
            </w:r>
          </w:p>
        </w:tc>
      </w:tr>
      <w:tr w:rsidR="001F1F75" w:rsidRPr="00A05075" w:rsidTr="0020280A">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99"/>
              <w:jc w:val="center"/>
              <w:rPr>
                <w:b/>
                <w:sz w:val="23"/>
                <w:szCs w:val="23"/>
              </w:rPr>
            </w:pPr>
          </w:p>
        </w:tc>
        <w:tc>
          <w:tcPr>
            <w:tcW w:w="1963"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r w:rsidRPr="00A05075">
              <w:rPr>
                <w:b/>
                <w:sz w:val="23"/>
                <w:szCs w:val="23"/>
              </w:rPr>
              <w:t>min</w:t>
            </w:r>
          </w:p>
        </w:tc>
        <w:tc>
          <w:tcPr>
            <w:tcW w:w="3707"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r w:rsidRPr="00A05075">
              <w:rPr>
                <w:b/>
                <w:sz w:val="23"/>
                <w:szCs w:val="23"/>
              </w:rPr>
              <w:t>max</w:t>
            </w:r>
          </w:p>
        </w:tc>
      </w:tr>
      <w:tr w:rsidR="001F1F75" w:rsidRPr="00A05075" w:rsidTr="002028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99" w:firstLine="1440"/>
              <w:jc w:val="center"/>
              <w:rPr>
                <w:bCs/>
                <w:iCs/>
                <w:sz w:val="23"/>
                <w:szCs w:val="23"/>
                <w:lang w:val="kk-KZ"/>
              </w:rPr>
            </w:pPr>
            <w:r w:rsidRPr="00A05075">
              <w:rPr>
                <w:bCs/>
                <w:iCs/>
                <w:sz w:val="23"/>
                <w:szCs w:val="23"/>
              </w:rPr>
              <w:t>С-О-</w:t>
            </w:r>
            <w:r w:rsidRPr="00A05075">
              <w:rPr>
                <w:bCs/>
                <w:iCs/>
                <w:sz w:val="23"/>
                <w:szCs w:val="23"/>
                <w:lang w:val="kk-KZ"/>
              </w:rPr>
              <w:t>5, функ</w:t>
            </w:r>
            <w:r>
              <w:rPr>
                <w:bCs/>
                <w:iCs/>
                <w:sz w:val="23"/>
                <w:szCs w:val="23"/>
                <w:lang w:val="kk-KZ"/>
              </w:rPr>
              <w:t>ц</w:t>
            </w:r>
            <w:r w:rsidRPr="00A05075">
              <w:rPr>
                <w:bCs/>
                <w:iCs/>
                <w:sz w:val="23"/>
                <w:szCs w:val="23"/>
                <w:lang w:val="kk-KZ"/>
              </w:rPr>
              <w:t>иональный блок А</w:t>
            </w:r>
          </w:p>
        </w:tc>
        <w:tc>
          <w:tcPr>
            <w:tcW w:w="1963" w:type="dxa"/>
            <w:tcBorders>
              <w:top w:val="single" w:sz="4" w:space="0" w:color="auto"/>
              <w:left w:val="single" w:sz="4" w:space="0" w:color="auto"/>
              <w:bottom w:val="single" w:sz="4" w:space="0" w:color="auto"/>
              <w:right w:val="single" w:sz="4" w:space="0" w:color="auto"/>
            </w:tcBorders>
          </w:tcPr>
          <w:p w:rsidR="001F1F75" w:rsidRPr="00A05075" w:rsidRDefault="001F1F75" w:rsidP="0020280A">
            <w:pPr>
              <w:jc w:val="center"/>
              <w:rPr>
                <w:bCs/>
                <w:iCs/>
                <w:sz w:val="23"/>
                <w:szCs w:val="23"/>
                <w:lang w:val="kk-KZ"/>
              </w:rPr>
            </w:pPr>
            <w:r w:rsidRPr="00A05075">
              <w:rPr>
                <w:sz w:val="23"/>
                <w:szCs w:val="23"/>
                <w:lang w:val="kk-KZ"/>
              </w:rPr>
              <w:t>212 061</w:t>
            </w:r>
          </w:p>
        </w:tc>
        <w:tc>
          <w:tcPr>
            <w:tcW w:w="3707" w:type="dxa"/>
            <w:tcBorders>
              <w:top w:val="single" w:sz="4" w:space="0" w:color="auto"/>
              <w:left w:val="single" w:sz="4" w:space="0" w:color="auto"/>
              <w:bottom w:val="single" w:sz="4" w:space="0" w:color="auto"/>
              <w:right w:val="single" w:sz="4" w:space="0" w:color="auto"/>
            </w:tcBorders>
          </w:tcPr>
          <w:p w:rsidR="001F1F75" w:rsidRPr="00A05075" w:rsidRDefault="001F1F75" w:rsidP="0020280A">
            <w:pPr>
              <w:tabs>
                <w:tab w:val="center" w:pos="2025"/>
                <w:tab w:val="right" w:pos="4051"/>
              </w:tabs>
              <w:jc w:val="center"/>
              <w:rPr>
                <w:bCs/>
                <w:iCs/>
                <w:sz w:val="23"/>
                <w:szCs w:val="23"/>
                <w:lang w:val="kk-KZ"/>
              </w:rPr>
            </w:pPr>
            <w:r w:rsidRPr="00A05075">
              <w:rPr>
                <w:sz w:val="23"/>
                <w:szCs w:val="23"/>
                <w:lang w:val="kk-KZ"/>
              </w:rPr>
              <w:t>260 615</w:t>
            </w:r>
          </w:p>
        </w:tc>
      </w:tr>
      <w:tr w:rsidR="001F1F75" w:rsidRPr="00A05075" w:rsidTr="0020280A">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1F1F75" w:rsidRPr="00A05075" w:rsidRDefault="001F1F75" w:rsidP="0020280A">
            <w:pPr>
              <w:keepNext/>
              <w:keepLines/>
              <w:tabs>
                <w:tab w:val="left" w:pos="132"/>
                <w:tab w:val="left" w:pos="6663"/>
              </w:tabs>
              <w:ind w:left="-1440" w:right="99" w:firstLine="1440"/>
              <w:jc w:val="center"/>
              <w:rPr>
                <w:bCs/>
                <w:iCs/>
                <w:sz w:val="23"/>
                <w:szCs w:val="23"/>
              </w:rPr>
            </w:pPr>
            <w:r w:rsidRPr="00A05075">
              <w:rPr>
                <w:bCs/>
                <w:iCs/>
                <w:sz w:val="23"/>
                <w:szCs w:val="23"/>
              </w:rPr>
              <w:t>С-О-</w:t>
            </w:r>
            <w:r w:rsidRPr="00A05075">
              <w:rPr>
                <w:bCs/>
                <w:iCs/>
                <w:sz w:val="23"/>
                <w:szCs w:val="23"/>
                <w:lang w:val="kk-KZ"/>
              </w:rPr>
              <w:t>5, функ</w:t>
            </w:r>
            <w:r>
              <w:rPr>
                <w:bCs/>
                <w:iCs/>
                <w:sz w:val="23"/>
                <w:szCs w:val="23"/>
                <w:lang w:val="kk-KZ"/>
              </w:rPr>
              <w:t>циональный блок Б</w:t>
            </w:r>
          </w:p>
        </w:tc>
        <w:tc>
          <w:tcPr>
            <w:tcW w:w="1963" w:type="dxa"/>
            <w:tcBorders>
              <w:top w:val="single" w:sz="4" w:space="0" w:color="auto"/>
              <w:left w:val="single" w:sz="4" w:space="0" w:color="auto"/>
              <w:bottom w:val="single" w:sz="4" w:space="0" w:color="auto"/>
              <w:right w:val="single" w:sz="4" w:space="0" w:color="auto"/>
            </w:tcBorders>
          </w:tcPr>
          <w:p w:rsidR="001F1F75" w:rsidRPr="00B63E2B" w:rsidRDefault="001F1F75" w:rsidP="0020280A">
            <w:pPr>
              <w:jc w:val="center"/>
              <w:rPr>
                <w:sz w:val="24"/>
                <w:szCs w:val="24"/>
              </w:rPr>
            </w:pPr>
            <w:r w:rsidRPr="00B63E2B">
              <w:rPr>
                <w:sz w:val="24"/>
                <w:szCs w:val="24"/>
              </w:rPr>
              <w:t>186 632</w:t>
            </w:r>
          </w:p>
        </w:tc>
        <w:tc>
          <w:tcPr>
            <w:tcW w:w="3707" w:type="dxa"/>
            <w:tcBorders>
              <w:top w:val="single" w:sz="4" w:space="0" w:color="auto"/>
              <w:left w:val="single" w:sz="4" w:space="0" w:color="auto"/>
              <w:bottom w:val="single" w:sz="4" w:space="0" w:color="auto"/>
              <w:right w:val="single" w:sz="4" w:space="0" w:color="auto"/>
            </w:tcBorders>
          </w:tcPr>
          <w:p w:rsidR="001F1F75" w:rsidRPr="00B63E2B" w:rsidRDefault="001F1F75" w:rsidP="0020280A">
            <w:pPr>
              <w:jc w:val="center"/>
              <w:rPr>
                <w:sz w:val="24"/>
                <w:szCs w:val="24"/>
              </w:rPr>
            </w:pPr>
            <w:r w:rsidRPr="00B63E2B">
              <w:rPr>
                <w:sz w:val="24"/>
                <w:szCs w:val="24"/>
              </w:rPr>
              <w:t>229 492</w:t>
            </w:r>
          </w:p>
        </w:tc>
      </w:tr>
    </w:tbl>
    <w:p w:rsidR="001F1F75" w:rsidRDefault="001F1F75" w:rsidP="0094563F">
      <w:pPr>
        <w:ind w:firstLine="708"/>
        <w:jc w:val="both"/>
        <w:rPr>
          <w:b/>
          <w:sz w:val="24"/>
          <w:szCs w:val="24"/>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г.</w:t>
      </w:r>
      <w:r w:rsidR="00BE698D" w:rsidRPr="00D571A0">
        <w:rPr>
          <w:b/>
          <w:sz w:val="23"/>
          <w:szCs w:val="23"/>
        </w:rPr>
        <w:t>Астана</w:t>
      </w:r>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8"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6A2EE8" w:rsidRPr="006A2EE8" w:rsidRDefault="006A2EE8" w:rsidP="006A2EE8">
      <w:pPr>
        <w:pStyle w:val="aa"/>
        <w:numPr>
          <w:ilvl w:val="0"/>
          <w:numId w:val="7"/>
        </w:numPr>
        <w:tabs>
          <w:tab w:val="left" w:pos="993"/>
        </w:tabs>
        <w:ind w:left="0" w:firstLine="709"/>
        <w:jc w:val="both"/>
        <w:rPr>
          <w:b/>
          <w:sz w:val="24"/>
          <w:szCs w:val="24"/>
          <w:lang w:val="kk-KZ"/>
        </w:rPr>
      </w:pPr>
      <w:r w:rsidRPr="006A2EE8">
        <w:rPr>
          <w:b/>
          <w:sz w:val="24"/>
          <w:szCs w:val="24"/>
          <w:lang w:val="kk-KZ"/>
        </w:rPr>
        <w:t>Заместитель руководителя Управления государственных доходов по  району «Байкон</w:t>
      </w:r>
      <w:r w:rsidR="003D6038">
        <w:rPr>
          <w:b/>
          <w:sz w:val="24"/>
          <w:szCs w:val="24"/>
          <w:lang w:val="kk-KZ"/>
        </w:rPr>
        <w:t>ы</w:t>
      </w:r>
      <w:r w:rsidRPr="006A2EE8">
        <w:rPr>
          <w:b/>
          <w:sz w:val="24"/>
          <w:szCs w:val="24"/>
          <w:lang w:val="kk-KZ"/>
        </w:rPr>
        <w:t>р» ДГД по г.Астане, функциональный блок «А», категория С-R-2, 1 единица:</w:t>
      </w:r>
    </w:p>
    <w:p w:rsidR="006A2EE8" w:rsidRPr="006A2EE8" w:rsidRDefault="006A2EE8" w:rsidP="006A2EE8">
      <w:pPr>
        <w:tabs>
          <w:tab w:val="left" w:pos="993"/>
        </w:tabs>
        <w:ind w:firstLine="709"/>
        <w:jc w:val="both"/>
        <w:rPr>
          <w:sz w:val="24"/>
          <w:szCs w:val="24"/>
          <w:lang w:val="kk-KZ"/>
        </w:rPr>
      </w:pPr>
      <w:r w:rsidRPr="006A2EE8">
        <w:rPr>
          <w:b/>
          <w:sz w:val="24"/>
          <w:szCs w:val="24"/>
          <w:lang w:val="kk-KZ"/>
        </w:rPr>
        <w:t xml:space="preserve">Функциональные обязанности: </w:t>
      </w:r>
      <w:r w:rsidRPr="006A2EE8">
        <w:rPr>
          <w:sz w:val="24"/>
          <w:szCs w:val="24"/>
          <w:lang w:val="kk-KZ"/>
        </w:rPr>
        <w:t>Организация и планирование работы курируемых отделов. Осуществление налогового контроля за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Республики Казахстан и реализации данной политики. Контроль за соблюдением норм Этического кодекса государственных служащих Республики Казахстан, трудового законодательства, Закона Республики Казахстан «О противодействии коррупции». Проведение анализа, повышение качества предоставляемых государственных услуг; рассмотрение административного производства и вынесение решения согласно норм административного законодательства Республики Казахстан.</w:t>
      </w:r>
    </w:p>
    <w:p w:rsidR="006A2EE8" w:rsidRPr="006A2EE8" w:rsidRDefault="006A2EE8" w:rsidP="00F518DF">
      <w:pPr>
        <w:pStyle w:val="aa"/>
        <w:tabs>
          <w:tab w:val="left" w:pos="993"/>
        </w:tabs>
        <w:ind w:left="0" w:firstLine="709"/>
        <w:jc w:val="both"/>
        <w:rPr>
          <w:sz w:val="24"/>
          <w:szCs w:val="24"/>
          <w:lang w:val="kk-KZ"/>
        </w:rPr>
      </w:pPr>
      <w:r w:rsidRPr="006A2EE8">
        <w:rPr>
          <w:b/>
          <w:sz w:val="24"/>
          <w:szCs w:val="24"/>
          <w:lang w:val="kk-KZ"/>
        </w:rPr>
        <w:t xml:space="preserve">Требования к участникам конкурса: </w:t>
      </w:r>
      <w:r w:rsidRPr="006A2EE8">
        <w:rPr>
          <w:sz w:val="24"/>
          <w:szCs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6A2EE8" w:rsidRPr="006A2EE8" w:rsidRDefault="006A2EE8" w:rsidP="006A2EE8">
      <w:pPr>
        <w:pStyle w:val="aa"/>
        <w:tabs>
          <w:tab w:val="left" w:pos="993"/>
        </w:tabs>
        <w:ind w:left="709"/>
        <w:jc w:val="both"/>
        <w:rPr>
          <w:b/>
          <w:sz w:val="24"/>
          <w:szCs w:val="24"/>
          <w:lang w:val="kk-KZ"/>
        </w:rPr>
      </w:pPr>
    </w:p>
    <w:p w:rsidR="006A2EE8" w:rsidRPr="006A2EE8" w:rsidRDefault="006A2EE8" w:rsidP="006A2EE8">
      <w:pPr>
        <w:pStyle w:val="aa"/>
        <w:numPr>
          <w:ilvl w:val="0"/>
          <w:numId w:val="7"/>
        </w:numPr>
        <w:tabs>
          <w:tab w:val="left" w:pos="993"/>
        </w:tabs>
        <w:ind w:left="0" w:firstLine="709"/>
        <w:jc w:val="both"/>
        <w:rPr>
          <w:b/>
          <w:sz w:val="24"/>
          <w:szCs w:val="24"/>
          <w:lang w:val="kk-KZ"/>
        </w:rPr>
      </w:pPr>
      <w:r w:rsidRPr="006A2EE8">
        <w:rPr>
          <w:b/>
          <w:sz w:val="24"/>
          <w:szCs w:val="24"/>
          <w:lang w:val="kk-KZ"/>
        </w:rPr>
        <w:t>Главный специалист (на период отпуска по уходу за ребенком основного работника Каировой А.С. до 11.11.2025 года) Управления налогообложения нерезидентов ДГД по г.Астане КГД МФ РК, функциональный блок «А», категория С-О-5, 1 единица.</w:t>
      </w:r>
    </w:p>
    <w:p w:rsidR="006A2EE8" w:rsidRPr="006A2EE8" w:rsidRDefault="006A2EE8" w:rsidP="006A2EE8">
      <w:pPr>
        <w:tabs>
          <w:tab w:val="left" w:pos="993"/>
        </w:tabs>
        <w:ind w:firstLine="709"/>
        <w:jc w:val="both"/>
        <w:rPr>
          <w:sz w:val="24"/>
          <w:szCs w:val="24"/>
          <w:lang w:val="kk-KZ"/>
        </w:rPr>
      </w:pPr>
      <w:r>
        <w:rPr>
          <w:b/>
          <w:sz w:val="24"/>
          <w:szCs w:val="24"/>
          <w:lang w:val="kk-KZ"/>
        </w:rPr>
        <w:t>Ф</w:t>
      </w:r>
      <w:r w:rsidRPr="006A2EE8">
        <w:rPr>
          <w:b/>
          <w:sz w:val="24"/>
          <w:szCs w:val="24"/>
          <w:lang w:val="kk-KZ"/>
        </w:rPr>
        <w:t xml:space="preserve">ункциональные обязанности: </w:t>
      </w:r>
      <w:r w:rsidRPr="006A2EE8">
        <w:rPr>
          <w:sz w:val="24"/>
          <w:szCs w:val="24"/>
          <w:lang w:val="kk-KZ"/>
        </w:rPr>
        <w:t xml:space="preserve">проведение камерального контроля по юридическим лицам;  проведение камерального контроля юридических лиц на основе изучения и анализа предоставляемой налоговой отчетности и других документов;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w:t>
      </w:r>
      <w:r w:rsidRPr="006A2EE8">
        <w:rPr>
          <w:sz w:val="24"/>
          <w:szCs w:val="24"/>
          <w:lang w:val="kk-KZ"/>
        </w:rPr>
        <w:lastRenderedPageBreak/>
        <w:t>законодательных актов РК. Администрирование и проведение анализа налогоплательщиков Республики Казахстан по предоставляемой налоговой отчетности и других документов на предмет полноты исчисления и своевременности уплаты налогов в бюджет, при применении положений международных договоров об избежании двойного налогообложения; подготовка обзорных писем в районные управления для применения мер камерального контроля по вопросам международного налогообложения и администрирования международных договоров; администрирование порядка налогообложения на чистый доход и доходов  физических лиц-нерезидентов; рассмотрение иных вопросов, связанных с вопросами международного налогообложения и администрирования международных договоров об избежании двойного налогообложения, о займах, грантах; выдача сертификатов резидентства хозяйствующим субъектам РК,   производить  апостилирование и выдачу сертификатов резидентства; желательно знание иностранных языков.</w:t>
      </w:r>
    </w:p>
    <w:p w:rsidR="006A2EE8" w:rsidRPr="006A2EE8" w:rsidRDefault="006A2EE8" w:rsidP="00AC6D9B">
      <w:pPr>
        <w:pStyle w:val="aa"/>
        <w:ind w:left="0" w:firstLine="709"/>
        <w:jc w:val="both"/>
        <w:rPr>
          <w:b/>
          <w:sz w:val="24"/>
          <w:szCs w:val="24"/>
          <w:lang w:val="kk-KZ"/>
        </w:rPr>
      </w:pPr>
      <w:r w:rsidRPr="006A2EE8">
        <w:rPr>
          <w:b/>
          <w:sz w:val="24"/>
          <w:szCs w:val="24"/>
          <w:lang w:val="kk-KZ"/>
        </w:rPr>
        <w:t xml:space="preserve">Требования к участникам конкурса: </w:t>
      </w:r>
      <w:r w:rsidR="00AC6D9B" w:rsidRPr="00AC6D9B">
        <w:rPr>
          <w:sz w:val="24"/>
          <w:szCs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6A2EE8" w:rsidRPr="006A2EE8" w:rsidRDefault="006A2EE8" w:rsidP="00981705">
      <w:pPr>
        <w:pStyle w:val="aa"/>
        <w:tabs>
          <w:tab w:val="left" w:pos="993"/>
        </w:tabs>
        <w:ind w:left="709"/>
        <w:jc w:val="both"/>
        <w:rPr>
          <w:b/>
          <w:sz w:val="24"/>
          <w:szCs w:val="24"/>
          <w:lang w:val="kk-KZ"/>
        </w:rPr>
      </w:pPr>
    </w:p>
    <w:p w:rsidR="006A2EE8" w:rsidRPr="006A2EE8" w:rsidRDefault="006A2EE8" w:rsidP="00E12C92">
      <w:pPr>
        <w:pStyle w:val="aa"/>
        <w:numPr>
          <w:ilvl w:val="0"/>
          <w:numId w:val="7"/>
        </w:numPr>
        <w:tabs>
          <w:tab w:val="left" w:pos="709"/>
          <w:tab w:val="left" w:pos="1134"/>
        </w:tabs>
        <w:ind w:left="0" w:firstLine="709"/>
        <w:jc w:val="both"/>
        <w:rPr>
          <w:b/>
          <w:sz w:val="24"/>
          <w:szCs w:val="24"/>
          <w:lang w:val="kk-KZ"/>
        </w:rPr>
      </w:pPr>
      <w:r w:rsidRPr="006A2EE8">
        <w:rPr>
          <w:b/>
          <w:sz w:val="24"/>
          <w:szCs w:val="24"/>
          <w:lang w:val="kk-KZ"/>
        </w:rPr>
        <w:t>Главный специалист</w:t>
      </w:r>
      <w:r w:rsidR="00E12C92">
        <w:rPr>
          <w:b/>
          <w:sz w:val="24"/>
          <w:szCs w:val="24"/>
          <w:lang w:val="kk-KZ"/>
        </w:rPr>
        <w:t xml:space="preserve"> (</w:t>
      </w:r>
      <w:r w:rsidR="00E12C92" w:rsidRPr="00E12C92">
        <w:rPr>
          <w:b/>
          <w:sz w:val="24"/>
          <w:szCs w:val="24"/>
          <w:lang w:val="kk-KZ"/>
        </w:rPr>
        <w:t xml:space="preserve">на период отпуска по уходу за ребенком основного работника </w:t>
      </w:r>
      <w:r w:rsidR="00E12C92">
        <w:rPr>
          <w:b/>
          <w:sz w:val="24"/>
          <w:szCs w:val="24"/>
          <w:lang w:val="kk-KZ"/>
        </w:rPr>
        <w:t>Сыздыковой М.А.</w:t>
      </w:r>
      <w:r w:rsidR="00E12C92" w:rsidRPr="00E12C92">
        <w:rPr>
          <w:b/>
          <w:sz w:val="24"/>
          <w:szCs w:val="24"/>
          <w:lang w:val="kk-KZ"/>
        </w:rPr>
        <w:t xml:space="preserve"> до 1</w:t>
      </w:r>
      <w:r w:rsidR="00E12C92">
        <w:rPr>
          <w:b/>
          <w:sz w:val="24"/>
          <w:szCs w:val="24"/>
          <w:lang w:val="kk-KZ"/>
        </w:rPr>
        <w:t>6.05</w:t>
      </w:r>
      <w:r w:rsidR="00E12C92" w:rsidRPr="00E12C92">
        <w:rPr>
          <w:b/>
          <w:sz w:val="24"/>
          <w:szCs w:val="24"/>
          <w:lang w:val="kk-KZ"/>
        </w:rPr>
        <w:t>.20</w:t>
      </w:r>
      <w:r w:rsidR="00E12C92">
        <w:rPr>
          <w:b/>
          <w:sz w:val="24"/>
          <w:szCs w:val="24"/>
          <w:lang w:val="kk-KZ"/>
        </w:rPr>
        <w:t>26</w:t>
      </w:r>
      <w:r w:rsidR="00E12C92" w:rsidRPr="00E12C92">
        <w:rPr>
          <w:b/>
          <w:sz w:val="24"/>
          <w:szCs w:val="24"/>
          <w:lang w:val="kk-KZ"/>
        </w:rPr>
        <w:t xml:space="preserve"> года</w:t>
      </w:r>
      <w:r w:rsidR="00E12C92">
        <w:rPr>
          <w:b/>
          <w:sz w:val="24"/>
          <w:szCs w:val="24"/>
          <w:lang w:val="kk-KZ"/>
        </w:rPr>
        <w:t>)</w:t>
      </w:r>
      <w:r w:rsidRPr="006A2EE8">
        <w:rPr>
          <w:b/>
          <w:sz w:val="24"/>
          <w:szCs w:val="24"/>
          <w:lang w:val="kk-KZ"/>
        </w:rPr>
        <w:t xml:space="preserve"> отдела </w:t>
      </w:r>
      <w:r w:rsidR="00981705">
        <w:rPr>
          <w:b/>
          <w:sz w:val="24"/>
          <w:szCs w:val="24"/>
          <w:lang w:val="kk-KZ"/>
        </w:rPr>
        <w:t xml:space="preserve">по работе с уполномоченными органами </w:t>
      </w:r>
      <w:r w:rsidRPr="006A2EE8">
        <w:rPr>
          <w:b/>
          <w:sz w:val="24"/>
          <w:szCs w:val="24"/>
          <w:lang w:val="kk-KZ"/>
        </w:rPr>
        <w:t>Управления непроизводственных платежей</w:t>
      </w:r>
      <w:r w:rsidR="00981705" w:rsidRPr="00981705">
        <w:t xml:space="preserve"> </w:t>
      </w:r>
      <w:r w:rsidR="00981705" w:rsidRPr="00981705">
        <w:rPr>
          <w:b/>
          <w:sz w:val="24"/>
          <w:szCs w:val="24"/>
          <w:lang w:val="kk-KZ"/>
        </w:rPr>
        <w:t>ДГД по г.Астане КГД МФ РК, функциональный блок «А», категория С-О-5, 1 единица.</w:t>
      </w:r>
    </w:p>
    <w:p w:rsidR="001B50E6" w:rsidRDefault="00517B9B" w:rsidP="001B50E6">
      <w:pPr>
        <w:widowControl/>
        <w:autoSpaceDE w:val="0"/>
        <w:autoSpaceDN w:val="0"/>
        <w:adjustRightInd w:val="0"/>
        <w:ind w:firstLine="708"/>
        <w:jc w:val="both"/>
        <w:rPr>
          <w:bCs/>
          <w:sz w:val="24"/>
          <w:szCs w:val="24"/>
        </w:rPr>
      </w:pPr>
      <w:r w:rsidRPr="0014309B">
        <w:rPr>
          <w:b/>
          <w:sz w:val="24"/>
          <w:szCs w:val="24"/>
          <w:lang w:val="kk-KZ"/>
        </w:rPr>
        <w:t>Функциональные обязанности:</w:t>
      </w:r>
      <w:r w:rsidRPr="0014309B">
        <w:rPr>
          <w:sz w:val="24"/>
          <w:szCs w:val="24"/>
          <w:lang w:val="kk-KZ"/>
        </w:rPr>
        <w:t xml:space="preserve"> </w:t>
      </w:r>
      <w:r w:rsidR="001B50E6" w:rsidRPr="001B50E6">
        <w:rPr>
          <w:bCs/>
          <w:sz w:val="24"/>
          <w:szCs w:val="24"/>
        </w:rPr>
        <w:t>анализ текущего состояния поступления непроизводственных платежей, сложившейся недоимки с указанием причин наиболее значительных отклонений от прогноза и от уровня прошлого года;</w:t>
      </w:r>
      <w:r w:rsidR="001B50E6">
        <w:rPr>
          <w:bCs/>
          <w:sz w:val="24"/>
          <w:szCs w:val="24"/>
          <w:lang w:val="kk-KZ"/>
        </w:rPr>
        <w:t xml:space="preserve"> </w:t>
      </w:r>
      <w:r w:rsidR="001B50E6" w:rsidRPr="001B50E6">
        <w:rPr>
          <w:bCs/>
          <w:sz w:val="24"/>
          <w:szCs w:val="24"/>
        </w:rPr>
        <w:t>вскрытие резервов и внесение предложений по увеличению поступлений непроизводственных платежей;</w:t>
      </w:r>
      <w:r w:rsidR="001B50E6">
        <w:rPr>
          <w:bCs/>
          <w:sz w:val="24"/>
          <w:szCs w:val="24"/>
          <w:lang w:val="kk-KZ"/>
        </w:rPr>
        <w:t xml:space="preserve"> </w:t>
      </w:r>
      <w:r w:rsidR="001B50E6" w:rsidRPr="001B50E6">
        <w:rPr>
          <w:bCs/>
          <w:sz w:val="24"/>
          <w:szCs w:val="24"/>
        </w:rPr>
        <w:t>осуществление работы по контролю за соблюдением порядка учета, хранения, оценки и реализации имущества, обращенного в собственность государства, а также за полнотой и своевременностью поступления денег в бюджет от его реализации;</w:t>
      </w:r>
      <w:r w:rsidR="001B50E6">
        <w:rPr>
          <w:bCs/>
          <w:sz w:val="24"/>
          <w:szCs w:val="24"/>
          <w:lang w:val="kk-KZ"/>
        </w:rPr>
        <w:t xml:space="preserve"> </w:t>
      </w:r>
      <w:r w:rsidR="001B50E6" w:rsidRPr="001B50E6">
        <w:rPr>
          <w:bCs/>
          <w:sz w:val="24"/>
          <w:szCs w:val="24"/>
        </w:rPr>
        <w:t>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w:t>
      </w:r>
      <w:r w:rsidR="001B50E6">
        <w:rPr>
          <w:bCs/>
          <w:sz w:val="24"/>
          <w:szCs w:val="24"/>
          <w:lang w:val="kk-KZ"/>
        </w:rPr>
        <w:t xml:space="preserve"> </w:t>
      </w:r>
      <w:r w:rsidR="001B50E6" w:rsidRPr="001B50E6">
        <w:rPr>
          <w:bCs/>
          <w:sz w:val="24"/>
          <w:szCs w:val="24"/>
        </w:rPr>
        <w:t>осуществление анализа начисленных и поступивших налоговых и не налоговых платежей от налогоплательщиков;</w:t>
      </w:r>
      <w:r w:rsidR="001B50E6">
        <w:rPr>
          <w:bCs/>
          <w:sz w:val="24"/>
          <w:szCs w:val="24"/>
          <w:lang w:val="kk-KZ"/>
        </w:rPr>
        <w:t xml:space="preserve"> </w:t>
      </w:r>
      <w:r w:rsidR="001B50E6" w:rsidRPr="001B50E6">
        <w:rPr>
          <w:bCs/>
          <w:sz w:val="24"/>
          <w:szCs w:val="24"/>
        </w:rPr>
        <w:t>проведение анализа деятельности налогоплательщиков на предмет выявления факторов, оказывающих влияние на снижение налогооблагаемой базы и принятия по ним оперативных мер налогового администрирования;</w:t>
      </w:r>
      <w:r w:rsidR="001B50E6">
        <w:rPr>
          <w:bCs/>
          <w:sz w:val="24"/>
          <w:szCs w:val="24"/>
          <w:lang w:val="kk-KZ"/>
        </w:rPr>
        <w:t xml:space="preserve"> </w:t>
      </w:r>
      <w:r w:rsidR="001B50E6" w:rsidRPr="001B50E6">
        <w:rPr>
          <w:bCs/>
          <w:sz w:val="24"/>
          <w:szCs w:val="24"/>
        </w:rPr>
        <w:t>составление ежеквартальных и годовых планов работ отдела и осуществление контроля за их исполнением;</w:t>
      </w:r>
      <w:r w:rsidR="001B50E6">
        <w:rPr>
          <w:bCs/>
          <w:sz w:val="24"/>
          <w:szCs w:val="24"/>
          <w:lang w:val="kk-KZ"/>
        </w:rPr>
        <w:t xml:space="preserve"> </w:t>
      </w:r>
      <w:r w:rsidR="001B50E6" w:rsidRPr="001B50E6">
        <w:rPr>
          <w:bCs/>
          <w:sz w:val="24"/>
          <w:szCs w:val="24"/>
        </w:rPr>
        <w:t>участие в приеме отчетности по форме 2-Н «О контрольно-экономической работе органов государственных доход</w:t>
      </w:r>
      <w:r w:rsidR="001B50E6">
        <w:rPr>
          <w:bCs/>
          <w:sz w:val="24"/>
          <w:szCs w:val="24"/>
        </w:rPr>
        <w:t>ов» по соответствующим вопросам.</w:t>
      </w:r>
    </w:p>
    <w:p w:rsidR="00EE5A80" w:rsidRDefault="00517B9B" w:rsidP="001B50E6">
      <w:pPr>
        <w:widowControl/>
        <w:autoSpaceDE w:val="0"/>
        <w:autoSpaceDN w:val="0"/>
        <w:adjustRightInd w:val="0"/>
        <w:ind w:firstLine="708"/>
        <w:jc w:val="both"/>
        <w:rPr>
          <w:b/>
          <w:sz w:val="24"/>
          <w:szCs w:val="24"/>
          <w:lang w:val="kk-KZ"/>
        </w:rPr>
      </w:pPr>
      <w:r w:rsidRPr="0014309B">
        <w:rPr>
          <w:b/>
          <w:sz w:val="24"/>
          <w:szCs w:val="24"/>
        </w:rPr>
        <w:t xml:space="preserve">Требования к участникам конкурса: </w:t>
      </w:r>
      <w:r w:rsidR="002324F3" w:rsidRPr="002324F3">
        <w:rPr>
          <w:sz w:val="24"/>
          <w:szCs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EE5A80" w:rsidRPr="00EE5A80" w:rsidRDefault="00EE5A80" w:rsidP="00EE5A80">
      <w:pPr>
        <w:tabs>
          <w:tab w:val="left" w:pos="993"/>
        </w:tabs>
        <w:jc w:val="both"/>
        <w:rPr>
          <w:b/>
          <w:sz w:val="24"/>
          <w:szCs w:val="24"/>
          <w:lang w:val="kk-KZ"/>
        </w:rPr>
      </w:pPr>
    </w:p>
    <w:p w:rsidR="0042168F" w:rsidRPr="006A2EE8" w:rsidRDefault="0042168F" w:rsidP="00E80D95">
      <w:pPr>
        <w:pStyle w:val="aa"/>
        <w:numPr>
          <w:ilvl w:val="0"/>
          <w:numId w:val="7"/>
        </w:numPr>
        <w:tabs>
          <w:tab w:val="left" w:pos="709"/>
          <w:tab w:val="left" w:pos="993"/>
        </w:tabs>
        <w:ind w:left="0" w:firstLine="709"/>
        <w:jc w:val="both"/>
        <w:rPr>
          <w:b/>
          <w:sz w:val="24"/>
          <w:szCs w:val="24"/>
          <w:lang w:val="kk-KZ"/>
        </w:rPr>
      </w:pPr>
      <w:r w:rsidRPr="006A2EE8">
        <w:rPr>
          <w:b/>
          <w:sz w:val="24"/>
          <w:szCs w:val="24"/>
          <w:lang w:val="kk-KZ"/>
        </w:rPr>
        <w:t>Главный специалист</w:t>
      </w:r>
      <w:r>
        <w:rPr>
          <w:b/>
          <w:sz w:val="24"/>
          <w:szCs w:val="24"/>
          <w:lang w:val="kk-KZ"/>
        </w:rPr>
        <w:t xml:space="preserve"> (</w:t>
      </w:r>
      <w:r w:rsidRPr="00E12C92">
        <w:rPr>
          <w:b/>
          <w:sz w:val="24"/>
          <w:szCs w:val="24"/>
          <w:lang w:val="kk-KZ"/>
        </w:rPr>
        <w:t xml:space="preserve">на период отпуска по уходу за ребенком основного работника </w:t>
      </w:r>
      <w:r>
        <w:rPr>
          <w:b/>
          <w:sz w:val="24"/>
          <w:szCs w:val="24"/>
          <w:lang w:val="kk-KZ"/>
        </w:rPr>
        <w:t>Мукиной Г.К. до 31.03</w:t>
      </w:r>
      <w:r w:rsidRPr="00E12C92">
        <w:rPr>
          <w:b/>
          <w:sz w:val="24"/>
          <w:szCs w:val="24"/>
          <w:lang w:val="kk-KZ"/>
        </w:rPr>
        <w:t>.20</w:t>
      </w:r>
      <w:r>
        <w:rPr>
          <w:b/>
          <w:sz w:val="24"/>
          <w:szCs w:val="24"/>
          <w:lang w:val="kk-KZ"/>
        </w:rPr>
        <w:t>26</w:t>
      </w:r>
      <w:r w:rsidRPr="00E12C92">
        <w:rPr>
          <w:b/>
          <w:sz w:val="24"/>
          <w:szCs w:val="24"/>
          <w:lang w:val="kk-KZ"/>
        </w:rPr>
        <w:t xml:space="preserve"> года)</w:t>
      </w:r>
      <w:r>
        <w:rPr>
          <w:b/>
          <w:sz w:val="24"/>
          <w:szCs w:val="24"/>
          <w:lang w:val="kk-KZ"/>
        </w:rPr>
        <w:t xml:space="preserve"> </w:t>
      </w:r>
      <w:r w:rsidRPr="006A2EE8">
        <w:rPr>
          <w:b/>
          <w:sz w:val="24"/>
          <w:szCs w:val="24"/>
          <w:lang w:val="kk-KZ"/>
        </w:rPr>
        <w:t xml:space="preserve">отдела </w:t>
      </w:r>
      <w:r w:rsidRPr="0042168F">
        <w:rPr>
          <w:b/>
          <w:sz w:val="24"/>
          <w:szCs w:val="24"/>
          <w:lang w:val="kk-KZ"/>
        </w:rPr>
        <w:t>администрирования физических лиц и всеобщего декларирования</w:t>
      </w:r>
      <w:r>
        <w:rPr>
          <w:b/>
          <w:sz w:val="24"/>
          <w:szCs w:val="24"/>
          <w:lang w:val="kk-KZ"/>
        </w:rPr>
        <w:t xml:space="preserve"> </w:t>
      </w:r>
      <w:r w:rsidRPr="006A2EE8">
        <w:rPr>
          <w:b/>
          <w:sz w:val="24"/>
          <w:szCs w:val="24"/>
          <w:lang w:val="kk-KZ"/>
        </w:rPr>
        <w:t>Управления непроизводственных платежей</w:t>
      </w:r>
      <w:r w:rsidRPr="00981705">
        <w:t xml:space="preserve"> </w:t>
      </w:r>
      <w:r w:rsidRPr="00981705">
        <w:rPr>
          <w:b/>
          <w:sz w:val="24"/>
          <w:szCs w:val="24"/>
          <w:lang w:val="kk-KZ"/>
        </w:rPr>
        <w:t>ДГД по г.Астане КГД МФ РК, функциональный блок «А», категория С-О-5, 1 единица.</w:t>
      </w:r>
    </w:p>
    <w:p w:rsidR="00D45948" w:rsidRPr="00D45948" w:rsidRDefault="00E80D95" w:rsidP="00D45948">
      <w:pPr>
        <w:widowControl/>
        <w:autoSpaceDE w:val="0"/>
        <w:autoSpaceDN w:val="0"/>
        <w:adjustRightInd w:val="0"/>
        <w:ind w:firstLine="708"/>
        <w:jc w:val="both"/>
        <w:rPr>
          <w:bCs/>
          <w:sz w:val="24"/>
          <w:szCs w:val="24"/>
          <w:lang w:val="kk-KZ"/>
        </w:rPr>
      </w:pPr>
      <w:r w:rsidRPr="0014309B">
        <w:rPr>
          <w:b/>
          <w:sz w:val="24"/>
          <w:szCs w:val="24"/>
          <w:lang w:val="kk-KZ"/>
        </w:rPr>
        <w:t>Функциональные обязанности:</w:t>
      </w:r>
      <w:r w:rsidRPr="0014309B">
        <w:rPr>
          <w:sz w:val="24"/>
          <w:szCs w:val="24"/>
          <w:lang w:val="kk-KZ"/>
        </w:rPr>
        <w:t xml:space="preserve"> </w:t>
      </w:r>
      <w:r w:rsidR="00D45948" w:rsidRPr="00D45948">
        <w:rPr>
          <w:bCs/>
          <w:sz w:val="24"/>
          <w:szCs w:val="24"/>
        </w:rPr>
        <w:t>Проведение</w:t>
      </w:r>
      <w:r w:rsidR="00D45948" w:rsidRPr="00D45948">
        <w:rPr>
          <w:bCs/>
          <w:sz w:val="24"/>
          <w:szCs w:val="24"/>
          <w:lang w:val="kk-KZ"/>
        </w:rPr>
        <w:t xml:space="preserve"> </w:t>
      </w:r>
      <w:r w:rsidR="00D45948" w:rsidRPr="00D45948">
        <w:rPr>
          <w:bCs/>
          <w:sz w:val="24"/>
          <w:szCs w:val="24"/>
        </w:rPr>
        <w:t xml:space="preserve"> проверок деятельности районных управлений государственных доходов по вопросам администрирования;</w:t>
      </w:r>
      <w:r w:rsidR="00D45948">
        <w:rPr>
          <w:bCs/>
          <w:sz w:val="24"/>
          <w:szCs w:val="24"/>
          <w:lang w:val="kk-KZ"/>
        </w:rPr>
        <w:t xml:space="preserve"> </w:t>
      </w:r>
      <w:r w:rsidR="00D45948" w:rsidRPr="00D45948">
        <w:rPr>
          <w:bCs/>
          <w:sz w:val="24"/>
          <w:szCs w:val="24"/>
        </w:rPr>
        <w:t>оказание практической помощи районным управлениям государственных доходов в изучении и применении налогового законодательства и инструктивных материалов;</w:t>
      </w:r>
      <w:r w:rsidR="00D45948">
        <w:rPr>
          <w:bCs/>
          <w:sz w:val="24"/>
          <w:szCs w:val="24"/>
          <w:lang w:val="kk-KZ"/>
        </w:rPr>
        <w:t xml:space="preserve"> </w:t>
      </w:r>
      <w:r w:rsidR="00D45948" w:rsidRPr="00D45948">
        <w:rPr>
          <w:bCs/>
          <w:sz w:val="24"/>
          <w:szCs w:val="24"/>
        </w:rPr>
        <w:t xml:space="preserve">разработка предложений и методических рекомендаций, направленных на выявление, пресечение и </w:t>
      </w:r>
      <w:r w:rsidR="00D45948" w:rsidRPr="00D45948">
        <w:rPr>
          <w:bCs/>
          <w:sz w:val="24"/>
          <w:szCs w:val="24"/>
        </w:rPr>
        <w:lastRenderedPageBreak/>
        <w:t>устранение причин и факторов, позволяющих налогоплательщикам сокращать налоговую базу;</w:t>
      </w:r>
      <w:r w:rsidR="00D45948">
        <w:rPr>
          <w:bCs/>
          <w:sz w:val="24"/>
          <w:szCs w:val="24"/>
          <w:lang w:val="kk-KZ"/>
        </w:rPr>
        <w:t xml:space="preserve"> </w:t>
      </w:r>
      <w:r w:rsidR="00D45948" w:rsidRPr="00D45948">
        <w:rPr>
          <w:bCs/>
          <w:sz w:val="24"/>
          <w:szCs w:val="24"/>
        </w:rPr>
        <w:t>осуществление подготовки ответов по поступающим запросам от налогоплательщиков по вопросам разъяснения налогового законодательства;</w:t>
      </w:r>
      <w:r w:rsidR="00D45948" w:rsidRPr="00D45948">
        <w:rPr>
          <w:bCs/>
          <w:sz w:val="24"/>
          <w:szCs w:val="24"/>
          <w:lang w:val="kk-KZ"/>
        </w:rPr>
        <w:t xml:space="preserve"> </w:t>
      </w:r>
      <w:r w:rsidR="00D45948" w:rsidRPr="00D45948">
        <w:rPr>
          <w:bCs/>
          <w:sz w:val="24"/>
          <w:szCs w:val="24"/>
        </w:rPr>
        <w:t>проведение сбора, анализа и оценки фактов нарушений налогового законодательства и внесение соответствующих предложений по устранению причин, способствующих правонарушениям в области налогового законодательства;</w:t>
      </w:r>
    </w:p>
    <w:p w:rsidR="00E80D95" w:rsidRPr="00F07324" w:rsidRDefault="00E80D95" w:rsidP="00E80D95">
      <w:pPr>
        <w:widowControl/>
        <w:autoSpaceDE w:val="0"/>
        <w:autoSpaceDN w:val="0"/>
        <w:adjustRightInd w:val="0"/>
        <w:ind w:firstLine="708"/>
        <w:jc w:val="both"/>
        <w:rPr>
          <w:sz w:val="24"/>
          <w:szCs w:val="24"/>
          <w:lang w:val="kk-KZ"/>
        </w:rPr>
      </w:pPr>
      <w:r w:rsidRPr="0014309B">
        <w:rPr>
          <w:b/>
          <w:sz w:val="24"/>
          <w:szCs w:val="24"/>
        </w:rPr>
        <w:t xml:space="preserve">Требования к участникам конкурса: </w:t>
      </w:r>
      <w:r w:rsidR="00846337" w:rsidRPr="00846337">
        <w:rPr>
          <w:sz w:val="24"/>
          <w:szCs w:val="24"/>
          <w:lang w:val="kk-KZ"/>
        </w:rPr>
        <w:t>П</w:t>
      </w:r>
      <w:r w:rsidR="00846337" w:rsidRPr="00846337">
        <w:rPr>
          <w:sz w:val="24"/>
          <w:szCs w:val="24"/>
        </w:rPr>
        <w:t xml:space="preserve">ослевузовское или </w:t>
      </w:r>
      <w:r w:rsidR="00846337" w:rsidRPr="00846337">
        <w:rPr>
          <w:sz w:val="24"/>
          <w:szCs w:val="24"/>
          <w:lang w:val="kk-KZ"/>
        </w:rPr>
        <w:t>в</w:t>
      </w:r>
      <w:r w:rsidR="00846337" w:rsidRPr="00846337">
        <w:rPr>
          <w:bCs/>
          <w:sz w:val="24"/>
          <w:szCs w:val="24"/>
        </w:rPr>
        <w:t>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r w:rsidR="00846337" w:rsidRPr="00846337">
        <w:rPr>
          <w:bCs/>
          <w:sz w:val="24"/>
          <w:szCs w:val="24"/>
          <w:lang w:val="kk-KZ"/>
        </w:rPr>
        <w:t>, права.</w:t>
      </w:r>
    </w:p>
    <w:p w:rsidR="00580636" w:rsidRPr="00580636" w:rsidRDefault="00580636" w:rsidP="00580636">
      <w:pPr>
        <w:tabs>
          <w:tab w:val="left" w:pos="993"/>
        </w:tabs>
        <w:jc w:val="both"/>
        <w:rPr>
          <w:b/>
          <w:sz w:val="24"/>
          <w:szCs w:val="24"/>
          <w:lang w:val="kk-KZ"/>
        </w:rPr>
      </w:pPr>
    </w:p>
    <w:p w:rsidR="00580636" w:rsidRPr="00580636" w:rsidRDefault="00580636" w:rsidP="00580636">
      <w:pPr>
        <w:pStyle w:val="aa"/>
        <w:numPr>
          <w:ilvl w:val="0"/>
          <w:numId w:val="7"/>
        </w:numPr>
        <w:tabs>
          <w:tab w:val="left" w:pos="0"/>
          <w:tab w:val="left" w:pos="709"/>
          <w:tab w:val="left" w:pos="1134"/>
        </w:tabs>
        <w:ind w:left="0" w:firstLine="709"/>
        <w:jc w:val="both"/>
        <w:rPr>
          <w:b/>
          <w:sz w:val="24"/>
          <w:szCs w:val="24"/>
          <w:lang w:val="kk-KZ"/>
        </w:rPr>
      </w:pPr>
      <w:r w:rsidRPr="00580636">
        <w:rPr>
          <w:b/>
          <w:sz w:val="24"/>
          <w:szCs w:val="24"/>
          <w:lang w:val="kk-KZ"/>
        </w:rPr>
        <w:t>Главный специалист отдела камерального мониторинга №1 Управления камерального мониторинга ДГД по г.Астане КГД МФ РК</w:t>
      </w:r>
      <w:r w:rsidRPr="00580636">
        <w:rPr>
          <w:sz w:val="24"/>
          <w:szCs w:val="24"/>
        </w:rPr>
        <w:t xml:space="preserve">, </w:t>
      </w:r>
      <w:r w:rsidRPr="00580636">
        <w:rPr>
          <w:rFonts w:eastAsia="Calibri"/>
          <w:b/>
          <w:sz w:val="24"/>
          <w:szCs w:val="24"/>
          <w:lang w:eastAsia="en-US"/>
        </w:rPr>
        <w:t>функциональный блок «</w:t>
      </w:r>
      <w:r w:rsidRPr="00580636">
        <w:rPr>
          <w:rFonts w:eastAsia="Calibri"/>
          <w:b/>
          <w:sz w:val="24"/>
          <w:szCs w:val="24"/>
          <w:lang w:val="kk-KZ" w:eastAsia="en-US"/>
        </w:rPr>
        <w:t>А</w:t>
      </w:r>
      <w:r w:rsidRPr="00580636">
        <w:rPr>
          <w:rFonts w:eastAsia="Calibri"/>
          <w:b/>
          <w:sz w:val="24"/>
          <w:szCs w:val="24"/>
          <w:lang w:eastAsia="en-US"/>
        </w:rPr>
        <w:t>»,</w:t>
      </w:r>
      <w:r w:rsidRPr="00580636">
        <w:rPr>
          <w:rFonts w:eastAsia="Calibri"/>
          <w:b/>
          <w:sz w:val="24"/>
          <w:szCs w:val="24"/>
          <w:lang w:val="kk-KZ" w:eastAsia="en-US"/>
        </w:rPr>
        <w:t xml:space="preserve"> </w:t>
      </w:r>
      <w:r w:rsidRPr="00580636">
        <w:rPr>
          <w:b/>
          <w:sz w:val="24"/>
          <w:szCs w:val="24"/>
        </w:rPr>
        <w:t>категория С-О-</w:t>
      </w:r>
      <w:r w:rsidRPr="00580636">
        <w:rPr>
          <w:b/>
          <w:sz w:val="24"/>
          <w:szCs w:val="24"/>
          <w:lang w:val="kk-KZ"/>
        </w:rPr>
        <w:t>5, 1 единица.</w:t>
      </w:r>
    </w:p>
    <w:p w:rsidR="00580636" w:rsidRPr="00DC19D3" w:rsidRDefault="00580636" w:rsidP="00580636">
      <w:pPr>
        <w:widowControl/>
        <w:autoSpaceDE w:val="0"/>
        <w:autoSpaceDN w:val="0"/>
        <w:adjustRightInd w:val="0"/>
        <w:ind w:firstLine="708"/>
        <w:jc w:val="both"/>
        <w:rPr>
          <w:sz w:val="24"/>
          <w:szCs w:val="24"/>
          <w:lang w:val="kk-KZ"/>
        </w:rPr>
      </w:pPr>
      <w:r w:rsidRPr="00857979">
        <w:rPr>
          <w:b/>
          <w:sz w:val="24"/>
          <w:szCs w:val="24"/>
          <w:lang w:val="kk-KZ"/>
        </w:rPr>
        <w:t>Функциональные обязанности:</w:t>
      </w:r>
      <w:r w:rsidRPr="00857979">
        <w:rPr>
          <w:sz w:val="24"/>
          <w:szCs w:val="24"/>
          <w:lang w:val="kk-KZ"/>
        </w:rPr>
        <w:t xml:space="preserve"> </w:t>
      </w:r>
      <w:r w:rsidRPr="00DC19D3">
        <w:rPr>
          <w:sz w:val="24"/>
          <w:szCs w:val="24"/>
        </w:rPr>
        <w:t xml:space="preserve">Координация работы отделов районных управлений </w:t>
      </w:r>
      <w:r w:rsidRPr="00DC19D3">
        <w:rPr>
          <w:sz w:val="24"/>
          <w:szCs w:val="24"/>
          <w:lang w:val="kk-KZ"/>
        </w:rPr>
        <w:t xml:space="preserve">государственных доходов </w:t>
      </w:r>
      <w:r w:rsidRPr="00DC19D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DC19D3">
        <w:rPr>
          <w:bCs/>
          <w:sz w:val="24"/>
          <w:szCs w:val="24"/>
        </w:rPr>
        <w:t xml:space="preserve">районных управлений </w:t>
      </w:r>
      <w:r w:rsidRPr="00DC19D3">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DC19D3">
        <w:rPr>
          <w:bCs/>
          <w:sz w:val="24"/>
          <w:szCs w:val="24"/>
        </w:rPr>
        <w:t xml:space="preserve">; выявление схем ухода от налогов, по выявленным  результатам направление ходатайств в органы прокуратуры </w:t>
      </w:r>
      <w:r w:rsidRPr="00DC19D3">
        <w:rPr>
          <w:bCs/>
          <w:sz w:val="24"/>
          <w:szCs w:val="24"/>
          <w:lang w:val="kk-KZ"/>
        </w:rPr>
        <w:t xml:space="preserve">и суда </w:t>
      </w:r>
      <w:r w:rsidRPr="00DC19D3">
        <w:rPr>
          <w:bCs/>
          <w:sz w:val="24"/>
          <w:szCs w:val="24"/>
        </w:rPr>
        <w:t xml:space="preserve">о признании регистрации недействительной, направление исков в суд о признании сделок недействительными; </w:t>
      </w:r>
      <w:r w:rsidRPr="00DC19D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DC19D3">
        <w:rPr>
          <w:bCs/>
          <w:sz w:val="24"/>
          <w:szCs w:val="24"/>
        </w:rPr>
        <w:t xml:space="preserve">представление руководителю </w:t>
      </w:r>
      <w:r w:rsidRPr="00DC19D3">
        <w:rPr>
          <w:bCs/>
          <w:sz w:val="24"/>
          <w:szCs w:val="24"/>
          <w:lang w:val="kk-KZ"/>
        </w:rPr>
        <w:t xml:space="preserve"> Управления и </w:t>
      </w:r>
      <w:r w:rsidRPr="00DC19D3">
        <w:rPr>
          <w:bCs/>
          <w:sz w:val="24"/>
          <w:szCs w:val="24"/>
        </w:rPr>
        <w:t>Отдела информации по направлениям деятельности Отдела в пределах закреплённых обязанностей;</w:t>
      </w:r>
      <w:r>
        <w:rPr>
          <w:bCs/>
          <w:sz w:val="24"/>
          <w:szCs w:val="24"/>
          <w:lang w:val="kk-KZ"/>
        </w:rPr>
        <w:t xml:space="preserve"> </w:t>
      </w:r>
      <w:r w:rsidRPr="00DC19D3">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DC19D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42168F" w:rsidRPr="007265C9" w:rsidRDefault="00580636" w:rsidP="007265C9">
      <w:pPr>
        <w:widowControl/>
        <w:autoSpaceDE w:val="0"/>
        <w:autoSpaceDN w:val="0"/>
        <w:adjustRightInd w:val="0"/>
        <w:ind w:firstLine="708"/>
        <w:jc w:val="both"/>
        <w:rPr>
          <w:b/>
          <w:sz w:val="24"/>
          <w:szCs w:val="24"/>
          <w:lang w:val="kk-KZ"/>
        </w:rPr>
      </w:pPr>
      <w:r w:rsidRPr="00857979">
        <w:rPr>
          <w:b/>
          <w:sz w:val="24"/>
          <w:szCs w:val="24"/>
        </w:rPr>
        <w:t>Требования к участникам конкурса</w:t>
      </w:r>
      <w:r w:rsidRPr="00DC19D3">
        <w:rPr>
          <w:b/>
          <w:sz w:val="24"/>
          <w:szCs w:val="24"/>
        </w:rPr>
        <w:t xml:space="preserve">: </w:t>
      </w:r>
      <w:r w:rsidR="007265C9" w:rsidRPr="007265C9">
        <w:rPr>
          <w:sz w:val="24"/>
          <w:szCs w:val="24"/>
          <w:lang w:val="kk-KZ"/>
        </w:rPr>
        <w:t>П</w:t>
      </w:r>
      <w:r w:rsidR="007265C9" w:rsidRPr="007265C9">
        <w:rPr>
          <w:sz w:val="24"/>
          <w:szCs w:val="24"/>
        </w:rPr>
        <w:t xml:space="preserve">ослевузовское или </w:t>
      </w:r>
      <w:r w:rsidR="007265C9" w:rsidRPr="007265C9">
        <w:rPr>
          <w:sz w:val="24"/>
          <w:szCs w:val="24"/>
          <w:lang w:val="kk-KZ"/>
        </w:rPr>
        <w:t>в</w:t>
      </w:r>
      <w:r w:rsidR="007265C9" w:rsidRPr="007265C9">
        <w:rPr>
          <w:bCs/>
          <w:sz w:val="24"/>
          <w:szCs w:val="24"/>
        </w:rPr>
        <w:t>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w:t>
      </w:r>
      <w:r w:rsidR="007265C9" w:rsidRPr="007265C9">
        <w:rPr>
          <w:bCs/>
          <w:sz w:val="24"/>
          <w:szCs w:val="24"/>
          <w:lang w:val="kk-KZ"/>
        </w:rPr>
        <w:t>, права.</w:t>
      </w:r>
    </w:p>
    <w:p w:rsidR="008233F2" w:rsidRDefault="008233F2" w:rsidP="008233F2">
      <w:pPr>
        <w:tabs>
          <w:tab w:val="left" w:pos="0"/>
          <w:tab w:val="left" w:pos="1134"/>
        </w:tabs>
        <w:contextualSpacing/>
        <w:jc w:val="both"/>
        <w:rPr>
          <w:b/>
          <w:sz w:val="24"/>
          <w:szCs w:val="24"/>
          <w:lang w:val="kk-KZ"/>
        </w:rPr>
      </w:pPr>
    </w:p>
    <w:p w:rsidR="00762688" w:rsidRDefault="00B17BBC" w:rsidP="00B17BBC">
      <w:pPr>
        <w:pStyle w:val="aa"/>
        <w:numPr>
          <w:ilvl w:val="0"/>
          <w:numId w:val="7"/>
        </w:numPr>
        <w:tabs>
          <w:tab w:val="left" w:pos="993"/>
        </w:tabs>
        <w:ind w:left="0" w:firstLine="709"/>
        <w:jc w:val="both"/>
        <w:rPr>
          <w:b/>
          <w:sz w:val="24"/>
          <w:szCs w:val="24"/>
          <w:lang w:val="kk-KZ"/>
        </w:rPr>
      </w:pPr>
      <w:r>
        <w:rPr>
          <w:b/>
          <w:sz w:val="24"/>
          <w:szCs w:val="24"/>
          <w:lang w:val="kk-KZ"/>
        </w:rPr>
        <w:t>Главный специалист (</w:t>
      </w:r>
      <w:r w:rsidRPr="00E12C92">
        <w:rPr>
          <w:b/>
          <w:sz w:val="24"/>
          <w:szCs w:val="24"/>
          <w:lang w:val="kk-KZ"/>
        </w:rPr>
        <w:t xml:space="preserve">на период отпуска по уходу за ребенком основного работника </w:t>
      </w:r>
      <w:r w:rsidR="006233B8">
        <w:rPr>
          <w:b/>
          <w:sz w:val="24"/>
          <w:szCs w:val="24"/>
          <w:lang w:val="kk-KZ"/>
        </w:rPr>
        <w:t xml:space="preserve">Дюсебекова К.А. </w:t>
      </w:r>
      <w:r w:rsidRPr="00E12C92">
        <w:rPr>
          <w:b/>
          <w:sz w:val="24"/>
          <w:szCs w:val="24"/>
          <w:lang w:val="kk-KZ"/>
        </w:rPr>
        <w:t>до 1</w:t>
      </w:r>
      <w:r>
        <w:rPr>
          <w:b/>
          <w:sz w:val="24"/>
          <w:szCs w:val="24"/>
          <w:lang w:val="kk-KZ"/>
        </w:rPr>
        <w:t>6</w:t>
      </w:r>
      <w:r w:rsidR="00ED7F5E">
        <w:rPr>
          <w:b/>
          <w:sz w:val="24"/>
          <w:szCs w:val="24"/>
          <w:lang w:val="kk-KZ"/>
        </w:rPr>
        <w:t>.08</w:t>
      </w:r>
      <w:r w:rsidRPr="00E12C92">
        <w:rPr>
          <w:b/>
          <w:sz w:val="24"/>
          <w:szCs w:val="24"/>
          <w:lang w:val="kk-KZ"/>
        </w:rPr>
        <w:t>.20</w:t>
      </w:r>
      <w:r>
        <w:rPr>
          <w:b/>
          <w:sz w:val="24"/>
          <w:szCs w:val="24"/>
          <w:lang w:val="kk-KZ"/>
        </w:rPr>
        <w:t>2</w:t>
      </w:r>
      <w:r w:rsidR="00B8408A">
        <w:rPr>
          <w:b/>
          <w:sz w:val="24"/>
          <w:szCs w:val="24"/>
          <w:lang w:val="kk-KZ"/>
        </w:rPr>
        <w:t>5</w:t>
      </w:r>
      <w:r w:rsidRPr="00E12C92">
        <w:rPr>
          <w:b/>
          <w:sz w:val="24"/>
          <w:szCs w:val="24"/>
          <w:lang w:val="kk-KZ"/>
        </w:rPr>
        <w:t xml:space="preserve"> года</w:t>
      </w:r>
      <w:r>
        <w:rPr>
          <w:b/>
          <w:sz w:val="24"/>
          <w:szCs w:val="24"/>
          <w:lang w:val="kk-KZ"/>
        </w:rPr>
        <w:t>)</w:t>
      </w:r>
      <w:r w:rsidRPr="006A2EE8">
        <w:rPr>
          <w:b/>
          <w:sz w:val="24"/>
          <w:szCs w:val="24"/>
          <w:lang w:val="kk-KZ"/>
        </w:rPr>
        <w:t xml:space="preserve"> </w:t>
      </w:r>
      <w:r>
        <w:rPr>
          <w:b/>
          <w:sz w:val="24"/>
          <w:szCs w:val="24"/>
          <w:lang w:val="kk-KZ"/>
        </w:rPr>
        <w:t xml:space="preserve">отдела выездных таможенных проверок </w:t>
      </w:r>
      <w:r w:rsidR="00762688">
        <w:rPr>
          <w:b/>
          <w:sz w:val="24"/>
          <w:szCs w:val="24"/>
          <w:lang w:val="kk-KZ"/>
        </w:rPr>
        <w:t>Управления</w:t>
      </w:r>
      <w:r>
        <w:rPr>
          <w:b/>
          <w:sz w:val="24"/>
          <w:szCs w:val="24"/>
          <w:lang w:val="kk-KZ"/>
        </w:rPr>
        <w:t xml:space="preserve"> таможенного контроля после выпуска товаров </w:t>
      </w:r>
      <w:r w:rsidR="00762688">
        <w:rPr>
          <w:b/>
          <w:sz w:val="24"/>
          <w:szCs w:val="24"/>
          <w:lang w:val="kk-KZ"/>
        </w:rPr>
        <w:t xml:space="preserve"> </w:t>
      </w:r>
      <w:r w:rsidR="00762688" w:rsidRPr="003900D7">
        <w:rPr>
          <w:b/>
          <w:sz w:val="24"/>
          <w:szCs w:val="24"/>
          <w:lang w:val="kk-KZ"/>
        </w:rPr>
        <w:t>ДГД по г.</w:t>
      </w:r>
      <w:r w:rsidR="00762688">
        <w:rPr>
          <w:b/>
          <w:sz w:val="24"/>
          <w:szCs w:val="24"/>
          <w:lang w:val="kk-KZ"/>
        </w:rPr>
        <w:t>Астане КГД МФ РК,</w:t>
      </w:r>
      <w:r w:rsidR="00762688" w:rsidRPr="008D50E0">
        <w:rPr>
          <w:rFonts w:eastAsia="Calibri"/>
          <w:b/>
          <w:sz w:val="24"/>
          <w:szCs w:val="24"/>
          <w:lang w:eastAsia="en-US"/>
        </w:rPr>
        <w:t xml:space="preserve"> </w:t>
      </w:r>
      <w:r w:rsidR="00762688">
        <w:rPr>
          <w:rFonts w:eastAsia="Calibri"/>
          <w:b/>
          <w:sz w:val="24"/>
          <w:szCs w:val="24"/>
          <w:lang w:eastAsia="en-US"/>
        </w:rPr>
        <w:t>функциональный блок «</w:t>
      </w:r>
      <w:r w:rsidR="00762688">
        <w:rPr>
          <w:rFonts w:eastAsia="Calibri"/>
          <w:b/>
          <w:sz w:val="24"/>
          <w:szCs w:val="24"/>
          <w:lang w:val="kk-KZ" w:eastAsia="en-US"/>
        </w:rPr>
        <w:t>А</w:t>
      </w:r>
      <w:r w:rsidR="00762688" w:rsidRPr="00344988">
        <w:rPr>
          <w:rFonts w:eastAsia="Calibri"/>
          <w:b/>
          <w:sz w:val="24"/>
          <w:szCs w:val="24"/>
          <w:lang w:eastAsia="en-US"/>
        </w:rPr>
        <w:t>»,</w:t>
      </w:r>
      <w:r w:rsidR="00762688">
        <w:rPr>
          <w:rFonts w:eastAsia="Calibri"/>
          <w:b/>
          <w:sz w:val="24"/>
          <w:szCs w:val="24"/>
          <w:lang w:val="kk-KZ" w:eastAsia="en-US"/>
        </w:rPr>
        <w:t xml:space="preserve"> </w:t>
      </w:r>
      <w:r>
        <w:rPr>
          <w:b/>
          <w:sz w:val="24"/>
          <w:szCs w:val="24"/>
          <w:lang w:val="kk-KZ"/>
        </w:rPr>
        <w:t xml:space="preserve"> категория С-О-5</w:t>
      </w:r>
      <w:r w:rsidR="00762688" w:rsidRPr="003900D7">
        <w:rPr>
          <w:b/>
          <w:sz w:val="24"/>
          <w:szCs w:val="24"/>
          <w:lang w:val="kk-KZ"/>
        </w:rPr>
        <w:t>, 1 единица.</w:t>
      </w:r>
    </w:p>
    <w:p w:rsidR="00207314" w:rsidRDefault="00762688" w:rsidP="00F07324">
      <w:pPr>
        <w:widowControl/>
        <w:autoSpaceDE w:val="0"/>
        <w:autoSpaceDN w:val="0"/>
        <w:adjustRightInd w:val="0"/>
        <w:ind w:firstLine="708"/>
        <w:jc w:val="both"/>
        <w:rPr>
          <w:bCs/>
          <w:sz w:val="24"/>
          <w:szCs w:val="24"/>
        </w:rPr>
      </w:pPr>
      <w:r w:rsidRPr="0014309B">
        <w:rPr>
          <w:b/>
          <w:sz w:val="24"/>
          <w:szCs w:val="24"/>
          <w:lang w:val="kk-KZ"/>
        </w:rPr>
        <w:t>Функциональные обязанности:</w:t>
      </w:r>
      <w:r w:rsidRPr="0014309B">
        <w:rPr>
          <w:sz w:val="24"/>
          <w:szCs w:val="24"/>
          <w:lang w:val="kk-KZ"/>
        </w:rPr>
        <w:t xml:space="preserve"> </w:t>
      </w:r>
      <w:r w:rsidR="00207314" w:rsidRPr="00207314">
        <w:rPr>
          <w:bCs/>
          <w:sz w:val="24"/>
          <w:szCs w:val="24"/>
        </w:rPr>
        <w:t xml:space="preserve">Соблюдать права и законные интересы участника ВЭД и лиц, осуществляющих деятельность в сфере таможенного дела, не допускать причинения им вреда неправомерными решениями и действиями (бездействием), защищать интересы государства, </w:t>
      </w:r>
      <w:r w:rsidR="00207314" w:rsidRPr="00207314">
        <w:rPr>
          <w:bCs/>
          <w:sz w:val="24"/>
          <w:szCs w:val="24"/>
        </w:rPr>
        <w:tab/>
        <w:t xml:space="preserve">не разглашать конфиденциальные сведения и сведения, составляющие налоговую, банковскую и иную охраняемую законом тайну, ставшие известными при осуществлении таможенных проверок, использовать исключительно в таможенных целях любую информацию, полученную в ходе проведения таможенных проверок, не нарушать установленный режим работы проверяемого лица в период проведения таможенной проверки,  предоставлять по требованию проверяемого лица необходимую информацию о положениях таможенного законодательства Республики </w:t>
      </w:r>
      <w:r w:rsidR="00207314" w:rsidRPr="00207314">
        <w:rPr>
          <w:bCs/>
          <w:sz w:val="24"/>
          <w:szCs w:val="24"/>
        </w:rPr>
        <w:lastRenderedPageBreak/>
        <w:t xml:space="preserve">Казахстан, касающихся порядка проведения таможенных проверок, обеспечить сохранность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выполнять все возложенные на отдел задачи и функции, соблюдать требования должностных инструкций и трудовую дисциплину, нормы этики государственного служащего, в пределах компетенции оказывать методическую и практическую помощь структурным подразделениям Департамента, участвовать в мероприятиях, касающихся функций и задач, возложенных на Управление, </w:t>
      </w:r>
      <w:r w:rsidR="00207314" w:rsidRPr="00207314">
        <w:rPr>
          <w:bCs/>
          <w:sz w:val="24"/>
          <w:szCs w:val="24"/>
        </w:rPr>
        <w:tab/>
        <w:t xml:space="preserve">своевременно  и качественно исполнять поручения руководства отдела, Управления и Департамента,  проводить выездную таможенную проверку строго по предписанию,  </w:t>
      </w:r>
      <w:r w:rsidR="00207314" w:rsidRPr="00207314">
        <w:rPr>
          <w:bCs/>
          <w:sz w:val="24"/>
          <w:szCs w:val="24"/>
        </w:rPr>
        <w:tab/>
        <w:t xml:space="preserve">вручать уведомление проверяемому лицу внешнеэкономической деятельности по исполнению таможенного обязательства в сроки и в случаях, предусмотренных Кодексом Республики Казахстан «О таможенном регулировании в Республике Казахстан»,  составлять извещения, протокола и постановления об административных правонарушениях в соответствии с КоАП РК, в установленных законодательством случаях направлять материалы правоохранительным органам, принимать участие в формировании отчетности ПТК,  </w:t>
      </w:r>
      <w:r w:rsidR="00207314" w:rsidRPr="00207314">
        <w:rPr>
          <w:bCs/>
          <w:sz w:val="24"/>
          <w:szCs w:val="24"/>
        </w:rPr>
        <w:tab/>
        <w:t xml:space="preserve">проводить анализ и выбор объектов (УВЭД) для проведения результативных проверок посредством имеющихся информационных ресурсов, проводить корректировку на декларации на товары после выпуска товаров в информационной системе «Астана-1», нести ответственность за соблюдение служебной дисциплины и Правил внутреннего распорядка Департамента, осуществлять контроль за своевременностью и правомерностью вынесенных решений по результатам таможенных проверок, осуществлять контроль за своевременностью и обоснованностью оформления корректировок деклараций на товары  по результатам таможенных проверок, вносить предложения  по формированию индикаторов риска, проектов профилей рисков и их актуализации по результатам таможенных проверок, </w:t>
      </w:r>
      <w:r w:rsidR="00207314" w:rsidRPr="00207314">
        <w:rPr>
          <w:bCs/>
          <w:sz w:val="24"/>
          <w:szCs w:val="24"/>
        </w:rPr>
        <w:tab/>
        <w:t>осуществлять своевременный ввод в автоматизированную информационную систему результаты таможенных проверок (предписания, акты проверок и др.), повышать профессиональный уровень.</w:t>
      </w:r>
    </w:p>
    <w:p w:rsidR="00762688" w:rsidRPr="006233B8" w:rsidRDefault="00207314" w:rsidP="006233B8">
      <w:pPr>
        <w:widowControl/>
        <w:autoSpaceDE w:val="0"/>
        <w:autoSpaceDN w:val="0"/>
        <w:adjustRightInd w:val="0"/>
        <w:ind w:firstLine="708"/>
        <w:jc w:val="both"/>
        <w:rPr>
          <w:sz w:val="24"/>
          <w:szCs w:val="24"/>
          <w:lang w:val="kk-KZ"/>
        </w:rPr>
      </w:pPr>
      <w:r w:rsidRPr="00207314">
        <w:rPr>
          <w:bCs/>
          <w:sz w:val="24"/>
          <w:szCs w:val="24"/>
        </w:rPr>
        <w:t xml:space="preserve"> </w:t>
      </w:r>
      <w:r w:rsidR="00762688" w:rsidRPr="0014309B">
        <w:rPr>
          <w:b/>
          <w:sz w:val="24"/>
          <w:szCs w:val="24"/>
        </w:rPr>
        <w:t xml:space="preserve">Требования к участникам конкурса: </w:t>
      </w:r>
      <w:r w:rsidR="006233B8" w:rsidRPr="006233B8">
        <w:rPr>
          <w:sz w:val="24"/>
          <w:szCs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  технических наук и технологии (транспорт, транспортная техника и технологии)</w:t>
      </w:r>
    </w:p>
    <w:p w:rsidR="006B759C" w:rsidRDefault="006B759C" w:rsidP="006B759C">
      <w:pPr>
        <w:widowControl/>
        <w:autoSpaceDE w:val="0"/>
        <w:autoSpaceDN w:val="0"/>
        <w:adjustRightInd w:val="0"/>
        <w:ind w:firstLine="708"/>
        <w:jc w:val="both"/>
        <w:rPr>
          <w:b/>
          <w:sz w:val="24"/>
          <w:szCs w:val="24"/>
          <w:lang w:val="kk-KZ"/>
        </w:rPr>
      </w:pPr>
    </w:p>
    <w:bookmarkEnd w:id="2"/>
    <w:p w:rsidR="00BA751B" w:rsidRDefault="00BA751B" w:rsidP="007711FF">
      <w:pPr>
        <w:numPr>
          <w:ilvl w:val="0"/>
          <w:numId w:val="7"/>
        </w:numPr>
        <w:tabs>
          <w:tab w:val="left" w:pos="0"/>
          <w:tab w:val="left" w:pos="1134"/>
        </w:tabs>
        <w:ind w:left="0" w:firstLine="709"/>
        <w:contextualSpacing/>
        <w:jc w:val="both"/>
        <w:rPr>
          <w:b/>
          <w:sz w:val="24"/>
          <w:szCs w:val="24"/>
          <w:lang w:val="kk-KZ"/>
        </w:rPr>
      </w:pPr>
      <w:r>
        <w:rPr>
          <w:b/>
          <w:sz w:val="24"/>
          <w:szCs w:val="24"/>
          <w:lang w:val="kk-KZ"/>
        </w:rPr>
        <w:t xml:space="preserve">Главный </w:t>
      </w:r>
      <w:r w:rsidR="004169BF">
        <w:rPr>
          <w:b/>
          <w:sz w:val="24"/>
          <w:szCs w:val="24"/>
          <w:lang w:val="kk-KZ"/>
        </w:rPr>
        <w:t xml:space="preserve">специалист </w:t>
      </w:r>
      <w:r w:rsidR="007711FF">
        <w:rPr>
          <w:b/>
          <w:sz w:val="24"/>
          <w:szCs w:val="24"/>
          <w:lang w:val="kk-KZ"/>
        </w:rPr>
        <w:t>отдела аудита №1 У</w:t>
      </w:r>
      <w:r w:rsidR="004169BF">
        <w:rPr>
          <w:b/>
          <w:sz w:val="24"/>
          <w:szCs w:val="24"/>
          <w:lang w:val="kk-KZ"/>
        </w:rPr>
        <w:t xml:space="preserve">правления </w:t>
      </w:r>
      <w:r w:rsidR="007711FF">
        <w:rPr>
          <w:b/>
          <w:sz w:val="24"/>
          <w:szCs w:val="24"/>
          <w:lang w:val="kk-KZ"/>
        </w:rPr>
        <w:t xml:space="preserve">аудита </w:t>
      </w:r>
      <w:r w:rsidR="004169BF" w:rsidRPr="00EC65CC">
        <w:rPr>
          <w:b/>
          <w:sz w:val="24"/>
          <w:szCs w:val="24"/>
          <w:lang w:val="kk-KZ"/>
        </w:rPr>
        <w:t>ДГД по г.</w:t>
      </w:r>
      <w:r w:rsidR="004169BF">
        <w:rPr>
          <w:b/>
          <w:sz w:val="24"/>
          <w:szCs w:val="24"/>
          <w:lang w:val="kk-KZ"/>
        </w:rPr>
        <w:t>Астане</w:t>
      </w:r>
      <w:r w:rsidR="004169BF" w:rsidRPr="00EC65CC">
        <w:rPr>
          <w:b/>
          <w:sz w:val="24"/>
          <w:szCs w:val="24"/>
          <w:lang w:val="kk-KZ"/>
        </w:rPr>
        <w:t xml:space="preserve"> КГД МФ РК</w:t>
      </w:r>
      <w:r w:rsidR="004169BF" w:rsidRPr="00EC65CC">
        <w:rPr>
          <w:sz w:val="24"/>
          <w:szCs w:val="24"/>
        </w:rPr>
        <w:t xml:space="preserve">, </w:t>
      </w:r>
      <w:r w:rsidR="004169BF">
        <w:rPr>
          <w:rFonts w:eastAsia="Calibri"/>
          <w:b/>
          <w:sz w:val="24"/>
          <w:szCs w:val="24"/>
          <w:lang w:eastAsia="en-US"/>
        </w:rPr>
        <w:t>функциональный блок «</w:t>
      </w:r>
      <w:r w:rsidR="007711FF">
        <w:rPr>
          <w:rFonts w:eastAsia="Calibri"/>
          <w:b/>
          <w:sz w:val="24"/>
          <w:szCs w:val="24"/>
          <w:lang w:val="kk-KZ" w:eastAsia="en-US"/>
        </w:rPr>
        <w:t>А</w:t>
      </w:r>
      <w:r w:rsidR="004169BF" w:rsidRPr="00344988">
        <w:rPr>
          <w:rFonts w:eastAsia="Calibri"/>
          <w:b/>
          <w:sz w:val="24"/>
          <w:szCs w:val="24"/>
          <w:lang w:eastAsia="en-US"/>
        </w:rPr>
        <w:t>»,</w:t>
      </w:r>
      <w:r w:rsidR="004169BF">
        <w:rPr>
          <w:rFonts w:eastAsia="Calibri"/>
          <w:b/>
          <w:sz w:val="24"/>
          <w:szCs w:val="24"/>
          <w:lang w:val="kk-KZ" w:eastAsia="en-US"/>
        </w:rPr>
        <w:t xml:space="preserve"> </w:t>
      </w:r>
      <w:r w:rsidR="004169BF" w:rsidRPr="00EC65CC">
        <w:rPr>
          <w:b/>
          <w:sz w:val="24"/>
          <w:szCs w:val="24"/>
        </w:rPr>
        <w:t>категория С-О-</w:t>
      </w:r>
      <w:r w:rsidR="004169BF">
        <w:rPr>
          <w:b/>
          <w:sz w:val="24"/>
          <w:szCs w:val="24"/>
          <w:lang w:val="kk-KZ"/>
        </w:rPr>
        <w:t>5</w:t>
      </w:r>
      <w:r w:rsidR="004169BF" w:rsidRPr="00EC65CC">
        <w:rPr>
          <w:b/>
          <w:sz w:val="24"/>
          <w:szCs w:val="24"/>
          <w:lang w:val="kk-KZ"/>
        </w:rPr>
        <w:t>, 1 единица.</w:t>
      </w:r>
    </w:p>
    <w:p w:rsidR="008373E3" w:rsidRDefault="004169BF" w:rsidP="008373E3">
      <w:pPr>
        <w:pStyle w:val="aa"/>
        <w:widowControl/>
        <w:autoSpaceDE w:val="0"/>
        <w:autoSpaceDN w:val="0"/>
        <w:adjustRightInd w:val="0"/>
        <w:ind w:left="0" w:firstLine="709"/>
        <w:jc w:val="both"/>
        <w:rPr>
          <w:bCs/>
        </w:rPr>
      </w:pPr>
      <w:r w:rsidRPr="00FB7D03">
        <w:rPr>
          <w:b/>
          <w:sz w:val="24"/>
          <w:szCs w:val="24"/>
          <w:lang w:val="kk-KZ"/>
        </w:rPr>
        <w:t>Функциональные обязанности:</w:t>
      </w:r>
      <w:r w:rsidRPr="00FB7D03">
        <w:rPr>
          <w:sz w:val="24"/>
          <w:szCs w:val="24"/>
          <w:lang w:val="kk-KZ"/>
        </w:rPr>
        <w:t xml:space="preserve"> </w:t>
      </w:r>
      <w:r w:rsidR="008373E3" w:rsidRPr="00DE2291">
        <w:rPr>
          <w:bCs/>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изучение налогового законодательства, участие в осуществлении взаимодействия с другими государственными органами </w:t>
      </w:r>
      <w:r w:rsidR="008373E3" w:rsidRPr="00DE2291">
        <w:rPr>
          <w:bCs/>
          <w:sz w:val="24"/>
          <w:szCs w:val="24"/>
          <w:lang w:val="kk-KZ"/>
        </w:rPr>
        <w:t xml:space="preserve">и провоохранительными органами </w:t>
      </w:r>
      <w:r w:rsidR="008373E3" w:rsidRPr="00DE2291">
        <w:rPr>
          <w:bCs/>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w:t>
      </w:r>
      <w:r w:rsidR="008373E3" w:rsidRPr="008373E3">
        <w:rPr>
          <w:bCs/>
          <w:sz w:val="24"/>
          <w:szCs w:val="24"/>
        </w:rPr>
        <w:t>хем уклонения от уплаты налогов.</w:t>
      </w:r>
    </w:p>
    <w:p w:rsidR="00DD250B" w:rsidRDefault="004169BF" w:rsidP="00DD250B">
      <w:pPr>
        <w:pStyle w:val="aa"/>
        <w:widowControl/>
        <w:autoSpaceDE w:val="0"/>
        <w:autoSpaceDN w:val="0"/>
        <w:adjustRightInd w:val="0"/>
        <w:ind w:left="0" w:firstLine="709"/>
        <w:jc w:val="both"/>
        <w:rPr>
          <w:sz w:val="24"/>
          <w:lang w:val="kk-KZ"/>
        </w:rPr>
      </w:pPr>
      <w:r w:rsidRPr="002F48AC">
        <w:rPr>
          <w:b/>
          <w:sz w:val="24"/>
        </w:rPr>
        <w:lastRenderedPageBreak/>
        <w:t>Требования к участникам конкурса:</w:t>
      </w:r>
      <w:r w:rsidRPr="00FB7D03">
        <w:rPr>
          <w:sz w:val="24"/>
        </w:rPr>
        <w:t xml:space="preserve"> </w:t>
      </w:r>
      <w:r w:rsidR="00385058" w:rsidRPr="00385058">
        <w:rPr>
          <w:sz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права.</w:t>
      </w:r>
    </w:p>
    <w:p w:rsidR="00DD250B" w:rsidRDefault="00DD250B" w:rsidP="00DD250B">
      <w:pPr>
        <w:pStyle w:val="aa"/>
        <w:widowControl/>
        <w:autoSpaceDE w:val="0"/>
        <w:autoSpaceDN w:val="0"/>
        <w:adjustRightInd w:val="0"/>
        <w:ind w:left="0" w:firstLine="709"/>
        <w:jc w:val="both"/>
        <w:rPr>
          <w:sz w:val="24"/>
          <w:lang w:val="kk-KZ"/>
        </w:rPr>
      </w:pPr>
    </w:p>
    <w:p w:rsidR="00DD250B" w:rsidRPr="00DD250B" w:rsidRDefault="00DD250B" w:rsidP="00DD250B">
      <w:pPr>
        <w:pStyle w:val="aa"/>
        <w:widowControl/>
        <w:numPr>
          <w:ilvl w:val="0"/>
          <w:numId w:val="7"/>
        </w:numPr>
        <w:autoSpaceDE w:val="0"/>
        <w:autoSpaceDN w:val="0"/>
        <w:adjustRightInd w:val="0"/>
        <w:ind w:left="0" w:firstLine="709"/>
        <w:jc w:val="both"/>
        <w:rPr>
          <w:sz w:val="24"/>
          <w:lang w:val="kk-KZ"/>
        </w:rPr>
      </w:pPr>
      <w:r w:rsidRPr="00DD250B">
        <w:rPr>
          <w:b/>
          <w:sz w:val="24"/>
          <w:szCs w:val="24"/>
          <w:lang w:val="kk-KZ"/>
        </w:rPr>
        <w:t>Главный специалист отдела аудита №</w:t>
      </w:r>
      <w:r>
        <w:rPr>
          <w:b/>
          <w:sz w:val="24"/>
          <w:szCs w:val="24"/>
          <w:lang w:val="kk-KZ"/>
        </w:rPr>
        <w:t>4</w:t>
      </w:r>
      <w:r w:rsidRPr="00DD250B">
        <w:rPr>
          <w:b/>
          <w:sz w:val="24"/>
          <w:szCs w:val="24"/>
          <w:lang w:val="kk-KZ"/>
        </w:rPr>
        <w:t xml:space="preserve"> Управления аудита ДГД по г.Астане КГД МФ РК, функциональ</w:t>
      </w:r>
      <w:r>
        <w:rPr>
          <w:b/>
          <w:sz w:val="24"/>
          <w:szCs w:val="24"/>
          <w:lang w:val="kk-KZ"/>
        </w:rPr>
        <w:t>ный блок «А», категория С-О-5, 2</w:t>
      </w:r>
      <w:r w:rsidR="00971955">
        <w:rPr>
          <w:b/>
          <w:sz w:val="24"/>
          <w:szCs w:val="24"/>
          <w:lang w:val="kk-KZ"/>
        </w:rPr>
        <w:t xml:space="preserve"> </w:t>
      </w:r>
      <w:r w:rsidRPr="00DD250B">
        <w:rPr>
          <w:b/>
          <w:sz w:val="24"/>
          <w:szCs w:val="24"/>
          <w:lang w:val="kk-KZ"/>
        </w:rPr>
        <w:t>единица.</w:t>
      </w:r>
    </w:p>
    <w:p w:rsidR="00B24815" w:rsidRDefault="00857979" w:rsidP="00971955">
      <w:pPr>
        <w:widowControl/>
        <w:autoSpaceDE w:val="0"/>
        <w:autoSpaceDN w:val="0"/>
        <w:adjustRightInd w:val="0"/>
        <w:ind w:firstLine="708"/>
        <w:jc w:val="both"/>
        <w:rPr>
          <w:sz w:val="24"/>
          <w:szCs w:val="24"/>
        </w:rPr>
      </w:pPr>
      <w:r w:rsidRPr="00857979">
        <w:rPr>
          <w:b/>
          <w:sz w:val="24"/>
          <w:szCs w:val="24"/>
          <w:lang w:val="kk-KZ"/>
        </w:rPr>
        <w:t>Функциональные обязанности:</w:t>
      </w:r>
      <w:r w:rsidRPr="00857979">
        <w:rPr>
          <w:sz w:val="24"/>
          <w:szCs w:val="24"/>
          <w:lang w:val="kk-KZ"/>
        </w:rPr>
        <w:t xml:space="preserve"> </w:t>
      </w:r>
      <w:r w:rsidR="00B24815" w:rsidRPr="00B24815">
        <w:rPr>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и провоохранительными органами 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 Организация системы доступа и контроля за доступом к основным базам данных</w:t>
      </w:r>
    </w:p>
    <w:p w:rsidR="00857979" w:rsidRDefault="00857979" w:rsidP="00971955">
      <w:pPr>
        <w:widowControl/>
        <w:autoSpaceDE w:val="0"/>
        <w:autoSpaceDN w:val="0"/>
        <w:adjustRightInd w:val="0"/>
        <w:ind w:firstLine="708"/>
        <w:jc w:val="both"/>
        <w:rPr>
          <w:sz w:val="24"/>
          <w:szCs w:val="24"/>
          <w:lang w:val="kk-KZ"/>
        </w:rPr>
      </w:pPr>
      <w:r w:rsidRPr="00857979">
        <w:rPr>
          <w:b/>
          <w:sz w:val="24"/>
          <w:szCs w:val="24"/>
        </w:rPr>
        <w:t>Требования к участникам конкурса</w:t>
      </w:r>
      <w:r w:rsidRPr="00DC19D3">
        <w:rPr>
          <w:b/>
          <w:sz w:val="24"/>
          <w:szCs w:val="24"/>
        </w:rPr>
        <w:t xml:space="preserve">: </w:t>
      </w:r>
      <w:r w:rsidR="00971955" w:rsidRPr="00971955">
        <w:rPr>
          <w:sz w:val="24"/>
          <w:szCs w:val="24"/>
          <w:lang w:val="kk-KZ"/>
        </w:rPr>
        <w:t>Послевузовское или высшее  образование  в сфере социальных наук, экономики и бизнеса (экономика, менеджмент, учет и аудит, финансы, государственное и местное управление, маркетинг, статистика, мировая экономика), технические науки и технологии (информационные системы), права.</w:t>
      </w:r>
    </w:p>
    <w:p w:rsidR="00F57AEC" w:rsidRDefault="00F57AEC" w:rsidP="00971955">
      <w:pPr>
        <w:widowControl/>
        <w:autoSpaceDE w:val="0"/>
        <w:autoSpaceDN w:val="0"/>
        <w:adjustRightInd w:val="0"/>
        <w:ind w:firstLine="708"/>
        <w:jc w:val="both"/>
        <w:rPr>
          <w:sz w:val="24"/>
          <w:szCs w:val="24"/>
          <w:lang w:val="kk-KZ"/>
        </w:rPr>
      </w:pPr>
    </w:p>
    <w:p w:rsidR="00F3624C" w:rsidRPr="00A84D90" w:rsidRDefault="00F3624C" w:rsidP="002E1CDC">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F33ABE">
        <w:rPr>
          <w:b/>
          <w:sz w:val="24"/>
          <w:szCs w:val="24"/>
          <w:lang w:val="kk-KZ"/>
        </w:rPr>
        <w:t>07</w:t>
      </w:r>
      <w:r w:rsidR="00471916" w:rsidRPr="00A84D90">
        <w:rPr>
          <w:b/>
          <w:sz w:val="24"/>
          <w:szCs w:val="24"/>
          <w:lang w:val="kk-KZ"/>
        </w:rPr>
        <w:t xml:space="preserve"> </w:t>
      </w:r>
      <w:r w:rsidR="000662DA">
        <w:rPr>
          <w:b/>
          <w:sz w:val="24"/>
          <w:szCs w:val="24"/>
          <w:lang w:val="kk-KZ"/>
        </w:rPr>
        <w:t>июня</w:t>
      </w:r>
      <w:r w:rsidR="00471916" w:rsidRPr="00A84D90">
        <w:rPr>
          <w:b/>
          <w:sz w:val="24"/>
          <w:szCs w:val="24"/>
          <w:lang w:val="kk-KZ"/>
        </w:rPr>
        <w:t xml:space="preserve">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F33ABE">
        <w:rPr>
          <w:b/>
          <w:sz w:val="24"/>
          <w:szCs w:val="24"/>
          <w:lang w:val="kk-KZ"/>
        </w:rPr>
        <w:t>09</w:t>
      </w:r>
      <w:bookmarkStart w:id="4" w:name="_GoBack"/>
      <w:bookmarkEnd w:id="4"/>
      <w:r w:rsidR="000662DA">
        <w:rPr>
          <w:b/>
          <w:sz w:val="24"/>
          <w:szCs w:val="24"/>
          <w:lang w:val="kk-KZ"/>
        </w:rPr>
        <w:t xml:space="preserve"> июня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
    <w:p w:rsidR="00936124" w:rsidRPr="001E3095" w:rsidRDefault="00936124" w:rsidP="009458AC">
      <w:pPr>
        <w:ind w:firstLine="709"/>
        <w:jc w:val="both"/>
        <w:rPr>
          <w:sz w:val="23"/>
          <w:szCs w:val="23"/>
        </w:rPr>
      </w:pPr>
      <w:r w:rsidRPr="001E3095">
        <w:rPr>
          <w:sz w:val="23"/>
          <w:szCs w:val="23"/>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 xml:space="preserve">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w:t>
      </w:r>
      <w:r w:rsidRPr="001E3095">
        <w:rPr>
          <w:sz w:val="23"/>
          <w:szCs w:val="23"/>
        </w:rPr>
        <w:lastRenderedPageBreak/>
        <w:t>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r w:rsidRPr="001E3095">
        <w:rPr>
          <w:sz w:val="23"/>
          <w:szCs w:val="23"/>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63E2B" w:rsidRDefault="00B63E2B" w:rsidP="00BB2020">
      <w:pPr>
        <w:tabs>
          <w:tab w:val="left" w:pos="2010"/>
          <w:tab w:val="left" w:pos="2820"/>
        </w:tabs>
        <w:jc w:val="both"/>
        <w:rPr>
          <w:sz w:val="24"/>
          <w:szCs w:val="24"/>
          <w:lang w:val="kk-KZ"/>
        </w:rPr>
      </w:pPr>
    </w:p>
    <w:p w:rsidR="000040F4" w:rsidRDefault="00BB2020" w:rsidP="00BB2020">
      <w:pPr>
        <w:tabs>
          <w:tab w:val="left" w:pos="2010"/>
          <w:tab w:val="left" w:pos="2820"/>
        </w:tabs>
        <w:jc w:val="both"/>
        <w:rPr>
          <w:sz w:val="24"/>
          <w:szCs w:val="24"/>
          <w:lang w:val="kk-KZ"/>
        </w:rPr>
      </w:pPr>
      <w:r>
        <w:rPr>
          <w:sz w:val="24"/>
          <w:szCs w:val="24"/>
          <w:lang w:val="kk-KZ"/>
        </w:rPr>
        <w:tab/>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lastRenderedPageBreak/>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7066DE" w:rsidRPr="007066DE" w:rsidRDefault="00936124" w:rsidP="007066DE">
      <w:pPr>
        <w:ind w:firstLine="709"/>
        <w:jc w:val="both"/>
        <w:rPr>
          <w:sz w:val="24"/>
          <w:szCs w:val="24"/>
        </w:rPr>
      </w:pPr>
      <w:r w:rsidRPr="00936124">
        <w:rPr>
          <w:sz w:val="24"/>
          <w:szCs w:val="24"/>
        </w:rPr>
        <w:t>     </w:t>
      </w:r>
      <w:r w:rsidR="007066DE" w:rsidRPr="007066DE">
        <w:rPr>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066DE" w:rsidRPr="007066DE" w:rsidRDefault="007066DE" w:rsidP="007066DE">
      <w:pPr>
        <w:ind w:firstLine="709"/>
        <w:jc w:val="both"/>
        <w:rPr>
          <w:sz w:val="24"/>
          <w:szCs w:val="24"/>
        </w:rPr>
      </w:pPr>
      <w:r w:rsidRPr="007066DE">
        <w:rPr>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066DE" w:rsidRPr="007066DE" w:rsidRDefault="007066DE" w:rsidP="007066DE">
      <w:pPr>
        <w:ind w:firstLine="709"/>
        <w:jc w:val="both"/>
        <w:rPr>
          <w:sz w:val="24"/>
          <w:szCs w:val="24"/>
        </w:rPr>
      </w:pPr>
      <w:r w:rsidRPr="007066DE">
        <w:rPr>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7066DE" w:rsidRPr="007066DE" w:rsidRDefault="007066DE" w:rsidP="007066DE">
      <w:pPr>
        <w:ind w:firstLine="709"/>
        <w:jc w:val="both"/>
        <w:rPr>
          <w:sz w:val="24"/>
          <w:szCs w:val="24"/>
        </w:rPr>
      </w:pPr>
      <w:r w:rsidRPr="007066DE">
        <w:rPr>
          <w:sz w:val="24"/>
          <w:szCs w:val="24"/>
        </w:rPr>
        <w:t>С трансляцией и размещением на интернет-ресурсе государственного органа</w:t>
      </w:r>
    </w:p>
    <w:p w:rsidR="007066DE" w:rsidRPr="007066DE" w:rsidRDefault="007066DE" w:rsidP="007066DE">
      <w:pPr>
        <w:ind w:firstLine="709"/>
        <w:jc w:val="both"/>
        <w:rPr>
          <w:sz w:val="24"/>
          <w:szCs w:val="24"/>
        </w:rPr>
      </w:pPr>
      <w:r w:rsidRPr="007066DE">
        <w:rPr>
          <w:sz w:val="24"/>
          <w:szCs w:val="24"/>
        </w:rPr>
        <w:t>видеозаписи моего собеседования согласен ________________________ (да/нет)</w:t>
      </w:r>
    </w:p>
    <w:p w:rsidR="007066DE" w:rsidRPr="007066DE" w:rsidRDefault="007066DE" w:rsidP="007066DE">
      <w:pPr>
        <w:ind w:firstLine="709"/>
        <w:jc w:val="both"/>
        <w:rPr>
          <w:sz w:val="24"/>
          <w:szCs w:val="24"/>
        </w:rPr>
      </w:pPr>
      <w:r w:rsidRPr="007066DE">
        <w:rPr>
          <w:sz w:val="24"/>
          <w:szCs w:val="24"/>
        </w:rPr>
        <w:t>Отвечаю за подлинность представленных документов.</w:t>
      </w:r>
    </w:p>
    <w:p w:rsidR="00936124" w:rsidRPr="00936124" w:rsidRDefault="007066DE" w:rsidP="007066DE">
      <w:pPr>
        <w:ind w:firstLine="709"/>
        <w:jc w:val="both"/>
        <w:rPr>
          <w:sz w:val="24"/>
          <w:szCs w:val="24"/>
        </w:rPr>
      </w:pPr>
      <w:r w:rsidRPr="007066DE">
        <w:rPr>
          <w:sz w:val="24"/>
          <w:szCs w:val="24"/>
        </w:rPr>
        <w:t>Прилагаемые документы:</w:t>
      </w:r>
      <w:r w:rsidR="00936124"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e-mail: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340464">
            <w:pPr>
              <w:widowControl/>
              <w:spacing w:line="276" w:lineRule="auto"/>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5" w:name="z41"/>
      <w:r w:rsidRPr="00692F18">
        <w:rPr>
          <w:b/>
          <w:color w:val="000000"/>
        </w:rPr>
        <w:t>Мемлекеттік қызметшінің қызметтiк тiзiмі</w:t>
      </w:r>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 xml:space="preserve">Т.А.Ж. (болған жағдайда)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6" w:name="z42"/>
            <w:r w:rsidRPr="00692F18">
              <w:rPr>
                <w:color w:val="000000"/>
              </w:rPr>
              <w:t xml:space="preserve"> </w:t>
            </w:r>
          </w:p>
        </w:tc>
        <w:bookmarkEnd w:id="6"/>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r w:rsidRPr="00692F18">
              <w:rPr>
                <w:color w:val="000000"/>
              </w:rPr>
              <w:t xml:space="preserve">Жұмыс орны, лауазымы, санаты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Туған кезі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Туған жері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r w:rsidRPr="00692F18">
              <w:rPr>
                <w:color w:val="000000"/>
              </w:rPr>
              <w:t>Ұлты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Білімі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r w:rsidRPr="00692F18">
              <w:rPr>
                <w:color w:val="000000"/>
              </w:rPr>
              <w:t xml:space="preserve">Оқу орнын бітірген жылы және оның атауы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Мамандығы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r w:rsidRPr="00692F18">
              <w:t>Шетел тілдерін білуі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Ғылыми дәрежесі, ғылыми атағы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r w:rsidRPr="00692F18">
              <w:t xml:space="preserve">Мемлекеттік наградалары, құрметті атақтары және </w:t>
            </w:r>
            <w:r w:rsidRPr="00692F18">
              <w:lastRenderedPageBreak/>
              <w:t xml:space="preserve">мерекелік медальдары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7" w:name="z43"/>
            <w:r w:rsidRPr="00692F18">
              <w:rPr>
                <w:lang w:val="kk-KZ"/>
              </w:rPr>
              <w:lastRenderedPageBreak/>
              <w:t xml:space="preserve"> </w:t>
            </w:r>
            <w:r w:rsidRPr="00692F18">
              <w:t xml:space="preserve">Арнайы тексеру нәтижелері/ Результаты специальной проверки </w:t>
            </w:r>
          </w:p>
        </w:tc>
        <w:bookmarkEnd w:id="7"/>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r w:rsidRPr="00692F18">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r w:rsidRPr="00692F18">
              <w:t xml:space="preserve">Мемлекеттік қызметке кір келтіретін терiс қылық жасағаны үшін тәртiптiк жаза қолданылғаны туралы мәлiмет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r w:rsidRPr="00692F18">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Жалпы еңбек өтілі/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Мемлекеттік қызметшінің ант берген күні/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r w:rsidRPr="00692F18">
              <w:t>Мемлекеттік қызмет өтілі</w:t>
            </w:r>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 xml:space="preserve">Отбасылық жағдайы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Күні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қызметі, жұмыс орны, мекеменің орналасқан жері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r w:rsidRPr="00692F18">
              <w:t>қабылданған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t>босатылған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8"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9" w:name="z45"/>
      <w:bookmarkEnd w:id="8"/>
      <w:r w:rsidRPr="00692F18">
        <w:t>  ______________________________________________________________</w:t>
      </w:r>
    </w:p>
    <w:p w:rsidR="00B9181A" w:rsidRPr="00692F18" w:rsidRDefault="00B9181A" w:rsidP="00B9181A">
      <w:pPr>
        <w:widowControl/>
        <w:spacing w:line="276" w:lineRule="auto"/>
        <w:jc w:val="both"/>
      </w:pPr>
      <w:bookmarkStart w:id="10" w:name="z46"/>
      <w:bookmarkEnd w:id="9"/>
      <w:r w:rsidRPr="00692F18">
        <w:t>      тегi, аты, әкесiнiң аты (болған жағдайда) / фамилия, имя, отчество (при наличии)</w:t>
      </w:r>
    </w:p>
    <w:p w:rsidR="00404452" w:rsidRPr="008F007C" w:rsidRDefault="00B9181A" w:rsidP="004846A5">
      <w:pPr>
        <w:widowControl/>
        <w:spacing w:line="276" w:lineRule="auto"/>
        <w:jc w:val="both"/>
        <w:rPr>
          <w:sz w:val="24"/>
          <w:szCs w:val="24"/>
          <w:lang w:val="kk-KZ"/>
        </w:rPr>
      </w:pPr>
      <w:bookmarkStart w:id="11" w:name="z47"/>
      <w:bookmarkEnd w:id="10"/>
      <w:r w:rsidRPr="00692F18">
        <w:t>     Қолы / Подпись __________________ _______ жыл / год "__" _____________ айы / месяц</w:t>
      </w:r>
      <w:bookmarkEnd w:id="11"/>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086" w:rsidRDefault="00003086" w:rsidP="000654E7">
      <w:r>
        <w:separator/>
      </w:r>
    </w:p>
  </w:endnote>
  <w:endnote w:type="continuationSeparator" w:id="0">
    <w:p w:rsidR="00003086" w:rsidRDefault="00003086"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086" w:rsidRDefault="00003086" w:rsidP="000654E7">
      <w:r>
        <w:separator/>
      </w:r>
    </w:p>
  </w:footnote>
  <w:footnote w:type="continuationSeparator" w:id="0">
    <w:p w:rsidR="00003086" w:rsidRDefault="00003086" w:rsidP="00065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2C44870"/>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43CE9"/>
    <w:multiLevelType w:val="hybridMultilevel"/>
    <w:tmpl w:val="C59474A0"/>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E41956"/>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616174"/>
    <w:multiLevelType w:val="hybridMultilevel"/>
    <w:tmpl w:val="E0825732"/>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6C6C14"/>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15:restartNumberingAfterBreak="0">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FD35BC"/>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237CC5"/>
    <w:multiLevelType w:val="hybridMultilevel"/>
    <w:tmpl w:val="15583A48"/>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3D0196"/>
    <w:multiLevelType w:val="hybridMultilevel"/>
    <w:tmpl w:val="29FC35F0"/>
    <w:lvl w:ilvl="0" w:tplc="5B44C7FA">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6005618B"/>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0BA17F4"/>
    <w:multiLevelType w:val="hybridMultilevel"/>
    <w:tmpl w:val="0BB43D8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285D3D"/>
    <w:multiLevelType w:val="hybridMultilevel"/>
    <w:tmpl w:val="6E2621FA"/>
    <w:lvl w:ilvl="0" w:tplc="4E626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21"/>
  </w:num>
  <w:num w:numId="4">
    <w:abstractNumId w:val="10"/>
  </w:num>
  <w:num w:numId="5">
    <w:abstractNumId w:val="7"/>
  </w:num>
  <w:num w:numId="6">
    <w:abstractNumId w:val="6"/>
  </w:num>
  <w:num w:numId="7">
    <w:abstractNumId w:val="18"/>
  </w:num>
  <w:num w:numId="8">
    <w:abstractNumId w:val="26"/>
  </w:num>
  <w:num w:numId="9">
    <w:abstractNumId w:val="5"/>
  </w:num>
  <w:num w:numId="10">
    <w:abstractNumId w:val="9"/>
  </w:num>
  <w:num w:numId="11">
    <w:abstractNumId w:val="19"/>
  </w:num>
  <w:num w:numId="12">
    <w:abstractNumId w:val="13"/>
  </w:num>
  <w:num w:numId="13">
    <w:abstractNumId w:val="24"/>
  </w:num>
  <w:num w:numId="14">
    <w:abstractNumId w:val="15"/>
  </w:num>
  <w:num w:numId="15">
    <w:abstractNumId w:val="20"/>
  </w:num>
  <w:num w:numId="16">
    <w:abstractNumId w:val="25"/>
  </w:num>
  <w:num w:numId="17">
    <w:abstractNumId w:val="14"/>
  </w:num>
  <w:num w:numId="18">
    <w:abstractNumId w:val="11"/>
  </w:num>
  <w:num w:numId="19">
    <w:abstractNumId w:val="22"/>
  </w:num>
  <w:num w:numId="20">
    <w:abstractNumId w:val="23"/>
  </w:num>
  <w:num w:numId="21">
    <w:abstractNumId w:val="4"/>
  </w:num>
  <w:num w:numId="22">
    <w:abstractNumId w:val="2"/>
  </w:num>
  <w:num w:numId="23">
    <w:abstractNumId w:val="27"/>
  </w:num>
  <w:num w:numId="24">
    <w:abstractNumId w:val="17"/>
  </w:num>
  <w:num w:numId="25">
    <w:abstractNumId w:val="3"/>
  </w:num>
  <w:num w:numId="26">
    <w:abstractNumId w:val="16"/>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2C58"/>
    <w:rsid w:val="00003086"/>
    <w:rsid w:val="000040F4"/>
    <w:rsid w:val="000042C9"/>
    <w:rsid w:val="00006739"/>
    <w:rsid w:val="0000710B"/>
    <w:rsid w:val="00021D8F"/>
    <w:rsid w:val="00030EBC"/>
    <w:rsid w:val="00037465"/>
    <w:rsid w:val="000421F8"/>
    <w:rsid w:val="000431FD"/>
    <w:rsid w:val="00043905"/>
    <w:rsid w:val="000654E7"/>
    <w:rsid w:val="000662DA"/>
    <w:rsid w:val="0007074D"/>
    <w:rsid w:val="00091A53"/>
    <w:rsid w:val="00092C0B"/>
    <w:rsid w:val="00093EB6"/>
    <w:rsid w:val="00094928"/>
    <w:rsid w:val="000A25D4"/>
    <w:rsid w:val="000A57ED"/>
    <w:rsid w:val="000A6CB9"/>
    <w:rsid w:val="000B1388"/>
    <w:rsid w:val="000E3602"/>
    <w:rsid w:val="000E3828"/>
    <w:rsid w:val="000E60C2"/>
    <w:rsid w:val="000F6260"/>
    <w:rsid w:val="00101646"/>
    <w:rsid w:val="0010736C"/>
    <w:rsid w:val="00122EA6"/>
    <w:rsid w:val="00123C2B"/>
    <w:rsid w:val="001245F3"/>
    <w:rsid w:val="0012717B"/>
    <w:rsid w:val="00132EA5"/>
    <w:rsid w:val="0014309B"/>
    <w:rsid w:val="00146673"/>
    <w:rsid w:val="00154F4C"/>
    <w:rsid w:val="00160A8D"/>
    <w:rsid w:val="001623AA"/>
    <w:rsid w:val="00171E83"/>
    <w:rsid w:val="00177957"/>
    <w:rsid w:val="00193FD7"/>
    <w:rsid w:val="001961DE"/>
    <w:rsid w:val="001B50E6"/>
    <w:rsid w:val="001C184D"/>
    <w:rsid w:val="001C27FA"/>
    <w:rsid w:val="001C629C"/>
    <w:rsid w:val="001C6375"/>
    <w:rsid w:val="001D4BF7"/>
    <w:rsid w:val="001D7588"/>
    <w:rsid w:val="001E3095"/>
    <w:rsid w:val="001E7AFE"/>
    <w:rsid w:val="001F1F75"/>
    <w:rsid w:val="0020081C"/>
    <w:rsid w:val="00201A2F"/>
    <w:rsid w:val="00203C4A"/>
    <w:rsid w:val="002069D1"/>
    <w:rsid w:val="00207314"/>
    <w:rsid w:val="00210588"/>
    <w:rsid w:val="002123FE"/>
    <w:rsid w:val="00215750"/>
    <w:rsid w:val="00221034"/>
    <w:rsid w:val="00221251"/>
    <w:rsid w:val="002223B6"/>
    <w:rsid w:val="00223EDB"/>
    <w:rsid w:val="00230ACB"/>
    <w:rsid w:val="002324F3"/>
    <w:rsid w:val="002434EA"/>
    <w:rsid w:val="0025307D"/>
    <w:rsid w:val="00255A8A"/>
    <w:rsid w:val="00261BB4"/>
    <w:rsid w:val="002629B6"/>
    <w:rsid w:val="00262A80"/>
    <w:rsid w:val="00262B91"/>
    <w:rsid w:val="00275088"/>
    <w:rsid w:val="00283BE1"/>
    <w:rsid w:val="002906AD"/>
    <w:rsid w:val="002932AA"/>
    <w:rsid w:val="002955B2"/>
    <w:rsid w:val="002A0788"/>
    <w:rsid w:val="002A0A0A"/>
    <w:rsid w:val="002B3D76"/>
    <w:rsid w:val="002B712A"/>
    <w:rsid w:val="002C6F9F"/>
    <w:rsid w:val="002D14AA"/>
    <w:rsid w:val="002D41C6"/>
    <w:rsid w:val="002D6BFB"/>
    <w:rsid w:val="002E1CDC"/>
    <w:rsid w:val="002E34E9"/>
    <w:rsid w:val="002E58B2"/>
    <w:rsid w:val="002F48AC"/>
    <w:rsid w:val="003040C6"/>
    <w:rsid w:val="00307D10"/>
    <w:rsid w:val="00313549"/>
    <w:rsid w:val="0032508F"/>
    <w:rsid w:val="00336EA3"/>
    <w:rsid w:val="00337B8E"/>
    <w:rsid w:val="00340464"/>
    <w:rsid w:val="00342113"/>
    <w:rsid w:val="003425D2"/>
    <w:rsid w:val="00344988"/>
    <w:rsid w:val="00353262"/>
    <w:rsid w:val="0035338E"/>
    <w:rsid w:val="00373AB1"/>
    <w:rsid w:val="0037421C"/>
    <w:rsid w:val="003803A9"/>
    <w:rsid w:val="00380F9F"/>
    <w:rsid w:val="00385058"/>
    <w:rsid w:val="00385934"/>
    <w:rsid w:val="003900D7"/>
    <w:rsid w:val="00391650"/>
    <w:rsid w:val="00393B20"/>
    <w:rsid w:val="00394CD4"/>
    <w:rsid w:val="003969B2"/>
    <w:rsid w:val="003B2FAE"/>
    <w:rsid w:val="003B4CD4"/>
    <w:rsid w:val="003B6EFF"/>
    <w:rsid w:val="003C176B"/>
    <w:rsid w:val="003C30D3"/>
    <w:rsid w:val="003C3D03"/>
    <w:rsid w:val="003C3DE6"/>
    <w:rsid w:val="003C43BA"/>
    <w:rsid w:val="003D3623"/>
    <w:rsid w:val="003D4884"/>
    <w:rsid w:val="003D50F1"/>
    <w:rsid w:val="003D5111"/>
    <w:rsid w:val="003D6038"/>
    <w:rsid w:val="003E56C3"/>
    <w:rsid w:val="003E6671"/>
    <w:rsid w:val="00404452"/>
    <w:rsid w:val="004055C9"/>
    <w:rsid w:val="00410CCF"/>
    <w:rsid w:val="00412C94"/>
    <w:rsid w:val="00414DF8"/>
    <w:rsid w:val="004169BF"/>
    <w:rsid w:val="0042168F"/>
    <w:rsid w:val="0042171A"/>
    <w:rsid w:val="0043709D"/>
    <w:rsid w:val="00441D91"/>
    <w:rsid w:val="004434C2"/>
    <w:rsid w:val="00444516"/>
    <w:rsid w:val="0044475C"/>
    <w:rsid w:val="00447CE2"/>
    <w:rsid w:val="00456776"/>
    <w:rsid w:val="00462320"/>
    <w:rsid w:val="00471916"/>
    <w:rsid w:val="004719EC"/>
    <w:rsid w:val="00482052"/>
    <w:rsid w:val="004846A5"/>
    <w:rsid w:val="00492CE6"/>
    <w:rsid w:val="004950B4"/>
    <w:rsid w:val="004A40A6"/>
    <w:rsid w:val="004B01DC"/>
    <w:rsid w:val="004B4F6A"/>
    <w:rsid w:val="004B7C16"/>
    <w:rsid w:val="004D1172"/>
    <w:rsid w:val="004D36FD"/>
    <w:rsid w:val="004D5499"/>
    <w:rsid w:val="004E1273"/>
    <w:rsid w:val="004E2B41"/>
    <w:rsid w:val="004E3EA6"/>
    <w:rsid w:val="004E4D72"/>
    <w:rsid w:val="004F1784"/>
    <w:rsid w:val="004F5539"/>
    <w:rsid w:val="00501B1F"/>
    <w:rsid w:val="00506DEF"/>
    <w:rsid w:val="00507B07"/>
    <w:rsid w:val="00507DCE"/>
    <w:rsid w:val="00513AE5"/>
    <w:rsid w:val="00517B9B"/>
    <w:rsid w:val="005240E0"/>
    <w:rsid w:val="005329A6"/>
    <w:rsid w:val="00547E41"/>
    <w:rsid w:val="00555286"/>
    <w:rsid w:val="0056401C"/>
    <w:rsid w:val="00570284"/>
    <w:rsid w:val="00580636"/>
    <w:rsid w:val="0059563C"/>
    <w:rsid w:val="005A4152"/>
    <w:rsid w:val="005A5B13"/>
    <w:rsid w:val="005B17C4"/>
    <w:rsid w:val="005B2467"/>
    <w:rsid w:val="005B2AA8"/>
    <w:rsid w:val="005B6B2B"/>
    <w:rsid w:val="005C408A"/>
    <w:rsid w:val="005C5399"/>
    <w:rsid w:val="005E29A9"/>
    <w:rsid w:val="005E2D8D"/>
    <w:rsid w:val="00603963"/>
    <w:rsid w:val="00610F98"/>
    <w:rsid w:val="00613655"/>
    <w:rsid w:val="00621A6D"/>
    <w:rsid w:val="006228AD"/>
    <w:rsid w:val="006233B8"/>
    <w:rsid w:val="006273ED"/>
    <w:rsid w:val="0063472C"/>
    <w:rsid w:val="006478BE"/>
    <w:rsid w:val="00654E69"/>
    <w:rsid w:val="00657FC5"/>
    <w:rsid w:val="00660336"/>
    <w:rsid w:val="00662312"/>
    <w:rsid w:val="00662EE5"/>
    <w:rsid w:val="0066701B"/>
    <w:rsid w:val="00667440"/>
    <w:rsid w:val="00674AB6"/>
    <w:rsid w:val="006830F8"/>
    <w:rsid w:val="00692F18"/>
    <w:rsid w:val="00694B41"/>
    <w:rsid w:val="006961AA"/>
    <w:rsid w:val="006A2EE8"/>
    <w:rsid w:val="006A5144"/>
    <w:rsid w:val="006B273A"/>
    <w:rsid w:val="006B4FFB"/>
    <w:rsid w:val="006B69AD"/>
    <w:rsid w:val="006B759C"/>
    <w:rsid w:val="006C0FAA"/>
    <w:rsid w:val="006C5329"/>
    <w:rsid w:val="006C7F59"/>
    <w:rsid w:val="006D3A1D"/>
    <w:rsid w:val="006D6E56"/>
    <w:rsid w:val="006E32F4"/>
    <w:rsid w:val="006F6181"/>
    <w:rsid w:val="00702C04"/>
    <w:rsid w:val="0070309E"/>
    <w:rsid w:val="007066DE"/>
    <w:rsid w:val="00706E90"/>
    <w:rsid w:val="0071216B"/>
    <w:rsid w:val="00717A3D"/>
    <w:rsid w:val="00720C0A"/>
    <w:rsid w:val="00720F4C"/>
    <w:rsid w:val="007235DE"/>
    <w:rsid w:val="00723877"/>
    <w:rsid w:val="00723EC9"/>
    <w:rsid w:val="00724047"/>
    <w:rsid w:val="007265C9"/>
    <w:rsid w:val="0074377F"/>
    <w:rsid w:val="00743ACB"/>
    <w:rsid w:val="00744779"/>
    <w:rsid w:val="00744F9D"/>
    <w:rsid w:val="00751576"/>
    <w:rsid w:val="007527D7"/>
    <w:rsid w:val="00753AB9"/>
    <w:rsid w:val="00754D9F"/>
    <w:rsid w:val="0076110F"/>
    <w:rsid w:val="0076190D"/>
    <w:rsid w:val="00762688"/>
    <w:rsid w:val="00762880"/>
    <w:rsid w:val="00762B78"/>
    <w:rsid w:val="00763677"/>
    <w:rsid w:val="007646CF"/>
    <w:rsid w:val="007711FF"/>
    <w:rsid w:val="00773373"/>
    <w:rsid w:val="00780949"/>
    <w:rsid w:val="00781D89"/>
    <w:rsid w:val="00781F75"/>
    <w:rsid w:val="00790F78"/>
    <w:rsid w:val="00791D2E"/>
    <w:rsid w:val="00793E3E"/>
    <w:rsid w:val="007A2438"/>
    <w:rsid w:val="007A2F63"/>
    <w:rsid w:val="007A6A7F"/>
    <w:rsid w:val="007C3023"/>
    <w:rsid w:val="007D1993"/>
    <w:rsid w:val="007D3759"/>
    <w:rsid w:val="007D4730"/>
    <w:rsid w:val="007E1E9D"/>
    <w:rsid w:val="007E2FE7"/>
    <w:rsid w:val="007E5238"/>
    <w:rsid w:val="007F2769"/>
    <w:rsid w:val="007F4F9F"/>
    <w:rsid w:val="00800383"/>
    <w:rsid w:val="00812B55"/>
    <w:rsid w:val="008144DE"/>
    <w:rsid w:val="00820AC2"/>
    <w:rsid w:val="00822F95"/>
    <w:rsid w:val="008233F2"/>
    <w:rsid w:val="00825D34"/>
    <w:rsid w:val="008319E6"/>
    <w:rsid w:val="008373E3"/>
    <w:rsid w:val="008416B5"/>
    <w:rsid w:val="00843AC8"/>
    <w:rsid w:val="00846337"/>
    <w:rsid w:val="00853315"/>
    <w:rsid w:val="008555F4"/>
    <w:rsid w:val="00856904"/>
    <w:rsid w:val="008573F8"/>
    <w:rsid w:val="00857979"/>
    <w:rsid w:val="00867028"/>
    <w:rsid w:val="00880EE6"/>
    <w:rsid w:val="008822A3"/>
    <w:rsid w:val="0088484F"/>
    <w:rsid w:val="00890BF5"/>
    <w:rsid w:val="00892750"/>
    <w:rsid w:val="008943A3"/>
    <w:rsid w:val="00896A46"/>
    <w:rsid w:val="0089718E"/>
    <w:rsid w:val="008A370F"/>
    <w:rsid w:val="008A4CFF"/>
    <w:rsid w:val="008B160C"/>
    <w:rsid w:val="008B4647"/>
    <w:rsid w:val="008B69C5"/>
    <w:rsid w:val="008B7197"/>
    <w:rsid w:val="008C0EB3"/>
    <w:rsid w:val="008C3082"/>
    <w:rsid w:val="008C7EEC"/>
    <w:rsid w:val="008D2A33"/>
    <w:rsid w:val="008D50E0"/>
    <w:rsid w:val="008E30B0"/>
    <w:rsid w:val="008F007C"/>
    <w:rsid w:val="008F417B"/>
    <w:rsid w:val="008F5B16"/>
    <w:rsid w:val="00904D31"/>
    <w:rsid w:val="00914A32"/>
    <w:rsid w:val="00915A98"/>
    <w:rsid w:val="0092180B"/>
    <w:rsid w:val="00930123"/>
    <w:rsid w:val="0093379F"/>
    <w:rsid w:val="00936124"/>
    <w:rsid w:val="0094563F"/>
    <w:rsid w:val="009458AC"/>
    <w:rsid w:val="0095167C"/>
    <w:rsid w:val="009633FB"/>
    <w:rsid w:val="00970CEB"/>
    <w:rsid w:val="00971955"/>
    <w:rsid w:val="00981705"/>
    <w:rsid w:val="00981FE0"/>
    <w:rsid w:val="0098232C"/>
    <w:rsid w:val="00993B91"/>
    <w:rsid w:val="00996849"/>
    <w:rsid w:val="009A47E4"/>
    <w:rsid w:val="009B2801"/>
    <w:rsid w:val="009C6E8C"/>
    <w:rsid w:val="009D6B7A"/>
    <w:rsid w:val="009E0A46"/>
    <w:rsid w:val="009E6A6F"/>
    <w:rsid w:val="009F543D"/>
    <w:rsid w:val="009F692B"/>
    <w:rsid w:val="00A02DC7"/>
    <w:rsid w:val="00A05075"/>
    <w:rsid w:val="00A05244"/>
    <w:rsid w:val="00A05511"/>
    <w:rsid w:val="00A1039A"/>
    <w:rsid w:val="00A22433"/>
    <w:rsid w:val="00A24D7A"/>
    <w:rsid w:val="00A30E94"/>
    <w:rsid w:val="00A33949"/>
    <w:rsid w:val="00A4140D"/>
    <w:rsid w:val="00A415BF"/>
    <w:rsid w:val="00A42DC1"/>
    <w:rsid w:val="00A4520C"/>
    <w:rsid w:val="00A472AA"/>
    <w:rsid w:val="00A51246"/>
    <w:rsid w:val="00A51951"/>
    <w:rsid w:val="00A570F1"/>
    <w:rsid w:val="00A6197A"/>
    <w:rsid w:val="00A619E0"/>
    <w:rsid w:val="00A62767"/>
    <w:rsid w:val="00A64FC7"/>
    <w:rsid w:val="00A73157"/>
    <w:rsid w:val="00A737BB"/>
    <w:rsid w:val="00A84374"/>
    <w:rsid w:val="00A844B7"/>
    <w:rsid w:val="00A84D90"/>
    <w:rsid w:val="00A851BD"/>
    <w:rsid w:val="00A91AC8"/>
    <w:rsid w:val="00AA6B18"/>
    <w:rsid w:val="00AC1E15"/>
    <w:rsid w:val="00AC33C0"/>
    <w:rsid w:val="00AC69C7"/>
    <w:rsid w:val="00AC6D9B"/>
    <w:rsid w:val="00AC7ACA"/>
    <w:rsid w:val="00AD11CB"/>
    <w:rsid w:val="00AD12C8"/>
    <w:rsid w:val="00AD421C"/>
    <w:rsid w:val="00AE0122"/>
    <w:rsid w:val="00B02E69"/>
    <w:rsid w:val="00B13F27"/>
    <w:rsid w:val="00B153C7"/>
    <w:rsid w:val="00B16455"/>
    <w:rsid w:val="00B16C6F"/>
    <w:rsid w:val="00B17BBC"/>
    <w:rsid w:val="00B24815"/>
    <w:rsid w:val="00B260AD"/>
    <w:rsid w:val="00B2725F"/>
    <w:rsid w:val="00B37EC8"/>
    <w:rsid w:val="00B40172"/>
    <w:rsid w:val="00B43279"/>
    <w:rsid w:val="00B616A2"/>
    <w:rsid w:val="00B63E2B"/>
    <w:rsid w:val="00B65EE2"/>
    <w:rsid w:val="00B83259"/>
    <w:rsid w:val="00B83CE9"/>
    <w:rsid w:val="00B8408A"/>
    <w:rsid w:val="00B9181A"/>
    <w:rsid w:val="00B91850"/>
    <w:rsid w:val="00BA2946"/>
    <w:rsid w:val="00BA515D"/>
    <w:rsid w:val="00BA751B"/>
    <w:rsid w:val="00BB15C0"/>
    <w:rsid w:val="00BB2020"/>
    <w:rsid w:val="00BB5AAA"/>
    <w:rsid w:val="00BB5B69"/>
    <w:rsid w:val="00BC4F8E"/>
    <w:rsid w:val="00BC71D4"/>
    <w:rsid w:val="00BD3267"/>
    <w:rsid w:val="00BE698D"/>
    <w:rsid w:val="00BE7014"/>
    <w:rsid w:val="00BF109E"/>
    <w:rsid w:val="00BF5244"/>
    <w:rsid w:val="00C00266"/>
    <w:rsid w:val="00C16268"/>
    <w:rsid w:val="00C16B82"/>
    <w:rsid w:val="00C21DFF"/>
    <w:rsid w:val="00C34756"/>
    <w:rsid w:val="00C3697D"/>
    <w:rsid w:val="00C36A50"/>
    <w:rsid w:val="00C37B4A"/>
    <w:rsid w:val="00C40505"/>
    <w:rsid w:val="00C50938"/>
    <w:rsid w:val="00C524EB"/>
    <w:rsid w:val="00C57938"/>
    <w:rsid w:val="00C57A5F"/>
    <w:rsid w:val="00C6610D"/>
    <w:rsid w:val="00C76ABD"/>
    <w:rsid w:val="00C76E78"/>
    <w:rsid w:val="00C806CE"/>
    <w:rsid w:val="00C81208"/>
    <w:rsid w:val="00C84E19"/>
    <w:rsid w:val="00C94A6E"/>
    <w:rsid w:val="00CA3DB5"/>
    <w:rsid w:val="00CA56A4"/>
    <w:rsid w:val="00CA6633"/>
    <w:rsid w:val="00CA7218"/>
    <w:rsid w:val="00CB1276"/>
    <w:rsid w:val="00CB2F38"/>
    <w:rsid w:val="00CC0D48"/>
    <w:rsid w:val="00CC47AC"/>
    <w:rsid w:val="00CC70A8"/>
    <w:rsid w:val="00CE301F"/>
    <w:rsid w:val="00CE795A"/>
    <w:rsid w:val="00CF0B63"/>
    <w:rsid w:val="00CF3D6A"/>
    <w:rsid w:val="00D01731"/>
    <w:rsid w:val="00D04738"/>
    <w:rsid w:val="00D04880"/>
    <w:rsid w:val="00D07902"/>
    <w:rsid w:val="00D154F8"/>
    <w:rsid w:val="00D21527"/>
    <w:rsid w:val="00D23B68"/>
    <w:rsid w:val="00D32780"/>
    <w:rsid w:val="00D33F51"/>
    <w:rsid w:val="00D34C32"/>
    <w:rsid w:val="00D40198"/>
    <w:rsid w:val="00D44AC8"/>
    <w:rsid w:val="00D45948"/>
    <w:rsid w:val="00D47E5F"/>
    <w:rsid w:val="00D47F62"/>
    <w:rsid w:val="00D5223A"/>
    <w:rsid w:val="00D557E5"/>
    <w:rsid w:val="00D571A0"/>
    <w:rsid w:val="00D602D3"/>
    <w:rsid w:val="00D61153"/>
    <w:rsid w:val="00D636B6"/>
    <w:rsid w:val="00D72DF8"/>
    <w:rsid w:val="00D741A3"/>
    <w:rsid w:val="00D835A4"/>
    <w:rsid w:val="00D8608D"/>
    <w:rsid w:val="00D8658D"/>
    <w:rsid w:val="00D93723"/>
    <w:rsid w:val="00D95A7A"/>
    <w:rsid w:val="00D9737B"/>
    <w:rsid w:val="00DB0E43"/>
    <w:rsid w:val="00DB1967"/>
    <w:rsid w:val="00DB6C53"/>
    <w:rsid w:val="00DC19D3"/>
    <w:rsid w:val="00DC209B"/>
    <w:rsid w:val="00DC53C6"/>
    <w:rsid w:val="00DD250B"/>
    <w:rsid w:val="00DD3D03"/>
    <w:rsid w:val="00DE1BB6"/>
    <w:rsid w:val="00DE4394"/>
    <w:rsid w:val="00DF1EAE"/>
    <w:rsid w:val="00DF30DD"/>
    <w:rsid w:val="00DF7AA5"/>
    <w:rsid w:val="00E01994"/>
    <w:rsid w:val="00E066B2"/>
    <w:rsid w:val="00E10F24"/>
    <w:rsid w:val="00E12A40"/>
    <w:rsid w:val="00E12C92"/>
    <w:rsid w:val="00E27DA5"/>
    <w:rsid w:val="00E33CC7"/>
    <w:rsid w:val="00E35392"/>
    <w:rsid w:val="00E44E45"/>
    <w:rsid w:val="00E502F9"/>
    <w:rsid w:val="00E51620"/>
    <w:rsid w:val="00E57CEE"/>
    <w:rsid w:val="00E60321"/>
    <w:rsid w:val="00E667FC"/>
    <w:rsid w:val="00E67536"/>
    <w:rsid w:val="00E717FA"/>
    <w:rsid w:val="00E761D9"/>
    <w:rsid w:val="00E773C5"/>
    <w:rsid w:val="00E80D95"/>
    <w:rsid w:val="00E846B4"/>
    <w:rsid w:val="00E862EC"/>
    <w:rsid w:val="00EA23BF"/>
    <w:rsid w:val="00EA7878"/>
    <w:rsid w:val="00EB13F3"/>
    <w:rsid w:val="00EC65CC"/>
    <w:rsid w:val="00ED7F5E"/>
    <w:rsid w:val="00EE297C"/>
    <w:rsid w:val="00EE44AC"/>
    <w:rsid w:val="00EE5A80"/>
    <w:rsid w:val="00EF1695"/>
    <w:rsid w:val="00F059D8"/>
    <w:rsid w:val="00F07324"/>
    <w:rsid w:val="00F07818"/>
    <w:rsid w:val="00F110ED"/>
    <w:rsid w:val="00F11A29"/>
    <w:rsid w:val="00F23AAD"/>
    <w:rsid w:val="00F25830"/>
    <w:rsid w:val="00F26C2E"/>
    <w:rsid w:val="00F33ABE"/>
    <w:rsid w:val="00F345EB"/>
    <w:rsid w:val="00F3624C"/>
    <w:rsid w:val="00F36A64"/>
    <w:rsid w:val="00F43C1C"/>
    <w:rsid w:val="00F505B4"/>
    <w:rsid w:val="00F51577"/>
    <w:rsid w:val="00F518DF"/>
    <w:rsid w:val="00F56330"/>
    <w:rsid w:val="00F5727D"/>
    <w:rsid w:val="00F57AEC"/>
    <w:rsid w:val="00F6020B"/>
    <w:rsid w:val="00F65AB7"/>
    <w:rsid w:val="00F76DC8"/>
    <w:rsid w:val="00F77F10"/>
    <w:rsid w:val="00F8007A"/>
    <w:rsid w:val="00F825D8"/>
    <w:rsid w:val="00F84B5C"/>
    <w:rsid w:val="00FA0840"/>
    <w:rsid w:val="00FA4DE0"/>
    <w:rsid w:val="00FB5C2F"/>
    <w:rsid w:val="00FB7D03"/>
    <w:rsid w:val="00FC1991"/>
    <w:rsid w:val="00FC380F"/>
    <w:rsid w:val="00FC5DE9"/>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CF9F"/>
  <w15:docId w15:val="{D767103D-2F9E-426D-BAD5-3C33F6D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3F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 w:type="paragraph" w:customStyle="1" w:styleId="1">
    <w:name w:val="1 Знак Знак Знак Знак Знак Знак Знак Знак Знак Знак Знак Знак Знак Знак Знак Знак"/>
    <w:basedOn w:val="a"/>
    <w:autoRedefine/>
    <w:rsid w:val="00FB7D03"/>
    <w:pPr>
      <w:widowControl/>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urgali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8216-07D2-4520-9D00-329A6089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1</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464</cp:revision>
  <cp:lastPrinted>2023-05-10T05:44:00Z</cp:lastPrinted>
  <dcterms:created xsi:type="dcterms:W3CDTF">2021-10-28T12:06:00Z</dcterms:created>
  <dcterms:modified xsi:type="dcterms:W3CDTF">2023-06-15T11:32:00Z</dcterms:modified>
</cp:coreProperties>
</file>