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3744" w:type="dxa"/>
        <w:tblLook w:val="04A0" w:firstRow="1" w:lastRow="0" w:firstColumn="1" w:lastColumn="0" w:noHBand="0" w:noVBand="1"/>
      </w:tblPr>
      <w:tblGrid>
        <w:gridCol w:w="5624"/>
      </w:tblGrid>
      <w:tr w:rsidR="00755111" w:rsidRPr="0003433B" w:rsidTr="001D1369">
        <w:trPr>
          <w:trHeight w:val="30"/>
          <w:tblCellSpacing w:w="0" w:type="auto"/>
        </w:trPr>
        <w:tc>
          <w:tcPr>
            <w:tcW w:w="5624" w:type="dxa"/>
            <w:tcMar>
              <w:top w:w="15" w:type="dxa"/>
              <w:left w:w="15" w:type="dxa"/>
              <w:bottom w:w="15" w:type="dxa"/>
              <w:right w:w="15" w:type="dxa"/>
            </w:tcMar>
            <w:vAlign w:val="center"/>
          </w:tcPr>
          <w:p w:rsidR="00755111" w:rsidRDefault="00755111" w:rsidP="00A80D61">
            <w:pPr>
              <w:spacing w:after="0"/>
              <w:jc w:val="center"/>
            </w:pPr>
            <w:r>
              <w:rPr>
                <w:color w:val="000000"/>
                <w:sz w:val="20"/>
              </w:rPr>
              <w:t xml:space="preserve">   </w:t>
            </w:r>
          </w:p>
        </w:tc>
      </w:tr>
      <w:tr w:rsidR="001D1369" w:rsidTr="001D1369">
        <w:trPr>
          <w:trHeight w:val="1086"/>
          <w:tblCellSpacing w:w="0" w:type="auto"/>
        </w:trPr>
        <w:tc>
          <w:tcPr>
            <w:tcW w:w="5624" w:type="dxa"/>
            <w:tcMar>
              <w:top w:w="15" w:type="dxa"/>
              <w:left w:w="15" w:type="dxa"/>
              <w:bottom w:w="15" w:type="dxa"/>
              <w:right w:w="15" w:type="dxa"/>
            </w:tcMar>
            <w:vAlign w:val="center"/>
          </w:tcPr>
          <w:p w:rsidR="001D1369" w:rsidRPr="00376503" w:rsidRDefault="001D1369" w:rsidP="001D1369">
            <w:pPr>
              <w:spacing w:after="0"/>
              <w:ind w:left="2352"/>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bl>
    <w:p w:rsidR="00247097" w:rsidRDefault="00247097" w:rsidP="003C6AF9">
      <w:pPr>
        <w:spacing w:after="0" w:line="240" w:lineRule="auto"/>
        <w:contextualSpacing/>
        <w:jc w:val="center"/>
        <w:rPr>
          <w:rFonts w:ascii="Times New Roman" w:hAnsi="Times New Roman" w:cs="Times New Roman"/>
          <w:b/>
          <w:color w:val="000000"/>
        </w:rPr>
      </w:pPr>
      <w:bookmarkStart w:id="0" w:name="z394"/>
    </w:p>
    <w:p w:rsidR="00247097" w:rsidRDefault="00247097" w:rsidP="003C6AF9">
      <w:pPr>
        <w:spacing w:after="0" w:line="240" w:lineRule="auto"/>
        <w:contextualSpacing/>
        <w:jc w:val="center"/>
        <w:rPr>
          <w:rFonts w:ascii="Times New Roman" w:hAnsi="Times New Roman" w:cs="Times New Roman"/>
          <w:b/>
          <w:color w:val="000000"/>
        </w:rPr>
      </w:pPr>
    </w:p>
    <w:p w:rsidR="00E65757" w:rsidRDefault="00E65757" w:rsidP="003C6AF9">
      <w:pPr>
        <w:spacing w:after="0" w:line="240" w:lineRule="auto"/>
        <w:contextualSpacing/>
        <w:jc w:val="center"/>
        <w:rPr>
          <w:rFonts w:ascii="Times New Roman" w:hAnsi="Times New Roman" w:cs="Times New Roman"/>
          <w:b/>
          <w:color w:val="000000"/>
        </w:rPr>
      </w:pPr>
      <w:r w:rsidRPr="00376503">
        <w:rPr>
          <w:rFonts w:ascii="Times New Roman" w:hAnsi="Times New Roman" w:cs="Times New Roman"/>
          <w:b/>
          <w:color w:val="000000"/>
        </w:rPr>
        <w:t>РЕШЕНИЕ</w:t>
      </w:r>
      <w:r w:rsidRPr="00376503">
        <w:rPr>
          <w:rFonts w:ascii="Times New Roman" w:hAnsi="Times New Roman" w:cs="Times New Roman"/>
        </w:rPr>
        <w:br/>
      </w:r>
      <w:r w:rsidRPr="00376503">
        <w:rPr>
          <w:rFonts w:ascii="Times New Roman" w:hAnsi="Times New Roman" w:cs="Times New Roman"/>
          <w:b/>
          <w:color w:val="000000"/>
        </w:rPr>
        <w:t>о допуске участников конкурса к собеседованию</w:t>
      </w:r>
    </w:p>
    <w:p w:rsidR="00247097" w:rsidRDefault="00247097" w:rsidP="003C6AF9">
      <w:pPr>
        <w:spacing w:after="0" w:line="240" w:lineRule="auto"/>
        <w:contextualSpacing/>
        <w:jc w:val="center"/>
        <w:rPr>
          <w:rFonts w:ascii="Times New Roman" w:hAnsi="Times New Roman" w:cs="Times New Roman"/>
          <w:b/>
          <w:color w:val="000000"/>
        </w:rPr>
      </w:pPr>
    </w:p>
    <w:p w:rsidR="00247097" w:rsidRDefault="00247097" w:rsidP="003C6AF9">
      <w:pPr>
        <w:spacing w:after="0" w:line="240" w:lineRule="auto"/>
        <w:contextualSpacing/>
        <w:jc w:val="center"/>
        <w:rPr>
          <w:rFonts w:ascii="Times New Roman" w:hAnsi="Times New Roman" w:cs="Times New Roman"/>
          <w:b/>
          <w:color w:val="000000"/>
        </w:rPr>
      </w:pPr>
    </w:p>
    <w:tbl>
      <w:tblPr>
        <w:tblW w:w="102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
        <w:gridCol w:w="446"/>
        <w:gridCol w:w="3747"/>
        <w:gridCol w:w="1776"/>
        <w:gridCol w:w="490"/>
        <w:gridCol w:w="1629"/>
        <w:gridCol w:w="750"/>
        <w:gridCol w:w="1183"/>
        <w:gridCol w:w="137"/>
      </w:tblGrid>
      <w:tr w:rsidR="000856A5" w:rsidRPr="006B23C6" w:rsidTr="006A18FD">
        <w:trPr>
          <w:gridBefore w:val="1"/>
          <w:gridAfter w:val="1"/>
          <w:wBefore w:w="93" w:type="dxa"/>
          <w:wAfter w:w="137" w:type="dxa"/>
          <w:trHeight w:val="30"/>
          <w:jc w:val="center"/>
        </w:trPr>
        <w:tc>
          <w:tcPr>
            <w:tcW w:w="446" w:type="dxa"/>
            <w:tcMar>
              <w:top w:w="15" w:type="dxa"/>
              <w:left w:w="15" w:type="dxa"/>
              <w:bottom w:w="15" w:type="dxa"/>
              <w:right w:w="15" w:type="dxa"/>
            </w:tcMar>
            <w:vAlign w:val="center"/>
          </w:tcPr>
          <w:bookmarkEnd w:id="0"/>
          <w:p w:rsidR="000856A5" w:rsidRPr="006B23C6" w:rsidRDefault="000856A5" w:rsidP="00837531">
            <w:pPr>
              <w:spacing w:after="20"/>
              <w:ind w:left="20"/>
              <w:jc w:val="both"/>
              <w:rPr>
                <w:rFonts w:ascii="Times New Roman" w:hAnsi="Times New Roman" w:cs="Times New Roman"/>
                <w:sz w:val="24"/>
                <w:szCs w:val="24"/>
              </w:rPr>
            </w:pPr>
            <w:r w:rsidRPr="006B23C6">
              <w:rPr>
                <w:rFonts w:ascii="Times New Roman" w:hAnsi="Times New Roman" w:cs="Times New Roman"/>
                <w:color w:val="000000"/>
                <w:sz w:val="24"/>
                <w:szCs w:val="24"/>
              </w:rPr>
              <w:t>№</w:t>
            </w:r>
          </w:p>
        </w:tc>
        <w:tc>
          <w:tcPr>
            <w:tcW w:w="3747" w:type="dxa"/>
            <w:tcMar>
              <w:top w:w="15" w:type="dxa"/>
              <w:left w:w="15" w:type="dxa"/>
              <w:bottom w:w="15" w:type="dxa"/>
              <w:right w:w="15" w:type="dxa"/>
            </w:tcMar>
            <w:vAlign w:val="center"/>
          </w:tcPr>
          <w:p w:rsidR="000856A5" w:rsidRPr="006B23C6" w:rsidRDefault="000856A5" w:rsidP="00837531">
            <w:pPr>
              <w:spacing w:after="20"/>
              <w:ind w:left="20"/>
              <w:jc w:val="both"/>
              <w:rPr>
                <w:rFonts w:ascii="Times New Roman" w:hAnsi="Times New Roman" w:cs="Times New Roman"/>
                <w:sz w:val="24"/>
                <w:szCs w:val="24"/>
              </w:rPr>
            </w:pPr>
            <w:r w:rsidRPr="006B23C6">
              <w:rPr>
                <w:rFonts w:ascii="Times New Roman" w:hAnsi="Times New Roman" w:cs="Times New Roman"/>
                <w:color w:val="000000"/>
                <w:sz w:val="24"/>
                <w:szCs w:val="24"/>
              </w:rPr>
              <w:t>Должность</w:t>
            </w:r>
          </w:p>
        </w:tc>
        <w:tc>
          <w:tcPr>
            <w:tcW w:w="2266" w:type="dxa"/>
            <w:gridSpan w:val="2"/>
            <w:tcMar>
              <w:top w:w="15" w:type="dxa"/>
              <w:left w:w="15" w:type="dxa"/>
              <w:bottom w:w="15" w:type="dxa"/>
              <w:right w:w="15" w:type="dxa"/>
            </w:tcMar>
            <w:vAlign w:val="center"/>
          </w:tcPr>
          <w:p w:rsidR="000856A5" w:rsidRPr="006B23C6" w:rsidRDefault="000856A5" w:rsidP="0078602C">
            <w:pPr>
              <w:spacing w:after="20"/>
              <w:ind w:left="20"/>
              <w:jc w:val="center"/>
              <w:rPr>
                <w:rFonts w:ascii="Times New Roman" w:hAnsi="Times New Roman" w:cs="Times New Roman"/>
                <w:sz w:val="24"/>
                <w:szCs w:val="24"/>
              </w:rPr>
            </w:pPr>
            <w:r w:rsidRPr="006B23C6">
              <w:rPr>
                <w:rFonts w:ascii="Times New Roman" w:hAnsi="Times New Roman" w:cs="Times New Roman"/>
                <w:color w:val="000000"/>
                <w:sz w:val="24"/>
                <w:szCs w:val="24"/>
              </w:rPr>
              <w:t>Фамилия, имя, отчество (при его наличии) кандидата</w:t>
            </w:r>
          </w:p>
        </w:tc>
        <w:tc>
          <w:tcPr>
            <w:tcW w:w="1629" w:type="dxa"/>
            <w:tcMar>
              <w:top w:w="15" w:type="dxa"/>
              <w:left w:w="15" w:type="dxa"/>
              <w:bottom w:w="15" w:type="dxa"/>
              <w:right w:w="15" w:type="dxa"/>
            </w:tcMar>
            <w:vAlign w:val="center"/>
          </w:tcPr>
          <w:p w:rsidR="003C361E" w:rsidRPr="006B23C6" w:rsidRDefault="000856A5" w:rsidP="001C5E96">
            <w:pPr>
              <w:spacing w:after="20"/>
              <w:ind w:left="20"/>
              <w:jc w:val="center"/>
              <w:rPr>
                <w:rFonts w:ascii="Times New Roman" w:hAnsi="Times New Roman" w:cs="Times New Roman"/>
                <w:color w:val="000000"/>
                <w:sz w:val="24"/>
                <w:szCs w:val="24"/>
                <w:lang w:val="kk-KZ"/>
              </w:rPr>
            </w:pPr>
            <w:r w:rsidRPr="006B23C6">
              <w:rPr>
                <w:rFonts w:ascii="Times New Roman" w:hAnsi="Times New Roman" w:cs="Times New Roman"/>
                <w:color w:val="000000"/>
                <w:sz w:val="24"/>
                <w:szCs w:val="24"/>
              </w:rPr>
              <w:t xml:space="preserve">Решение </w:t>
            </w:r>
            <w:r w:rsidR="003C361E" w:rsidRPr="006B23C6">
              <w:rPr>
                <w:rFonts w:ascii="Times New Roman" w:hAnsi="Times New Roman" w:cs="Times New Roman"/>
                <w:color w:val="000000"/>
                <w:sz w:val="24"/>
                <w:szCs w:val="24"/>
                <w:lang w:val="kk-KZ"/>
              </w:rPr>
              <w:t>(допущена/</w:t>
            </w:r>
          </w:p>
          <w:p w:rsidR="000856A5" w:rsidRPr="006B23C6" w:rsidRDefault="003C361E" w:rsidP="003C361E">
            <w:pPr>
              <w:spacing w:after="20"/>
              <w:ind w:left="20"/>
              <w:jc w:val="center"/>
              <w:rPr>
                <w:rFonts w:ascii="Times New Roman" w:hAnsi="Times New Roman" w:cs="Times New Roman"/>
                <w:sz w:val="24"/>
                <w:szCs w:val="24"/>
                <w:lang w:val="kk-KZ"/>
              </w:rPr>
            </w:pPr>
            <w:r w:rsidRPr="006B23C6">
              <w:rPr>
                <w:rFonts w:ascii="Times New Roman" w:hAnsi="Times New Roman" w:cs="Times New Roman"/>
                <w:color w:val="000000"/>
                <w:sz w:val="24"/>
                <w:szCs w:val="24"/>
                <w:lang w:val="kk-KZ"/>
              </w:rPr>
              <w:t>недопущена)</w:t>
            </w:r>
          </w:p>
        </w:tc>
        <w:tc>
          <w:tcPr>
            <w:tcW w:w="1933" w:type="dxa"/>
            <w:gridSpan w:val="2"/>
            <w:tcMar>
              <w:top w:w="15" w:type="dxa"/>
              <w:left w:w="15" w:type="dxa"/>
              <w:bottom w:w="15" w:type="dxa"/>
              <w:right w:w="15" w:type="dxa"/>
            </w:tcMar>
            <w:vAlign w:val="center"/>
          </w:tcPr>
          <w:p w:rsidR="000856A5" w:rsidRPr="006B23C6" w:rsidRDefault="000856A5" w:rsidP="0078602C">
            <w:pPr>
              <w:spacing w:after="20"/>
              <w:ind w:left="20"/>
              <w:jc w:val="center"/>
              <w:rPr>
                <w:rFonts w:ascii="Times New Roman" w:hAnsi="Times New Roman" w:cs="Times New Roman"/>
                <w:sz w:val="24"/>
                <w:szCs w:val="24"/>
              </w:rPr>
            </w:pPr>
            <w:r w:rsidRPr="006B23C6">
              <w:rPr>
                <w:rFonts w:ascii="Times New Roman" w:hAnsi="Times New Roman" w:cs="Times New Roman"/>
                <w:color w:val="000000"/>
                <w:sz w:val="24"/>
                <w:szCs w:val="24"/>
              </w:rPr>
              <w:t>Причины недопущения</w:t>
            </w:r>
          </w:p>
        </w:tc>
      </w:tr>
      <w:tr w:rsidR="00530CB9" w:rsidRPr="006B23C6" w:rsidTr="006A18FD">
        <w:trPr>
          <w:gridBefore w:val="1"/>
          <w:gridAfter w:val="1"/>
          <w:wBefore w:w="93" w:type="dxa"/>
          <w:wAfter w:w="137" w:type="dxa"/>
          <w:trHeight w:val="413"/>
          <w:jc w:val="center"/>
        </w:trPr>
        <w:tc>
          <w:tcPr>
            <w:tcW w:w="446" w:type="dxa"/>
            <w:vMerge w:val="restart"/>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1</w:t>
            </w:r>
          </w:p>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val="restart"/>
            <w:tcMar>
              <w:top w:w="15" w:type="dxa"/>
              <w:left w:w="15" w:type="dxa"/>
              <w:bottom w:w="15" w:type="dxa"/>
              <w:right w:w="15" w:type="dxa"/>
            </w:tcMar>
          </w:tcPr>
          <w:p w:rsidR="00530CB9"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p w:rsidR="00530CB9" w:rsidRPr="006B23C6" w:rsidRDefault="001C0DEE" w:rsidP="001C0DEE">
            <w:pPr>
              <w:tabs>
                <w:tab w:val="left" w:pos="993"/>
              </w:tabs>
              <w:ind w:right="131"/>
              <w:jc w:val="both"/>
              <w:rPr>
                <w:rFonts w:ascii="Times New Roman" w:hAnsi="Times New Roman" w:cs="Times New Roman"/>
                <w:sz w:val="24"/>
                <w:szCs w:val="24"/>
                <w:lang w:val="kk-KZ"/>
              </w:rPr>
            </w:pPr>
            <w:r>
              <w:rPr>
                <w:rFonts w:ascii="Times New Roman" w:eastAsia="Times New Roman" w:hAnsi="Times New Roman" w:cs="Times New Roman"/>
                <w:bCs/>
                <w:iCs/>
                <w:sz w:val="24"/>
                <w:szCs w:val="24"/>
                <w:lang w:val="kk-KZ" w:eastAsia="ru-RU"/>
              </w:rPr>
              <w:t xml:space="preserve">   </w:t>
            </w:r>
            <w:r w:rsidRPr="001C0DEE">
              <w:rPr>
                <w:rFonts w:ascii="Times New Roman" w:eastAsia="Times New Roman" w:hAnsi="Times New Roman" w:cs="Times New Roman"/>
                <w:bCs/>
                <w:iCs/>
                <w:sz w:val="24"/>
                <w:szCs w:val="24"/>
                <w:lang w:val="kk-KZ" w:eastAsia="ru-RU"/>
              </w:rPr>
              <w:t>Заместитель руководителя таможенного</w:t>
            </w:r>
            <w:bookmarkStart w:id="1" w:name="_GoBack"/>
            <w:bookmarkEnd w:id="1"/>
            <w:r w:rsidRPr="001C0DEE">
              <w:rPr>
                <w:rFonts w:ascii="Times New Roman" w:eastAsia="Times New Roman" w:hAnsi="Times New Roman" w:cs="Times New Roman"/>
                <w:bCs/>
                <w:iCs/>
                <w:sz w:val="24"/>
                <w:szCs w:val="24"/>
                <w:lang w:val="kk-KZ" w:eastAsia="ru-RU"/>
              </w:rPr>
              <w:t xml:space="preserve"> поста «Ауежай-Астана» ДГД по г.Астане КГД МФ РК, функциональный блок «А», категория С-О-4, 1 единица.</w:t>
            </w:r>
          </w:p>
        </w:tc>
        <w:tc>
          <w:tcPr>
            <w:tcW w:w="2266" w:type="dxa"/>
            <w:gridSpan w:val="2"/>
            <w:shd w:val="clear" w:color="auto" w:fill="auto"/>
            <w:tcMar>
              <w:top w:w="15" w:type="dxa"/>
              <w:left w:w="15" w:type="dxa"/>
              <w:bottom w:w="15" w:type="dxa"/>
              <w:right w:w="15" w:type="dxa"/>
            </w:tcMar>
            <w:vAlign w:val="center"/>
          </w:tcPr>
          <w:p w:rsidR="00530CB9" w:rsidRPr="001C0DEE" w:rsidRDefault="001C0DEE" w:rsidP="00530CB9">
            <w:pPr>
              <w:spacing w:after="2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 xml:space="preserve">Мырзагалиев Серик </w:t>
            </w:r>
            <w:r w:rsidR="007C1F0B">
              <w:rPr>
                <w:rFonts w:ascii="Times New Roman" w:eastAsia="Calibri" w:hAnsi="Times New Roman" w:cs="Times New Roman"/>
                <w:sz w:val="24"/>
                <w:szCs w:val="24"/>
                <w:lang w:val="kk-KZ"/>
              </w:rPr>
              <w:t>Бахтиярович</w:t>
            </w:r>
          </w:p>
        </w:tc>
        <w:tc>
          <w:tcPr>
            <w:tcW w:w="1629" w:type="dxa"/>
            <w:tcMar>
              <w:top w:w="15" w:type="dxa"/>
              <w:left w:w="15" w:type="dxa"/>
              <w:bottom w:w="15" w:type="dxa"/>
              <w:right w:w="15" w:type="dxa"/>
            </w:tcMar>
          </w:tcPr>
          <w:p w:rsidR="00530CB9" w:rsidRPr="006B23C6" w:rsidRDefault="00530CB9" w:rsidP="00530CB9">
            <w:pPr>
              <w:tabs>
                <w:tab w:val="left" w:pos="213"/>
                <w:tab w:val="center" w:pos="827"/>
              </w:tabs>
              <w:jc w:val="center"/>
              <w:rPr>
                <w:rFonts w:ascii="Times New Roman" w:hAnsi="Times New Roman" w:cs="Times New Roman"/>
                <w:color w:val="000000" w:themeColor="text1"/>
                <w:sz w:val="24"/>
                <w:szCs w:val="24"/>
                <w:lang w:val="kk-KZ"/>
              </w:rPr>
            </w:pPr>
            <w:r w:rsidRPr="006B23C6">
              <w:rPr>
                <w:rFonts w:ascii="Times New Roman" w:hAnsi="Times New Roman" w:cs="Times New Roman"/>
                <w:color w:val="000000" w:themeColor="text1"/>
                <w:sz w:val="24"/>
                <w:szCs w:val="24"/>
                <w:lang w:val="kk-KZ"/>
              </w:rPr>
              <w:t>Допущен</w:t>
            </w:r>
          </w:p>
        </w:tc>
        <w:tc>
          <w:tcPr>
            <w:tcW w:w="1933" w:type="dxa"/>
            <w:gridSpan w:val="2"/>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8551B2" w:rsidRPr="006B23C6" w:rsidTr="006A18FD">
        <w:trPr>
          <w:gridBefore w:val="1"/>
          <w:gridAfter w:val="1"/>
          <w:wBefore w:w="93" w:type="dxa"/>
          <w:wAfter w:w="137" w:type="dxa"/>
          <w:trHeight w:val="413"/>
          <w:jc w:val="center"/>
        </w:trPr>
        <w:tc>
          <w:tcPr>
            <w:tcW w:w="446" w:type="dxa"/>
            <w:vMerge/>
            <w:tcMar>
              <w:top w:w="15" w:type="dxa"/>
              <w:left w:w="15" w:type="dxa"/>
              <w:bottom w:w="15" w:type="dxa"/>
              <w:right w:w="15" w:type="dxa"/>
            </w:tcMar>
            <w:vAlign w:val="center"/>
          </w:tcPr>
          <w:p w:rsidR="008551B2" w:rsidRPr="006B23C6" w:rsidRDefault="008551B2"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8551B2" w:rsidRDefault="008551B2"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gridSpan w:val="2"/>
            <w:shd w:val="clear" w:color="auto" w:fill="auto"/>
            <w:tcMar>
              <w:top w:w="15" w:type="dxa"/>
              <w:left w:w="15" w:type="dxa"/>
              <w:bottom w:w="15" w:type="dxa"/>
              <w:right w:w="15" w:type="dxa"/>
            </w:tcMar>
            <w:vAlign w:val="center"/>
          </w:tcPr>
          <w:p w:rsidR="008551B2" w:rsidRDefault="008551B2" w:rsidP="00530CB9">
            <w:pPr>
              <w:spacing w:after="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Калиев </w:t>
            </w:r>
            <w:r w:rsidR="00115D6F">
              <w:rPr>
                <w:rFonts w:ascii="Times New Roman" w:eastAsia="Calibri" w:hAnsi="Times New Roman" w:cs="Times New Roman"/>
                <w:sz w:val="24"/>
                <w:szCs w:val="24"/>
                <w:lang w:val="kk-KZ"/>
              </w:rPr>
              <w:t>Даур</w:t>
            </w:r>
            <w:r>
              <w:rPr>
                <w:rFonts w:ascii="Times New Roman" w:eastAsia="Calibri" w:hAnsi="Times New Roman" w:cs="Times New Roman"/>
                <w:sz w:val="24"/>
                <w:szCs w:val="24"/>
                <w:lang w:val="kk-KZ"/>
              </w:rPr>
              <w:t>е</w:t>
            </w:r>
            <w:r w:rsidR="00115D6F">
              <w:rPr>
                <w:rFonts w:ascii="Times New Roman" w:eastAsia="Calibri" w:hAnsi="Times New Roman" w:cs="Times New Roman"/>
                <w:sz w:val="24"/>
                <w:szCs w:val="24"/>
                <w:lang w:val="kk-KZ"/>
              </w:rPr>
              <w:t>н</w:t>
            </w:r>
            <w:r>
              <w:rPr>
                <w:rFonts w:ascii="Times New Roman" w:eastAsia="Calibri" w:hAnsi="Times New Roman" w:cs="Times New Roman"/>
                <w:sz w:val="24"/>
                <w:szCs w:val="24"/>
                <w:lang w:val="kk-KZ"/>
              </w:rPr>
              <w:t xml:space="preserve"> Бакытбекович</w:t>
            </w:r>
          </w:p>
        </w:tc>
        <w:tc>
          <w:tcPr>
            <w:tcW w:w="1629" w:type="dxa"/>
            <w:tcMar>
              <w:top w:w="15" w:type="dxa"/>
              <w:left w:w="15" w:type="dxa"/>
              <w:bottom w:w="15" w:type="dxa"/>
              <w:right w:w="15" w:type="dxa"/>
            </w:tcMar>
          </w:tcPr>
          <w:p w:rsidR="008551B2" w:rsidRPr="006B23C6" w:rsidRDefault="008551B2" w:rsidP="00530CB9">
            <w:pPr>
              <w:tabs>
                <w:tab w:val="left" w:pos="213"/>
                <w:tab w:val="center" w:pos="827"/>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Допущен</w:t>
            </w:r>
          </w:p>
        </w:tc>
        <w:tc>
          <w:tcPr>
            <w:tcW w:w="1933" w:type="dxa"/>
            <w:gridSpan w:val="2"/>
            <w:tcMar>
              <w:top w:w="15" w:type="dxa"/>
              <w:left w:w="15" w:type="dxa"/>
              <w:bottom w:w="15" w:type="dxa"/>
              <w:right w:w="15" w:type="dxa"/>
            </w:tcMar>
            <w:vAlign w:val="center"/>
          </w:tcPr>
          <w:p w:rsidR="008551B2" w:rsidRPr="006B23C6" w:rsidRDefault="008551B2" w:rsidP="00530CB9">
            <w:pPr>
              <w:spacing w:after="20"/>
              <w:ind w:left="20"/>
              <w:jc w:val="both"/>
              <w:rPr>
                <w:rFonts w:ascii="Times New Roman" w:hAnsi="Times New Roman" w:cs="Times New Roman"/>
                <w:color w:val="000000" w:themeColor="text1"/>
                <w:sz w:val="24"/>
                <w:szCs w:val="24"/>
              </w:rPr>
            </w:pPr>
          </w:p>
        </w:tc>
      </w:tr>
      <w:tr w:rsidR="00530CB9" w:rsidRPr="006B23C6" w:rsidTr="006A18FD">
        <w:trPr>
          <w:gridBefore w:val="1"/>
          <w:gridAfter w:val="1"/>
          <w:wBefore w:w="93" w:type="dxa"/>
          <w:wAfter w:w="137" w:type="dxa"/>
          <w:trHeight w:val="126"/>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gridSpan w:val="2"/>
            <w:shd w:val="clear" w:color="auto" w:fill="auto"/>
            <w:tcMar>
              <w:top w:w="15" w:type="dxa"/>
              <w:left w:w="15" w:type="dxa"/>
              <w:bottom w:w="15" w:type="dxa"/>
              <w:right w:w="15" w:type="dxa"/>
            </w:tcMar>
          </w:tcPr>
          <w:p w:rsidR="00530CB9" w:rsidRPr="00530CB9" w:rsidRDefault="007C1F0B" w:rsidP="00530CB9">
            <w:pPr>
              <w:jc w:val="center"/>
              <w:rPr>
                <w:rFonts w:ascii="Times New Roman" w:hAnsi="Times New Roman" w:cs="Times New Roman"/>
                <w:sz w:val="24"/>
                <w:szCs w:val="24"/>
                <w:lang w:val="kk-KZ"/>
              </w:rPr>
            </w:pPr>
            <w:r>
              <w:rPr>
                <w:rFonts w:ascii="Times New Roman" w:hAnsi="Times New Roman" w:cs="Times New Roman"/>
                <w:sz w:val="24"/>
                <w:szCs w:val="24"/>
                <w:lang w:val="kk-KZ"/>
              </w:rPr>
              <w:t>Мухамедиев Азамат Рамазанович</w:t>
            </w:r>
          </w:p>
        </w:tc>
        <w:tc>
          <w:tcPr>
            <w:tcW w:w="1629" w:type="dxa"/>
            <w:tcMar>
              <w:top w:w="15" w:type="dxa"/>
              <w:left w:w="15" w:type="dxa"/>
              <w:bottom w:w="15" w:type="dxa"/>
              <w:right w:w="15" w:type="dxa"/>
            </w:tcMar>
          </w:tcPr>
          <w:p w:rsidR="00530CB9" w:rsidRPr="006B23C6" w:rsidRDefault="00530CB9" w:rsidP="00530CB9">
            <w:pPr>
              <w:tabs>
                <w:tab w:val="left" w:pos="213"/>
                <w:tab w:val="center" w:pos="827"/>
              </w:tabs>
              <w:jc w:val="center"/>
              <w:rPr>
                <w:rFonts w:ascii="Times New Roman" w:hAnsi="Times New Roman" w:cs="Times New Roman"/>
                <w:color w:val="000000" w:themeColor="text1"/>
                <w:sz w:val="24"/>
                <w:szCs w:val="24"/>
                <w:lang w:val="kk-KZ"/>
              </w:rPr>
            </w:pPr>
            <w:r w:rsidRPr="006B23C6">
              <w:rPr>
                <w:rFonts w:ascii="Times New Roman" w:hAnsi="Times New Roman" w:cs="Times New Roman"/>
                <w:color w:val="000000" w:themeColor="text1"/>
                <w:sz w:val="24"/>
                <w:szCs w:val="24"/>
                <w:lang w:val="kk-KZ"/>
              </w:rPr>
              <w:t>Допущен</w:t>
            </w:r>
          </w:p>
        </w:tc>
        <w:tc>
          <w:tcPr>
            <w:tcW w:w="1933" w:type="dxa"/>
            <w:gridSpan w:val="2"/>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530CB9" w:rsidRPr="006B23C6" w:rsidTr="006A18FD">
        <w:trPr>
          <w:gridBefore w:val="1"/>
          <w:gridAfter w:val="1"/>
          <w:wBefore w:w="93" w:type="dxa"/>
          <w:wAfter w:w="137" w:type="dxa"/>
          <w:trHeight w:val="393"/>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gridSpan w:val="2"/>
            <w:shd w:val="clear" w:color="auto" w:fill="auto"/>
            <w:tcMar>
              <w:top w:w="15" w:type="dxa"/>
              <w:left w:w="15" w:type="dxa"/>
              <w:bottom w:w="15" w:type="dxa"/>
              <w:right w:w="15" w:type="dxa"/>
            </w:tcMar>
            <w:vAlign w:val="center"/>
          </w:tcPr>
          <w:p w:rsidR="00530CB9" w:rsidRPr="00530CB9" w:rsidRDefault="007C1F0B" w:rsidP="007C1F0B">
            <w:pPr>
              <w:jc w:val="center"/>
              <w:rPr>
                <w:rFonts w:ascii="Times New Roman" w:hAnsi="Times New Roman" w:cs="Times New Roman"/>
                <w:sz w:val="24"/>
                <w:szCs w:val="24"/>
                <w:lang w:val="kk-KZ"/>
              </w:rPr>
            </w:pPr>
            <w:r>
              <w:rPr>
                <w:rFonts w:ascii="Times New Roman" w:hAnsi="Times New Roman" w:cs="Times New Roman"/>
                <w:sz w:val="24"/>
                <w:szCs w:val="24"/>
                <w:lang w:val="kk-KZ"/>
              </w:rPr>
              <w:t>Каймульдин Мурат Толегенович</w:t>
            </w:r>
          </w:p>
        </w:tc>
        <w:tc>
          <w:tcPr>
            <w:tcW w:w="1629" w:type="dxa"/>
            <w:tcMar>
              <w:top w:w="15" w:type="dxa"/>
              <w:left w:w="15" w:type="dxa"/>
              <w:bottom w:w="15" w:type="dxa"/>
              <w:right w:w="15" w:type="dxa"/>
            </w:tcMar>
          </w:tcPr>
          <w:p w:rsidR="00530CB9" w:rsidRPr="006B23C6" w:rsidRDefault="00530CB9" w:rsidP="00530CB9">
            <w:pPr>
              <w:jc w:val="center"/>
              <w:rPr>
                <w:rFonts w:ascii="Times New Roman" w:hAnsi="Times New Roman" w:cs="Times New Roman"/>
                <w:sz w:val="24"/>
                <w:szCs w:val="24"/>
                <w:lang w:val="kk-KZ"/>
              </w:rPr>
            </w:pPr>
            <w:r w:rsidRPr="006B23C6">
              <w:rPr>
                <w:rFonts w:ascii="Times New Roman" w:hAnsi="Times New Roman" w:cs="Times New Roman"/>
                <w:sz w:val="24"/>
                <w:szCs w:val="24"/>
              </w:rPr>
              <w:t>Допущен</w:t>
            </w:r>
          </w:p>
        </w:tc>
        <w:tc>
          <w:tcPr>
            <w:tcW w:w="1933" w:type="dxa"/>
            <w:gridSpan w:val="2"/>
            <w:tcMar>
              <w:top w:w="15" w:type="dxa"/>
              <w:left w:w="15" w:type="dxa"/>
              <w:bottom w:w="15" w:type="dxa"/>
              <w:right w:w="15" w:type="dxa"/>
            </w:tcMar>
            <w:vAlign w:val="center"/>
          </w:tcPr>
          <w:p w:rsidR="00530CB9" w:rsidRPr="006B23C6" w:rsidRDefault="00530CB9" w:rsidP="00AA130F">
            <w:pPr>
              <w:spacing w:after="20"/>
              <w:jc w:val="both"/>
              <w:rPr>
                <w:rFonts w:ascii="Times New Roman" w:hAnsi="Times New Roman" w:cs="Times New Roman"/>
                <w:color w:val="000000" w:themeColor="text1"/>
                <w:sz w:val="24"/>
                <w:szCs w:val="24"/>
              </w:rPr>
            </w:pPr>
          </w:p>
        </w:tc>
      </w:tr>
      <w:tr w:rsidR="00530CB9" w:rsidRPr="006B23C6" w:rsidTr="006A18FD">
        <w:trPr>
          <w:gridBefore w:val="1"/>
          <w:gridAfter w:val="1"/>
          <w:wBefore w:w="93" w:type="dxa"/>
          <w:wAfter w:w="137" w:type="dxa"/>
          <w:trHeight w:val="50"/>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gridSpan w:val="2"/>
            <w:shd w:val="clear" w:color="auto" w:fill="auto"/>
            <w:tcMar>
              <w:top w:w="15" w:type="dxa"/>
              <w:left w:w="15" w:type="dxa"/>
              <w:bottom w:w="15" w:type="dxa"/>
              <w:right w:w="15" w:type="dxa"/>
            </w:tcMar>
            <w:vAlign w:val="center"/>
          </w:tcPr>
          <w:p w:rsidR="00530CB9" w:rsidRPr="00530CB9" w:rsidRDefault="007C1F0B" w:rsidP="00530CB9">
            <w:pPr>
              <w:pStyle w:val="a7"/>
              <w:jc w:val="center"/>
              <w:rPr>
                <w:szCs w:val="24"/>
                <w:lang w:val="kk-KZ"/>
              </w:rPr>
            </w:pPr>
            <w:r>
              <w:rPr>
                <w:szCs w:val="24"/>
                <w:lang w:val="kk-KZ"/>
              </w:rPr>
              <w:t>Ахметова Гульмира Кайратовна</w:t>
            </w:r>
          </w:p>
        </w:tc>
        <w:tc>
          <w:tcPr>
            <w:tcW w:w="1629" w:type="dxa"/>
            <w:tcMar>
              <w:top w:w="15" w:type="dxa"/>
              <w:left w:w="15" w:type="dxa"/>
              <w:bottom w:w="15" w:type="dxa"/>
              <w:right w:w="15" w:type="dxa"/>
            </w:tcMar>
          </w:tcPr>
          <w:p w:rsidR="00530CB9" w:rsidRPr="007C1F0B" w:rsidRDefault="00530CB9" w:rsidP="00530CB9">
            <w:pPr>
              <w:jc w:val="center"/>
              <w:rPr>
                <w:rFonts w:ascii="Times New Roman" w:hAnsi="Times New Roman" w:cs="Times New Roman"/>
                <w:sz w:val="24"/>
                <w:szCs w:val="24"/>
                <w:lang w:val="kk-KZ"/>
              </w:rPr>
            </w:pPr>
            <w:r w:rsidRPr="006B23C6">
              <w:rPr>
                <w:rFonts w:ascii="Times New Roman" w:hAnsi="Times New Roman" w:cs="Times New Roman"/>
                <w:sz w:val="24"/>
                <w:szCs w:val="24"/>
              </w:rPr>
              <w:t>Допущен</w:t>
            </w:r>
            <w:r w:rsidR="007C1F0B">
              <w:rPr>
                <w:rFonts w:ascii="Times New Roman" w:hAnsi="Times New Roman" w:cs="Times New Roman"/>
                <w:sz w:val="24"/>
                <w:szCs w:val="24"/>
                <w:lang w:val="kk-KZ"/>
              </w:rPr>
              <w:t>а</w:t>
            </w:r>
          </w:p>
        </w:tc>
        <w:tc>
          <w:tcPr>
            <w:tcW w:w="1933" w:type="dxa"/>
            <w:gridSpan w:val="2"/>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530CB9" w:rsidRPr="006B23C6" w:rsidTr="006A18FD">
        <w:trPr>
          <w:gridBefore w:val="1"/>
          <w:gridAfter w:val="1"/>
          <w:wBefore w:w="93" w:type="dxa"/>
          <w:wAfter w:w="137" w:type="dxa"/>
          <w:trHeight w:val="50"/>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gridSpan w:val="2"/>
            <w:shd w:val="clear" w:color="auto" w:fill="auto"/>
            <w:tcMar>
              <w:top w:w="15" w:type="dxa"/>
              <w:left w:w="15" w:type="dxa"/>
              <w:bottom w:w="15" w:type="dxa"/>
              <w:right w:w="15" w:type="dxa"/>
            </w:tcMar>
            <w:vAlign w:val="center"/>
          </w:tcPr>
          <w:p w:rsidR="00530CB9" w:rsidRPr="00530CB9" w:rsidRDefault="008551B2" w:rsidP="00530CB9">
            <w:pPr>
              <w:pStyle w:val="a7"/>
              <w:jc w:val="center"/>
              <w:rPr>
                <w:szCs w:val="24"/>
                <w:lang w:val="kk-KZ"/>
              </w:rPr>
            </w:pPr>
            <w:r>
              <w:rPr>
                <w:szCs w:val="24"/>
                <w:lang w:val="kk-KZ"/>
              </w:rPr>
              <w:t>Еркинбеков Рахат Еркинбекович</w:t>
            </w:r>
          </w:p>
        </w:tc>
        <w:tc>
          <w:tcPr>
            <w:tcW w:w="1629" w:type="dxa"/>
            <w:tcMar>
              <w:top w:w="15" w:type="dxa"/>
              <w:left w:w="15" w:type="dxa"/>
              <w:bottom w:w="15" w:type="dxa"/>
              <w:right w:w="15" w:type="dxa"/>
            </w:tcMar>
          </w:tcPr>
          <w:p w:rsidR="00530CB9" w:rsidRDefault="00530CB9" w:rsidP="00530CB9">
            <w:pPr>
              <w:jc w:val="center"/>
            </w:pPr>
            <w:r w:rsidRPr="00F87FB9">
              <w:rPr>
                <w:rFonts w:ascii="Times New Roman" w:hAnsi="Times New Roman" w:cs="Times New Roman"/>
                <w:sz w:val="24"/>
                <w:szCs w:val="24"/>
              </w:rPr>
              <w:t>Допущен</w:t>
            </w:r>
          </w:p>
        </w:tc>
        <w:tc>
          <w:tcPr>
            <w:tcW w:w="1933" w:type="dxa"/>
            <w:gridSpan w:val="2"/>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530CB9" w:rsidRPr="006B23C6" w:rsidTr="006A18FD">
        <w:trPr>
          <w:gridBefore w:val="1"/>
          <w:gridAfter w:val="1"/>
          <w:wBefore w:w="93" w:type="dxa"/>
          <w:wAfter w:w="137" w:type="dxa"/>
          <w:trHeight w:val="50"/>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gridSpan w:val="2"/>
            <w:shd w:val="clear" w:color="auto" w:fill="auto"/>
            <w:tcMar>
              <w:top w:w="15" w:type="dxa"/>
              <w:left w:w="15" w:type="dxa"/>
              <w:bottom w:w="15" w:type="dxa"/>
              <w:right w:w="15" w:type="dxa"/>
            </w:tcMar>
            <w:vAlign w:val="center"/>
          </w:tcPr>
          <w:p w:rsidR="00530CB9" w:rsidRPr="00530CB9" w:rsidRDefault="008551B2" w:rsidP="00530CB9">
            <w:pPr>
              <w:spacing w:after="20"/>
              <w:jc w:val="center"/>
              <w:rPr>
                <w:rFonts w:ascii="Times New Roman" w:hAnsi="Times New Roman" w:cs="Times New Roman"/>
                <w:sz w:val="24"/>
                <w:szCs w:val="24"/>
                <w:lang w:val="kk-KZ"/>
              </w:rPr>
            </w:pPr>
            <w:r>
              <w:rPr>
                <w:rFonts w:ascii="Times New Roman" w:hAnsi="Times New Roman" w:cs="Times New Roman"/>
                <w:sz w:val="24"/>
                <w:szCs w:val="24"/>
                <w:lang w:val="kk-KZ"/>
              </w:rPr>
              <w:t>Рамазанов Олжас Нурланович</w:t>
            </w:r>
          </w:p>
        </w:tc>
        <w:tc>
          <w:tcPr>
            <w:tcW w:w="1629" w:type="dxa"/>
            <w:tcMar>
              <w:top w:w="15" w:type="dxa"/>
              <w:left w:w="15" w:type="dxa"/>
              <w:bottom w:w="15" w:type="dxa"/>
              <w:right w:w="15" w:type="dxa"/>
            </w:tcMar>
          </w:tcPr>
          <w:p w:rsidR="00530CB9" w:rsidRDefault="00530CB9" w:rsidP="00530CB9">
            <w:pPr>
              <w:jc w:val="center"/>
            </w:pPr>
            <w:r w:rsidRPr="00F87FB9">
              <w:rPr>
                <w:rFonts w:ascii="Times New Roman" w:hAnsi="Times New Roman" w:cs="Times New Roman"/>
                <w:sz w:val="24"/>
                <w:szCs w:val="24"/>
              </w:rPr>
              <w:t>Допущен</w:t>
            </w:r>
          </w:p>
        </w:tc>
        <w:tc>
          <w:tcPr>
            <w:tcW w:w="1933" w:type="dxa"/>
            <w:gridSpan w:val="2"/>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530CB9" w:rsidRPr="006B23C6" w:rsidTr="006A18FD">
        <w:trPr>
          <w:gridBefore w:val="1"/>
          <w:gridAfter w:val="1"/>
          <w:wBefore w:w="93" w:type="dxa"/>
          <w:wAfter w:w="137" w:type="dxa"/>
          <w:trHeight w:val="50"/>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gridSpan w:val="2"/>
            <w:shd w:val="clear" w:color="auto" w:fill="auto"/>
            <w:tcMar>
              <w:top w:w="15" w:type="dxa"/>
              <w:left w:w="15" w:type="dxa"/>
              <w:bottom w:w="15" w:type="dxa"/>
              <w:right w:w="15" w:type="dxa"/>
            </w:tcMar>
            <w:vAlign w:val="center"/>
          </w:tcPr>
          <w:p w:rsidR="00530CB9" w:rsidRPr="00530CB9" w:rsidRDefault="008551B2" w:rsidP="00530CB9">
            <w:pPr>
              <w:pStyle w:val="a7"/>
              <w:jc w:val="center"/>
              <w:rPr>
                <w:szCs w:val="24"/>
                <w:lang w:val="kk-KZ"/>
              </w:rPr>
            </w:pPr>
            <w:r>
              <w:rPr>
                <w:szCs w:val="24"/>
                <w:lang w:val="kk-KZ"/>
              </w:rPr>
              <w:t>Байдильдин Жанкельды Итжанович</w:t>
            </w:r>
          </w:p>
        </w:tc>
        <w:tc>
          <w:tcPr>
            <w:tcW w:w="1629" w:type="dxa"/>
            <w:tcMar>
              <w:top w:w="15" w:type="dxa"/>
              <w:left w:w="15" w:type="dxa"/>
              <w:bottom w:w="15" w:type="dxa"/>
              <w:right w:w="15" w:type="dxa"/>
            </w:tcMar>
          </w:tcPr>
          <w:p w:rsidR="00530CB9" w:rsidRDefault="00530CB9" w:rsidP="00530CB9">
            <w:pPr>
              <w:jc w:val="center"/>
            </w:pPr>
            <w:r w:rsidRPr="00F87FB9">
              <w:rPr>
                <w:rFonts w:ascii="Times New Roman" w:hAnsi="Times New Roman" w:cs="Times New Roman"/>
                <w:sz w:val="24"/>
                <w:szCs w:val="24"/>
              </w:rPr>
              <w:t>Допущен</w:t>
            </w:r>
          </w:p>
        </w:tc>
        <w:tc>
          <w:tcPr>
            <w:tcW w:w="1933" w:type="dxa"/>
            <w:gridSpan w:val="2"/>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0856A5" w:rsidRPr="00364DC8" w:rsidTr="002470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0251" w:type="dxa"/>
            <w:gridSpan w:val="9"/>
            <w:tcBorders>
              <w:top w:val="nil"/>
              <w:left w:val="nil"/>
              <w:bottom w:val="nil"/>
              <w:right w:val="nil"/>
            </w:tcBorders>
            <w:shd w:val="clear" w:color="auto" w:fill="auto"/>
            <w:noWrap/>
            <w:vAlign w:val="bottom"/>
          </w:tcPr>
          <w:p w:rsidR="008C3EA8" w:rsidRDefault="008C3EA8" w:rsidP="00FA5664">
            <w:pPr>
              <w:spacing w:after="0" w:line="240" w:lineRule="auto"/>
              <w:rPr>
                <w:rFonts w:ascii="Times New Roman" w:eastAsia="Times New Roman" w:hAnsi="Times New Roman" w:cs="Times New Roman"/>
                <w:b/>
                <w:bCs/>
                <w:color w:val="000000"/>
                <w:lang w:val="kk-KZ" w:eastAsia="ru-RU"/>
              </w:rPr>
            </w:pPr>
          </w:p>
          <w:p w:rsidR="00115D6F" w:rsidRDefault="00115D6F" w:rsidP="00115D6F">
            <w:pPr>
              <w:spacing w:after="0" w:line="240" w:lineRule="auto"/>
              <w:rPr>
                <w:rFonts w:ascii="Times New Roman" w:eastAsia="Times New Roman" w:hAnsi="Times New Roman" w:cs="Times New Roman"/>
                <w:b/>
                <w:bCs/>
                <w:color w:val="000000"/>
                <w:lang w:val="kk-KZ" w:eastAsia="ru-RU"/>
              </w:rPr>
            </w:pPr>
          </w:p>
          <w:p w:rsidR="00115D6F" w:rsidRDefault="00115D6F" w:rsidP="00115D6F">
            <w:pPr>
              <w:spacing w:after="0" w:line="240" w:lineRule="auto"/>
              <w:rPr>
                <w:rFonts w:ascii="Times New Roman" w:eastAsia="Times New Roman" w:hAnsi="Times New Roman" w:cs="Times New Roman"/>
                <w:b/>
                <w:bCs/>
                <w:color w:val="000000"/>
                <w:lang w:val="kk-KZ" w:eastAsia="ru-RU"/>
              </w:rPr>
            </w:pPr>
          </w:p>
          <w:p w:rsidR="00115D6F" w:rsidRPr="00115D6F" w:rsidRDefault="00115D6F" w:rsidP="00115D6F">
            <w:pPr>
              <w:spacing w:after="0" w:line="240" w:lineRule="auto"/>
              <w:rPr>
                <w:rFonts w:ascii="Times New Roman" w:eastAsia="Times New Roman" w:hAnsi="Times New Roman" w:cs="Times New Roman"/>
                <w:b/>
                <w:bCs/>
                <w:color w:val="000000"/>
                <w:lang w:val="kk-KZ" w:eastAsia="ru-RU"/>
              </w:rPr>
            </w:pPr>
            <w:r w:rsidRPr="00115D6F">
              <w:rPr>
                <w:rFonts w:ascii="Times New Roman" w:eastAsia="Times New Roman" w:hAnsi="Times New Roman" w:cs="Times New Roman"/>
                <w:b/>
                <w:bCs/>
                <w:color w:val="000000"/>
                <w:lang w:val="kk-KZ" w:eastAsia="ru-RU"/>
              </w:rPr>
              <w:t xml:space="preserve">Руководитель   УЧР </w:t>
            </w:r>
            <w:r w:rsidRPr="00115D6F">
              <w:rPr>
                <w:rFonts w:ascii="Times New Roman" w:eastAsia="Times New Roman" w:hAnsi="Times New Roman" w:cs="Times New Roman"/>
                <w:b/>
                <w:bCs/>
                <w:color w:val="000000"/>
                <w:lang w:val="kk-KZ" w:eastAsia="ru-RU"/>
              </w:rPr>
              <w:tab/>
            </w:r>
            <w:r w:rsidRPr="00115D6F">
              <w:rPr>
                <w:rFonts w:ascii="Times New Roman" w:eastAsia="Times New Roman" w:hAnsi="Times New Roman" w:cs="Times New Roman"/>
                <w:b/>
                <w:bCs/>
                <w:color w:val="000000"/>
                <w:lang w:val="kk-KZ" w:eastAsia="ru-RU"/>
              </w:rPr>
              <w:tab/>
            </w:r>
            <w:r w:rsidRPr="00115D6F">
              <w:rPr>
                <w:rFonts w:ascii="Times New Roman" w:eastAsia="Times New Roman" w:hAnsi="Times New Roman" w:cs="Times New Roman"/>
                <w:b/>
                <w:bCs/>
                <w:color w:val="000000"/>
                <w:lang w:val="kk-KZ" w:eastAsia="ru-RU"/>
              </w:rPr>
              <w:tab/>
            </w:r>
            <w:r w:rsidRPr="00115D6F">
              <w:rPr>
                <w:rFonts w:ascii="Times New Roman" w:eastAsia="Times New Roman" w:hAnsi="Times New Roman" w:cs="Times New Roman"/>
                <w:b/>
                <w:bCs/>
                <w:color w:val="000000"/>
                <w:lang w:val="kk-KZ" w:eastAsia="ru-RU"/>
              </w:rPr>
              <w:tab/>
            </w:r>
            <w:r w:rsidRPr="00115D6F">
              <w:rPr>
                <w:rFonts w:ascii="Times New Roman" w:eastAsia="Times New Roman" w:hAnsi="Times New Roman" w:cs="Times New Roman"/>
                <w:b/>
                <w:bCs/>
                <w:color w:val="000000"/>
                <w:lang w:val="kk-KZ" w:eastAsia="ru-RU"/>
              </w:rPr>
              <w:tab/>
            </w:r>
            <w:r w:rsidRPr="00115D6F">
              <w:rPr>
                <w:rFonts w:ascii="Times New Roman" w:eastAsia="Times New Roman" w:hAnsi="Times New Roman" w:cs="Times New Roman"/>
                <w:b/>
                <w:bCs/>
                <w:color w:val="000000"/>
                <w:lang w:val="kk-KZ" w:eastAsia="ru-RU"/>
              </w:rPr>
              <w:tab/>
            </w:r>
            <w:r w:rsidRPr="00115D6F">
              <w:rPr>
                <w:rFonts w:ascii="Times New Roman" w:eastAsia="Times New Roman" w:hAnsi="Times New Roman" w:cs="Times New Roman"/>
                <w:b/>
                <w:bCs/>
                <w:color w:val="000000"/>
                <w:lang w:val="kk-KZ" w:eastAsia="ru-RU"/>
              </w:rPr>
              <w:tab/>
              <w:t xml:space="preserve">Б.Шалабаев </w:t>
            </w:r>
          </w:p>
          <w:p w:rsidR="00115D6F" w:rsidRPr="00115D6F" w:rsidRDefault="00115D6F" w:rsidP="00115D6F">
            <w:pPr>
              <w:spacing w:after="0" w:line="240" w:lineRule="auto"/>
              <w:rPr>
                <w:rFonts w:ascii="Times New Roman" w:eastAsia="Times New Roman" w:hAnsi="Times New Roman" w:cs="Times New Roman"/>
                <w:b/>
                <w:bCs/>
                <w:color w:val="000000"/>
                <w:lang w:val="kk-KZ" w:eastAsia="ru-RU"/>
              </w:rPr>
            </w:pPr>
          </w:p>
          <w:p w:rsidR="00115D6F" w:rsidRPr="00115D6F" w:rsidRDefault="00115D6F" w:rsidP="00115D6F">
            <w:pPr>
              <w:spacing w:after="0" w:line="240" w:lineRule="auto"/>
              <w:rPr>
                <w:rFonts w:ascii="Times New Roman" w:eastAsia="Times New Roman" w:hAnsi="Times New Roman" w:cs="Times New Roman"/>
                <w:b/>
                <w:bCs/>
                <w:color w:val="000000"/>
                <w:lang w:val="kk-KZ" w:eastAsia="ru-RU"/>
              </w:rPr>
            </w:pPr>
          </w:p>
          <w:p w:rsidR="00115D6F" w:rsidRPr="00115D6F" w:rsidRDefault="00115D6F" w:rsidP="00115D6F">
            <w:pPr>
              <w:spacing w:after="0" w:line="240" w:lineRule="auto"/>
              <w:rPr>
                <w:rFonts w:ascii="Times New Roman" w:eastAsia="Times New Roman" w:hAnsi="Times New Roman" w:cs="Times New Roman"/>
                <w:bCs/>
                <w:color w:val="000000"/>
                <w:lang w:val="kk-KZ" w:eastAsia="ru-RU"/>
              </w:rPr>
            </w:pPr>
            <w:r w:rsidRPr="00115D6F">
              <w:rPr>
                <w:rFonts w:ascii="Times New Roman" w:eastAsia="Times New Roman" w:hAnsi="Times New Roman" w:cs="Times New Roman"/>
                <w:bCs/>
                <w:color w:val="000000"/>
                <w:lang w:val="kk-KZ" w:eastAsia="ru-RU"/>
              </w:rPr>
              <w:t>Исп.Т.Нургалиева</w:t>
            </w:r>
          </w:p>
          <w:p w:rsidR="00247097" w:rsidRPr="00E0115C" w:rsidRDefault="00115D6F" w:rsidP="00115D6F">
            <w:pPr>
              <w:spacing w:after="0" w:line="240" w:lineRule="auto"/>
              <w:rPr>
                <w:rFonts w:ascii="Times New Roman" w:eastAsia="Times New Roman" w:hAnsi="Times New Roman" w:cs="Times New Roman"/>
                <w:b/>
                <w:bCs/>
                <w:color w:val="000000"/>
                <w:lang w:val="kk-KZ" w:eastAsia="ru-RU"/>
              </w:rPr>
            </w:pPr>
            <w:r w:rsidRPr="00115D6F">
              <w:rPr>
                <w:rFonts w:ascii="Times New Roman" w:eastAsia="Times New Roman" w:hAnsi="Times New Roman" w:cs="Times New Roman"/>
                <w:bCs/>
                <w:color w:val="000000"/>
                <w:lang w:val="kk-KZ" w:eastAsia="ru-RU"/>
              </w:rPr>
              <w:t>Тел.77-31-04</w:t>
            </w:r>
          </w:p>
        </w:tc>
      </w:tr>
      <w:tr w:rsidR="000856A5" w:rsidRPr="0081652D" w:rsidTr="006A18FD">
        <w:tblPrEx>
          <w:jc w:val="left"/>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20" w:type="dxa"/>
          <w:trHeight w:val="30"/>
          <w:tblCellSpacing w:w="0" w:type="auto"/>
        </w:trPr>
        <w:tc>
          <w:tcPr>
            <w:tcW w:w="6062" w:type="dxa"/>
            <w:gridSpan w:val="4"/>
            <w:tcMar>
              <w:top w:w="15" w:type="dxa"/>
              <w:left w:w="15" w:type="dxa"/>
              <w:bottom w:w="15" w:type="dxa"/>
              <w:right w:w="15" w:type="dxa"/>
            </w:tcMar>
            <w:vAlign w:val="center"/>
          </w:tcPr>
          <w:p w:rsidR="00CC41B7" w:rsidRPr="00220DA4" w:rsidRDefault="00CC41B7" w:rsidP="00837531">
            <w:pPr>
              <w:spacing w:after="0"/>
              <w:rPr>
                <w:rFonts w:ascii="Times New Roman" w:hAnsi="Times New Roman" w:cs="Times New Roman"/>
                <w:lang w:val="kk-KZ"/>
              </w:rPr>
            </w:pPr>
          </w:p>
          <w:p w:rsidR="00CC41B7" w:rsidRDefault="00CC41B7" w:rsidP="00837531">
            <w:pPr>
              <w:spacing w:after="0"/>
              <w:rPr>
                <w:rFonts w:ascii="Times New Roman" w:hAnsi="Times New Roman" w:cs="Times New Roman"/>
                <w:lang w:val="kk-KZ"/>
              </w:rPr>
            </w:pPr>
          </w:p>
          <w:p w:rsidR="00CC41B7" w:rsidRPr="009F17AF" w:rsidRDefault="00CC41B7" w:rsidP="00837531">
            <w:pPr>
              <w:spacing w:after="0"/>
              <w:rPr>
                <w:rFonts w:ascii="Times New Roman" w:hAnsi="Times New Roman" w:cs="Times New Roman"/>
                <w:lang w:val="kk-KZ"/>
              </w:rPr>
            </w:pPr>
          </w:p>
        </w:tc>
        <w:tc>
          <w:tcPr>
            <w:tcW w:w="2869" w:type="dxa"/>
            <w:gridSpan w:val="3"/>
            <w:tcMar>
              <w:top w:w="15" w:type="dxa"/>
              <w:left w:w="15" w:type="dxa"/>
              <w:bottom w:w="15" w:type="dxa"/>
              <w:right w:w="15" w:type="dxa"/>
            </w:tcMar>
            <w:vAlign w:val="center"/>
          </w:tcPr>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247097" w:rsidRDefault="00247097" w:rsidP="00B907BF">
            <w:pPr>
              <w:spacing w:after="0"/>
              <w:jc w:val="center"/>
              <w:rPr>
                <w:rFonts w:ascii="Times New Roman" w:hAnsi="Times New Roman" w:cs="Times New Roman"/>
                <w:color w:val="000000"/>
                <w:sz w:val="20"/>
              </w:rPr>
            </w:pPr>
          </w:p>
          <w:p w:rsidR="000856A5" w:rsidRPr="0081652D" w:rsidRDefault="000856A5" w:rsidP="00B907BF">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0856A5" w:rsidRPr="0081652D" w:rsidTr="006A18FD">
        <w:tblPrEx>
          <w:jc w:val="left"/>
          <w:tblCellSpacing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20" w:type="dxa"/>
          <w:trHeight w:val="30"/>
          <w:tblCellSpacing w:w="0" w:type="auto"/>
        </w:trPr>
        <w:tc>
          <w:tcPr>
            <w:tcW w:w="6062" w:type="dxa"/>
            <w:gridSpan w:val="4"/>
            <w:tcMar>
              <w:top w:w="15" w:type="dxa"/>
              <w:left w:w="15" w:type="dxa"/>
              <w:bottom w:w="15" w:type="dxa"/>
              <w:right w:w="15" w:type="dxa"/>
            </w:tcMar>
            <w:vAlign w:val="center"/>
          </w:tcPr>
          <w:p w:rsidR="000856A5" w:rsidRPr="0081652D" w:rsidRDefault="000856A5" w:rsidP="00837531">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2869" w:type="dxa"/>
            <w:gridSpan w:val="3"/>
            <w:tcMar>
              <w:top w:w="15" w:type="dxa"/>
              <w:left w:w="15" w:type="dxa"/>
              <w:bottom w:w="15" w:type="dxa"/>
              <w:right w:w="15" w:type="dxa"/>
            </w:tcMar>
            <w:vAlign w:val="center"/>
          </w:tcPr>
          <w:p w:rsidR="000856A5" w:rsidRPr="00B907BF" w:rsidRDefault="000856A5" w:rsidP="00B907BF">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B94051" w:rsidRDefault="00B94051" w:rsidP="00B907BF">
      <w:pPr>
        <w:spacing w:after="0"/>
        <w:jc w:val="center"/>
        <w:rPr>
          <w:rFonts w:ascii="Times New Roman" w:hAnsi="Times New Roman" w:cs="Times New Roman"/>
          <w:b/>
          <w:color w:val="000000"/>
          <w:lang w:val="kk-KZ"/>
        </w:rPr>
      </w:pPr>
      <w:bookmarkStart w:id="2" w:name="z399"/>
    </w:p>
    <w:p w:rsidR="008C3EA8" w:rsidRDefault="000856A5" w:rsidP="0025640B">
      <w:pPr>
        <w:pStyle w:val="a7"/>
        <w:jc w:val="center"/>
        <w:rPr>
          <w:sz w:val="20"/>
          <w:lang w:val="kk-KZ"/>
        </w:rPr>
      </w:pPr>
      <w:r w:rsidRPr="00B907BF">
        <w:rPr>
          <w:b/>
          <w:color w:val="000000"/>
        </w:rPr>
        <w:t>ГРАФИК</w:t>
      </w:r>
      <w:r w:rsidRPr="00B907BF">
        <w:br/>
      </w:r>
      <w:r w:rsidRPr="00B907BF">
        <w:rPr>
          <w:b/>
          <w:color w:val="000000"/>
        </w:rPr>
        <w:t>проведения собеседования и эссе</w:t>
      </w:r>
      <w:r w:rsidR="008C3EA8" w:rsidRPr="008C3EA8">
        <w:rPr>
          <w:sz w:val="20"/>
          <w:lang w:val="kk-KZ"/>
        </w:rPr>
        <w:t xml:space="preserve"> </w:t>
      </w:r>
    </w:p>
    <w:p w:rsidR="007B53D8" w:rsidRPr="00B907BF" w:rsidRDefault="007B53D8" w:rsidP="008C3EA8">
      <w:pPr>
        <w:spacing w:after="0"/>
        <w:jc w:val="center"/>
        <w:rPr>
          <w:rFonts w:ascii="Times New Roman" w:hAnsi="Times New Roman" w:cs="Times New Roman"/>
          <w:b/>
          <w:color w:val="000000"/>
          <w:lang w:val="kk-KZ"/>
        </w:rPr>
      </w:pPr>
    </w:p>
    <w:tbl>
      <w:tblPr>
        <w:tblW w:w="10631" w:type="dxa"/>
        <w:tblInd w:w="-552"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4A0" w:firstRow="1" w:lastRow="0" w:firstColumn="1" w:lastColumn="0" w:noHBand="0" w:noVBand="1"/>
      </w:tblPr>
      <w:tblGrid>
        <w:gridCol w:w="567"/>
        <w:gridCol w:w="3828"/>
        <w:gridCol w:w="2268"/>
        <w:gridCol w:w="2409"/>
        <w:gridCol w:w="1559"/>
      </w:tblGrid>
      <w:tr w:rsidR="00B907BF" w:rsidRPr="00B907BF" w:rsidTr="00115D6F">
        <w:trPr>
          <w:trHeight w:val="30"/>
        </w:trPr>
        <w:tc>
          <w:tcPr>
            <w:tcW w:w="567" w:type="dxa"/>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w:t>
            </w:r>
          </w:p>
        </w:tc>
        <w:tc>
          <w:tcPr>
            <w:tcW w:w="3828" w:type="dxa"/>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Должность</w:t>
            </w:r>
          </w:p>
        </w:tc>
        <w:tc>
          <w:tcPr>
            <w:tcW w:w="2268" w:type="dxa"/>
            <w:tcMar>
              <w:top w:w="15" w:type="dxa"/>
              <w:left w:w="15" w:type="dxa"/>
              <w:bottom w:w="15" w:type="dxa"/>
              <w:right w:w="15" w:type="dxa"/>
            </w:tcMar>
            <w:vAlign w:val="center"/>
          </w:tcPr>
          <w:p w:rsidR="00B907BF" w:rsidRPr="00376503" w:rsidRDefault="00B907BF" w:rsidP="00FC37A5">
            <w:pPr>
              <w:spacing w:after="20"/>
              <w:ind w:left="20"/>
              <w:jc w:val="center"/>
              <w:rPr>
                <w:rFonts w:ascii="Times New Roman" w:hAnsi="Times New Roman" w:cs="Times New Roman"/>
              </w:rPr>
            </w:pPr>
            <w:r w:rsidRPr="00376503">
              <w:rPr>
                <w:rFonts w:ascii="Times New Roman" w:hAnsi="Times New Roman" w:cs="Times New Roman"/>
                <w:color w:val="000000"/>
                <w:sz w:val="20"/>
              </w:rPr>
              <w:t>Фамилия, имя, отчество (при его наличии) кандидата</w:t>
            </w:r>
          </w:p>
        </w:tc>
        <w:tc>
          <w:tcPr>
            <w:tcW w:w="2409" w:type="dxa"/>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r w:rsidRPr="0081652D">
              <w:rPr>
                <w:rFonts w:ascii="Times New Roman" w:hAnsi="Times New Roman" w:cs="Times New Roman"/>
                <w:color w:val="000000"/>
                <w:sz w:val="20"/>
              </w:rPr>
              <w:t>Место, дата и время проведения собеседования</w:t>
            </w:r>
          </w:p>
        </w:tc>
        <w:tc>
          <w:tcPr>
            <w:tcW w:w="1559" w:type="dxa"/>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p>
        </w:tc>
      </w:tr>
      <w:tr w:rsidR="00115D6F" w:rsidRPr="00B907BF" w:rsidTr="00115D6F">
        <w:trPr>
          <w:trHeight w:val="427"/>
        </w:trPr>
        <w:tc>
          <w:tcPr>
            <w:tcW w:w="567" w:type="dxa"/>
            <w:vMerge w:val="restart"/>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3828" w:type="dxa"/>
            <w:vMerge w:val="restart"/>
            <w:tcMar>
              <w:top w:w="15" w:type="dxa"/>
              <w:left w:w="15" w:type="dxa"/>
              <w:bottom w:w="15" w:type="dxa"/>
              <w:right w:w="15" w:type="dxa"/>
            </w:tcMar>
          </w:tcPr>
          <w:p w:rsidR="00115D6F" w:rsidRDefault="00115D6F" w:rsidP="00115D6F">
            <w:pPr>
              <w:tabs>
                <w:tab w:val="left" w:pos="993"/>
              </w:tabs>
              <w:ind w:left="46" w:right="131"/>
              <w:jc w:val="both"/>
              <w:rPr>
                <w:rFonts w:ascii="Times New Roman" w:eastAsia="Times New Roman" w:hAnsi="Times New Roman" w:cs="Times New Roman"/>
                <w:bCs/>
                <w:iCs/>
                <w:sz w:val="24"/>
                <w:szCs w:val="24"/>
                <w:lang w:val="kk-KZ" w:eastAsia="ru-RU"/>
              </w:rPr>
            </w:pPr>
          </w:p>
          <w:p w:rsidR="00115D6F" w:rsidRDefault="00115D6F" w:rsidP="00115D6F">
            <w:pPr>
              <w:tabs>
                <w:tab w:val="left" w:pos="993"/>
              </w:tabs>
              <w:ind w:left="46" w:right="131"/>
              <w:jc w:val="both"/>
              <w:rPr>
                <w:rFonts w:ascii="Times New Roman" w:eastAsia="Times New Roman" w:hAnsi="Times New Roman" w:cs="Times New Roman"/>
                <w:bCs/>
                <w:iCs/>
                <w:sz w:val="24"/>
                <w:szCs w:val="24"/>
                <w:lang w:val="kk-KZ" w:eastAsia="ru-RU"/>
              </w:rPr>
            </w:pPr>
          </w:p>
          <w:p w:rsidR="00115D6F" w:rsidRDefault="00115D6F" w:rsidP="00115D6F">
            <w:pPr>
              <w:tabs>
                <w:tab w:val="left" w:pos="993"/>
              </w:tabs>
              <w:ind w:left="46" w:right="131"/>
              <w:jc w:val="both"/>
              <w:rPr>
                <w:rFonts w:ascii="Times New Roman" w:eastAsia="Times New Roman" w:hAnsi="Times New Roman" w:cs="Times New Roman"/>
                <w:bCs/>
                <w:iCs/>
                <w:sz w:val="24"/>
                <w:szCs w:val="24"/>
                <w:lang w:val="kk-KZ" w:eastAsia="ru-RU"/>
              </w:rPr>
            </w:pPr>
          </w:p>
          <w:p w:rsidR="00115D6F" w:rsidRDefault="00115D6F" w:rsidP="00115D6F">
            <w:pPr>
              <w:tabs>
                <w:tab w:val="left" w:pos="993"/>
              </w:tabs>
              <w:ind w:left="46" w:right="131"/>
              <w:jc w:val="both"/>
              <w:rPr>
                <w:rFonts w:ascii="Times New Roman" w:eastAsia="Times New Roman" w:hAnsi="Times New Roman" w:cs="Times New Roman"/>
                <w:bCs/>
                <w:iCs/>
                <w:sz w:val="24"/>
                <w:szCs w:val="24"/>
                <w:lang w:val="kk-KZ" w:eastAsia="ru-RU"/>
              </w:rPr>
            </w:pPr>
          </w:p>
          <w:p w:rsidR="00115D6F" w:rsidRDefault="00115D6F" w:rsidP="00115D6F">
            <w:pPr>
              <w:tabs>
                <w:tab w:val="left" w:pos="993"/>
              </w:tabs>
              <w:ind w:left="46" w:right="131"/>
              <w:jc w:val="both"/>
              <w:rPr>
                <w:rFonts w:ascii="Times New Roman" w:eastAsia="Times New Roman" w:hAnsi="Times New Roman" w:cs="Times New Roman"/>
                <w:bCs/>
                <w:iCs/>
                <w:sz w:val="24"/>
                <w:szCs w:val="24"/>
                <w:lang w:val="kk-KZ" w:eastAsia="ru-RU"/>
              </w:rPr>
            </w:pPr>
          </w:p>
          <w:p w:rsidR="00115D6F" w:rsidRPr="00115D6F" w:rsidRDefault="00115D6F" w:rsidP="00115D6F">
            <w:pPr>
              <w:tabs>
                <w:tab w:val="left" w:pos="993"/>
              </w:tabs>
              <w:ind w:left="46" w:right="131"/>
              <w:jc w:val="both"/>
              <w:rPr>
                <w:rFonts w:ascii="Times New Roman" w:eastAsia="Times New Roman" w:hAnsi="Times New Roman" w:cs="Times New Roman"/>
                <w:bCs/>
                <w:iCs/>
                <w:sz w:val="24"/>
                <w:szCs w:val="24"/>
                <w:lang w:val="kk-KZ" w:eastAsia="ru-RU"/>
              </w:rPr>
            </w:pPr>
          </w:p>
          <w:p w:rsidR="00115D6F" w:rsidRPr="006B23C6" w:rsidRDefault="00115D6F" w:rsidP="00115D6F">
            <w:pPr>
              <w:tabs>
                <w:tab w:val="left" w:pos="993"/>
              </w:tabs>
              <w:ind w:left="46" w:right="131"/>
              <w:jc w:val="both"/>
              <w:rPr>
                <w:rFonts w:ascii="Times New Roman" w:hAnsi="Times New Roman" w:cs="Times New Roman"/>
                <w:sz w:val="24"/>
                <w:szCs w:val="24"/>
                <w:lang w:val="kk-KZ"/>
              </w:rPr>
            </w:pPr>
            <w:r w:rsidRPr="00115D6F">
              <w:rPr>
                <w:rFonts w:ascii="Times New Roman" w:eastAsia="Times New Roman" w:hAnsi="Times New Roman" w:cs="Times New Roman"/>
                <w:bCs/>
                <w:iCs/>
                <w:sz w:val="24"/>
                <w:szCs w:val="24"/>
                <w:lang w:val="kk-KZ" w:eastAsia="ru-RU"/>
              </w:rPr>
              <w:t xml:space="preserve">   Заместитель руководителя таможенного поста «Ауежай-Астана» ДГД по г.Астане КГД МФ РК, функциональный блок «А», категория С-О-4, 1 единица.</w:t>
            </w:r>
          </w:p>
        </w:tc>
        <w:tc>
          <w:tcPr>
            <w:tcW w:w="2268" w:type="dxa"/>
            <w:shd w:val="clear" w:color="auto" w:fill="auto"/>
            <w:tcMar>
              <w:top w:w="15" w:type="dxa"/>
              <w:left w:w="15" w:type="dxa"/>
              <w:bottom w:w="15" w:type="dxa"/>
              <w:right w:w="15" w:type="dxa"/>
            </w:tcMar>
            <w:vAlign w:val="center"/>
          </w:tcPr>
          <w:p w:rsidR="00115D6F" w:rsidRPr="001C0DEE" w:rsidRDefault="00115D6F" w:rsidP="00115D6F">
            <w:pPr>
              <w:spacing w:after="20"/>
              <w:jc w:val="center"/>
              <w:rPr>
                <w:rFonts w:ascii="Times New Roman" w:hAnsi="Times New Roman" w:cs="Times New Roman"/>
                <w:sz w:val="24"/>
                <w:szCs w:val="24"/>
                <w:lang w:val="kk-KZ"/>
              </w:rPr>
            </w:pPr>
            <w:r>
              <w:rPr>
                <w:rFonts w:ascii="Times New Roman" w:eastAsia="Calibri" w:hAnsi="Times New Roman" w:cs="Times New Roman"/>
                <w:sz w:val="24"/>
                <w:szCs w:val="24"/>
                <w:lang w:val="kk-KZ"/>
              </w:rPr>
              <w:t>Мырзагалиев Серик Бахтиярович</w:t>
            </w:r>
          </w:p>
        </w:tc>
        <w:tc>
          <w:tcPr>
            <w:tcW w:w="2409" w:type="dxa"/>
            <w:tcMar>
              <w:top w:w="15" w:type="dxa"/>
              <w:left w:w="15" w:type="dxa"/>
              <w:bottom w:w="15" w:type="dxa"/>
              <w:right w:w="15" w:type="dxa"/>
            </w:tcMar>
          </w:tcPr>
          <w:p w:rsidR="00115D6F" w:rsidRPr="0081403E" w:rsidRDefault="00115D6F" w:rsidP="00115D6F">
            <w:pPr>
              <w:pStyle w:val="a7"/>
              <w:jc w:val="center"/>
            </w:pPr>
            <w:r w:rsidRPr="0081403E">
              <w:t xml:space="preserve">г.Астана, пр.Республики, 52, Актовый зал, </w:t>
            </w:r>
            <w:r>
              <w:rPr>
                <w:lang w:val="kk-KZ"/>
              </w:rPr>
              <w:t>21</w:t>
            </w:r>
            <w:r w:rsidRPr="0081403E">
              <w:t>.0</w:t>
            </w:r>
            <w:r>
              <w:rPr>
                <w:lang w:val="kk-KZ"/>
              </w:rPr>
              <w:t>6</w:t>
            </w:r>
            <w:r w:rsidRPr="0081403E">
              <w:t xml:space="preserve">.2023 г., в </w:t>
            </w:r>
            <w:r>
              <w:rPr>
                <w:lang w:val="kk-KZ"/>
              </w:rPr>
              <w:t>1</w:t>
            </w:r>
            <w:r w:rsidRPr="0081403E">
              <w:t>1.00ч.</w:t>
            </w:r>
          </w:p>
        </w:tc>
        <w:tc>
          <w:tcPr>
            <w:tcW w:w="1559" w:type="dxa"/>
            <w:tcMar>
              <w:top w:w="15" w:type="dxa"/>
              <w:left w:w="15" w:type="dxa"/>
              <w:bottom w:w="15" w:type="dxa"/>
              <w:right w:w="15" w:type="dxa"/>
            </w:tcMar>
            <w:vAlign w:val="center"/>
          </w:tcPr>
          <w:p w:rsidR="00115D6F" w:rsidRPr="0081652D" w:rsidRDefault="00115D6F" w:rsidP="00115D6F">
            <w:pPr>
              <w:spacing w:after="20"/>
              <w:ind w:left="20"/>
              <w:jc w:val="center"/>
              <w:rPr>
                <w:rFonts w:ascii="Times New Roman" w:hAnsi="Times New Roman" w:cs="Times New Roman"/>
              </w:rPr>
            </w:pPr>
          </w:p>
        </w:tc>
      </w:tr>
      <w:tr w:rsidR="00115D6F" w:rsidRPr="00B907BF" w:rsidTr="00115D6F">
        <w:trPr>
          <w:trHeight w:val="30"/>
        </w:trPr>
        <w:tc>
          <w:tcPr>
            <w:tcW w:w="567"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115D6F" w:rsidRDefault="00115D6F" w:rsidP="00115D6F">
            <w:pPr>
              <w:spacing w:after="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Калиев </w:t>
            </w:r>
            <w:r>
              <w:rPr>
                <w:rFonts w:ascii="Times New Roman" w:eastAsia="Calibri" w:hAnsi="Times New Roman" w:cs="Times New Roman"/>
                <w:sz w:val="24"/>
                <w:szCs w:val="24"/>
                <w:lang w:val="kk-KZ"/>
              </w:rPr>
              <w:t>Даур</w:t>
            </w:r>
            <w:r>
              <w:rPr>
                <w:rFonts w:ascii="Times New Roman" w:eastAsia="Calibri" w:hAnsi="Times New Roman" w:cs="Times New Roman"/>
                <w:sz w:val="24"/>
                <w:szCs w:val="24"/>
                <w:lang w:val="kk-KZ"/>
              </w:rPr>
              <w:t>е</w:t>
            </w:r>
            <w:r>
              <w:rPr>
                <w:rFonts w:ascii="Times New Roman" w:eastAsia="Calibri" w:hAnsi="Times New Roman" w:cs="Times New Roman"/>
                <w:sz w:val="24"/>
                <w:szCs w:val="24"/>
                <w:lang w:val="kk-KZ"/>
              </w:rPr>
              <w:t>н</w:t>
            </w:r>
            <w:r>
              <w:rPr>
                <w:rFonts w:ascii="Times New Roman" w:eastAsia="Calibri" w:hAnsi="Times New Roman" w:cs="Times New Roman"/>
                <w:sz w:val="24"/>
                <w:szCs w:val="24"/>
                <w:lang w:val="kk-KZ"/>
              </w:rPr>
              <w:t xml:space="preserve"> Бакытбекович</w:t>
            </w:r>
          </w:p>
        </w:tc>
        <w:tc>
          <w:tcPr>
            <w:tcW w:w="2409" w:type="dxa"/>
            <w:tcMar>
              <w:top w:w="15" w:type="dxa"/>
              <w:left w:w="15" w:type="dxa"/>
              <w:bottom w:w="15" w:type="dxa"/>
              <w:right w:w="15" w:type="dxa"/>
            </w:tcMar>
          </w:tcPr>
          <w:p w:rsidR="00115D6F" w:rsidRPr="0081403E" w:rsidRDefault="00115D6F" w:rsidP="00115D6F">
            <w:pPr>
              <w:pStyle w:val="a7"/>
              <w:jc w:val="center"/>
            </w:pPr>
            <w:r w:rsidRPr="0081403E">
              <w:t xml:space="preserve">г.Астана, пр.Республики, 52, Актовый зал, </w:t>
            </w:r>
            <w:r>
              <w:rPr>
                <w:lang w:val="kk-KZ"/>
              </w:rPr>
              <w:t>21</w:t>
            </w:r>
            <w:r w:rsidRPr="0081403E">
              <w:t>.0</w:t>
            </w:r>
            <w:r>
              <w:rPr>
                <w:lang w:val="kk-KZ"/>
              </w:rPr>
              <w:t>6</w:t>
            </w:r>
            <w:r w:rsidRPr="0081403E">
              <w:t>.2023 г., в 11.00ч.</w:t>
            </w:r>
          </w:p>
        </w:tc>
        <w:tc>
          <w:tcPr>
            <w:tcW w:w="1559" w:type="dxa"/>
            <w:tcMar>
              <w:top w:w="15" w:type="dxa"/>
              <w:left w:w="15" w:type="dxa"/>
              <w:bottom w:w="15" w:type="dxa"/>
              <w:right w:w="15" w:type="dxa"/>
            </w:tcMar>
            <w:vAlign w:val="center"/>
          </w:tcPr>
          <w:p w:rsidR="00115D6F" w:rsidRPr="0081652D" w:rsidRDefault="00115D6F" w:rsidP="00115D6F">
            <w:pPr>
              <w:spacing w:after="20"/>
              <w:ind w:left="20"/>
              <w:jc w:val="center"/>
              <w:rPr>
                <w:rFonts w:ascii="Times New Roman" w:hAnsi="Times New Roman" w:cs="Times New Roman"/>
              </w:rPr>
            </w:pPr>
          </w:p>
        </w:tc>
      </w:tr>
      <w:tr w:rsidR="00115D6F" w:rsidRPr="00B907BF" w:rsidTr="00115D6F">
        <w:trPr>
          <w:trHeight w:val="30"/>
        </w:trPr>
        <w:tc>
          <w:tcPr>
            <w:tcW w:w="567"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tcPr>
          <w:p w:rsidR="00115D6F" w:rsidRPr="00530CB9" w:rsidRDefault="00115D6F" w:rsidP="00115D6F">
            <w:pPr>
              <w:jc w:val="center"/>
              <w:rPr>
                <w:rFonts w:ascii="Times New Roman" w:hAnsi="Times New Roman" w:cs="Times New Roman"/>
                <w:sz w:val="24"/>
                <w:szCs w:val="24"/>
                <w:lang w:val="kk-KZ"/>
              </w:rPr>
            </w:pPr>
            <w:r>
              <w:rPr>
                <w:rFonts w:ascii="Times New Roman" w:hAnsi="Times New Roman" w:cs="Times New Roman"/>
                <w:sz w:val="24"/>
                <w:szCs w:val="24"/>
                <w:lang w:val="kk-KZ"/>
              </w:rPr>
              <w:t>Мухамедиев Азамат Рамазанович</w:t>
            </w:r>
          </w:p>
        </w:tc>
        <w:tc>
          <w:tcPr>
            <w:tcW w:w="2409" w:type="dxa"/>
            <w:tcMar>
              <w:top w:w="15" w:type="dxa"/>
              <w:left w:w="15" w:type="dxa"/>
              <w:bottom w:w="15" w:type="dxa"/>
              <w:right w:w="15" w:type="dxa"/>
            </w:tcMar>
          </w:tcPr>
          <w:p w:rsidR="00115D6F" w:rsidRPr="0081403E" w:rsidRDefault="00115D6F" w:rsidP="00115D6F">
            <w:pPr>
              <w:pStyle w:val="a7"/>
              <w:jc w:val="center"/>
            </w:pPr>
            <w:r w:rsidRPr="0081403E">
              <w:t xml:space="preserve">г.Астана, пр.Республики, 52, Актовый зал, </w:t>
            </w:r>
            <w:r>
              <w:rPr>
                <w:lang w:val="kk-KZ"/>
              </w:rPr>
              <w:t>21</w:t>
            </w:r>
            <w:r w:rsidRPr="0081403E">
              <w:t>.0</w:t>
            </w:r>
            <w:r>
              <w:rPr>
                <w:lang w:val="kk-KZ"/>
              </w:rPr>
              <w:t>6</w:t>
            </w:r>
            <w:r w:rsidRPr="0081403E">
              <w:t>.2023 г., в 11.00ч.</w:t>
            </w:r>
          </w:p>
        </w:tc>
        <w:tc>
          <w:tcPr>
            <w:tcW w:w="1559" w:type="dxa"/>
            <w:tcMar>
              <w:top w:w="15" w:type="dxa"/>
              <w:left w:w="15" w:type="dxa"/>
              <w:bottom w:w="15" w:type="dxa"/>
              <w:right w:w="15" w:type="dxa"/>
            </w:tcMar>
            <w:vAlign w:val="center"/>
          </w:tcPr>
          <w:p w:rsidR="00115D6F" w:rsidRPr="0081652D" w:rsidRDefault="00115D6F" w:rsidP="00115D6F">
            <w:pPr>
              <w:spacing w:after="20"/>
              <w:ind w:left="20"/>
              <w:jc w:val="center"/>
              <w:rPr>
                <w:rFonts w:ascii="Times New Roman" w:hAnsi="Times New Roman" w:cs="Times New Roman"/>
              </w:rPr>
            </w:pPr>
          </w:p>
        </w:tc>
      </w:tr>
      <w:tr w:rsidR="00115D6F" w:rsidRPr="00B907BF" w:rsidTr="00115D6F">
        <w:trPr>
          <w:trHeight w:val="303"/>
        </w:trPr>
        <w:tc>
          <w:tcPr>
            <w:tcW w:w="567"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115D6F" w:rsidRPr="00530CB9" w:rsidRDefault="00115D6F" w:rsidP="00115D6F">
            <w:pPr>
              <w:jc w:val="center"/>
              <w:rPr>
                <w:rFonts w:ascii="Times New Roman" w:hAnsi="Times New Roman" w:cs="Times New Roman"/>
                <w:sz w:val="24"/>
                <w:szCs w:val="24"/>
                <w:lang w:val="kk-KZ"/>
              </w:rPr>
            </w:pPr>
            <w:r>
              <w:rPr>
                <w:rFonts w:ascii="Times New Roman" w:hAnsi="Times New Roman" w:cs="Times New Roman"/>
                <w:sz w:val="24"/>
                <w:szCs w:val="24"/>
                <w:lang w:val="kk-KZ"/>
              </w:rPr>
              <w:t>Каймульдин Мурат Толегенович</w:t>
            </w:r>
          </w:p>
        </w:tc>
        <w:tc>
          <w:tcPr>
            <w:tcW w:w="2409" w:type="dxa"/>
            <w:tcMar>
              <w:top w:w="15" w:type="dxa"/>
              <w:left w:w="15" w:type="dxa"/>
              <w:bottom w:w="15" w:type="dxa"/>
              <w:right w:w="15" w:type="dxa"/>
            </w:tcMar>
          </w:tcPr>
          <w:p w:rsidR="00115D6F" w:rsidRPr="0081403E" w:rsidRDefault="00115D6F" w:rsidP="00115D6F">
            <w:pPr>
              <w:pStyle w:val="a7"/>
              <w:jc w:val="center"/>
            </w:pPr>
            <w:r w:rsidRPr="0081403E">
              <w:t xml:space="preserve">г.Астана, пр.Республики, 52, Актовый зал, </w:t>
            </w:r>
            <w:r>
              <w:rPr>
                <w:lang w:val="kk-KZ"/>
              </w:rPr>
              <w:t>21</w:t>
            </w:r>
            <w:r w:rsidRPr="0081403E">
              <w:t>.0</w:t>
            </w:r>
            <w:r>
              <w:rPr>
                <w:lang w:val="kk-KZ"/>
              </w:rPr>
              <w:t>6</w:t>
            </w:r>
            <w:r w:rsidRPr="0081403E">
              <w:t>.2023 г., в 11.00ч.</w:t>
            </w:r>
          </w:p>
        </w:tc>
        <w:tc>
          <w:tcPr>
            <w:tcW w:w="1559" w:type="dxa"/>
            <w:tcMar>
              <w:top w:w="15" w:type="dxa"/>
              <w:left w:w="15" w:type="dxa"/>
              <w:bottom w:w="15" w:type="dxa"/>
              <w:right w:w="15" w:type="dxa"/>
            </w:tcMar>
            <w:vAlign w:val="center"/>
          </w:tcPr>
          <w:p w:rsidR="00115D6F" w:rsidRPr="0081652D" w:rsidRDefault="00115D6F" w:rsidP="00115D6F">
            <w:pPr>
              <w:spacing w:after="20"/>
              <w:ind w:left="20"/>
              <w:jc w:val="center"/>
              <w:rPr>
                <w:rFonts w:ascii="Times New Roman" w:hAnsi="Times New Roman" w:cs="Times New Roman"/>
              </w:rPr>
            </w:pPr>
          </w:p>
        </w:tc>
      </w:tr>
      <w:tr w:rsidR="00115D6F" w:rsidRPr="00B907BF" w:rsidTr="00115D6F">
        <w:trPr>
          <w:trHeight w:val="30"/>
        </w:trPr>
        <w:tc>
          <w:tcPr>
            <w:tcW w:w="567"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115D6F" w:rsidRPr="00530CB9" w:rsidRDefault="00115D6F" w:rsidP="00115D6F">
            <w:pPr>
              <w:pStyle w:val="a7"/>
              <w:jc w:val="center"/>
              <w:rPr>
                <w:szCs w:val="24"/>
                <w:lang w:val="kk-KZ"/>
              </w:rPr>
            </w:pPr>
            <w:r>
              <w:rPr>
                <w:szCs w:val="24"/>
                <w:lang w:val="kk-KZ"/>
              </w:rPr>
              <w:t>Ахметова Гульмира Кайратовна</w:t>
            </w:r>
          </w:p>
        </w:tc>
        <w:tc>
          <w:tcPr>
            <w:tcW w:w="2409" w:type="dxa"/>
            <w:tcMar>
              <w:top w:w="15" w:type="dxa"/>
              <w:left w:w="15" w:type="dxa"/>
              <w:bottom w:w="15" w:type="dxa"/>
              <w:right w:w="15" w:type="dxa"/>
            </w:tcMar>
          </w:tcPr>
          <w:p w:rsidR="00115D6F" w:rsidRPr="0081403E" w:rsidRDefault="00115D6F" w:rsidP="00115D6F">
            <w:pPr>
              <w:pStyle w:val="a7"/>
              <w:jc w:val="center"/>
            </w:pPr>
            <w:r w:rsidRPr="0081403E">
              <w:t xml:space="preserve">г.Астана, пр.Республики, 52, Актовый зал, </w:t>
            </w:r>
            <w:r>
              <w:rPr>
                <w:lang w:val="kk-KZ"/>
              </w:rPr>
              <w:t>21</w:t>
            </w:r>
            <w:r w:rsidRPr="0081403E">
              <w:t>.0</w:t>
            </w:r>
            <w:r>
              <w:rPr>
                <w:lang w:val="kk-KZ"/>
              </w:rPr>
              <w:t>6</w:t>
            </w:r>
            <w:r w:rsidRPr="0081403E">
              <w:t>.2023 г., в 11.00ч.</w:t>
            </w:r>
          </w:p>
        </w:tc>
        <w:tc>
          <w:tcPr>
            <w:tcW w:w="1559" w:type="dxa"/>
            <w:tcMar>
              <w:top w:w="15" w:type="dxa"/>
              <w:left w:w="15" w:type="dxa"/>
              <w:bottom w:w="15" w:type="dxa"/>
              <w:right w:w="15" w:type="dxa"/>
            </w:tcMar>
            <w:vAlign w:val="center"/>
          </w:tcPr>
          <w:p w:rsidR="00115D6F" w:rsidRPr="0081652D" w:rsidRDefault="00115D6F" w:rsidP="00115D6F">
            <w:pPr>
              <w:spacing w:after="20"/>
              <w:ind w:left="20"/>
              <w:jc w:val="center"/>
              <w:rPr>
                <w:rFonts w:ascii="Times New Roman" w:hAnsi="Times New Roman" w:cs="Times New Roman"/>
              </w:rPr>
            </w:pPr>
          </w:p>
        </w:tc>
      </w:tr>
      <w:tr w:rsidR="00115D6F" w:rsidRPr="00B907BF" w:rsidTr="00115D6F">
        <w:trPr>
          <w:trHeight w:val="30"/>
        </w:trPr>
        <w:tc>
          <w:tcPr>
            <w:tcW w:w="567"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115D6F" w:rsidRPr="00530CB9" w:rsidRDefault="00115D6F" w:rsidP="00115D6F">
            <w:pPr>
              <w:pStyle w:val="a7"/>
              <w:jc w:val="center"/>
              <w:rPr>
                <w:szCs w:val="24"/>
                <w:lang w:val="kk-KZ"/>
              </w:rPr>
            </w:pPr>
            <w:r>
              <w:rPr>
                <w:szCs w:val="24"/>
                <w:lang w:val="kk-KZ"/>
              </w:rPr>
              <w:t>Еркинбеков Рахат Еркинбекович</w:t>
            </w:r>
          </w:p>
        </w:tc>
        <w:tc>
          <w:tcPr>
            <w:tcW w:w="2409" w:type="dxa"/>
            <w:tcMar>
              <w:top w:w="15" w:type="dxa"/>
              <w:left w:w="15" w:type="dxa"/>
              <w:bottom w:w="15" w:type="dxa"/>
              <w:right w:w="15" w:type="dxa"/>
            </w:tcMar>
          </w:tcPr>
          <w:p w:rsidR="00115D6F" w:rsidRPr="0081403E" w:rsidRDefault="00115D6F" w:rsidP="00115D6F">
            <w:pPr>
              <w:pStyle w:val="a7"/>
              <w:jc w:val="center"/>
            </w:pPr>
            <w:r w:rsidRPr="0081403E">
              <w:t xml:space="preserve">г.Астана, пр.Республики, 52, Актовый зал, </w:t>
            </w:r>
            <w:r>
              <w:rPr>
                <w:lang w:val="kk-KZ"/>
              </w:rPr>
              <w:t>21</w:t>
            </w:r>
            <w:r w:rsidRPr="0081403E">
              <w:t>.0</w:t>
            </w:r>
            <w:r>
              <w:rPr>
                <w:lang w:val="kk-KZ"/>
              </w:rPr>
              <w:t>6</w:t>
            </w:r>
            <w:r w:rsidRPr="0081403E">
              <w:t>.2023 г., в 11.00ч.</w:t>
            </w:r>
          </w:p>
        </w:tc>
        <w:tc>
          <w:tcPr>
            <w:tcW w:w="1559" w:type="dxa"/>
            <w:tcMar>
              <w:top w:w="15" w:type="dxa"/>
              <w:left w:w="15" w:type="dxa"/>
              <w:bottom w:w="15" w:type="dxa"/>
              <w:right w:w="15" w:type="dxa"/>
            </w:tcMar>
            <w:vAlign w:val="center"/>
          </w:tcPr>
          <w:p w:rsidR="00115D6F" w:rsidRPr="0081652D" w:rsidRDefault="00115D6F" w:rsidP="00115D6F">
            <w:pPr>
              <w:spacing w:after="20"/>
              <w:ind w:left="20"/>
              <w:jc w:val="center"/>
              <w:rPr>
                <w:rFonts w:ascii="Times New Roman" w:hAnsi="Times New Roman" w:cs="Times New Roman"/>
              </w:rPr>
            </w:pPr>
          </w:p>
        </w:tc>
      </w:tr>
      <w:tr w:rsidR="00115D6F" w:rsidRPr="00B907BF" w:rsidTr="00115D6F">
        <w:trPr>
          <w:trHeight w:val="179"/>
        </w:trPr>
        <w:tc>
          <w:tcPr>
            <w:tcW w:w="567"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115D6F" w:rsidRPr="00530CB9" w:rsidRDefault="00115D6F" w:rsidP="00115D6F">
            <w:pPr>
              <w:spacing w:after="20"/>
              <w:jc w:val="center"/>
              <w:rPr>
                <w:rFonts w:ascii="Times New Roman" w:hAnsi="Times New Roman" w:cs="Times New Roman"/>
                <w:sz w:val="24"/>
                <w:szCs w:val="24"/>
                <w:lang w:val="kk-KZ"/>
              </w:rPr>
            </w:pPr>
            <w:r>
              <w:rPr>
                <w:rFonts w:ascii="Times New Roman" w:hAnsi="Times New Roman" w:cs="Times New Roman"/>
                <w:sz w:val="24"/>
                <w:szCs w:val="24"/>
                <w:lang w:val="kk-KZ"/>
              </w:rPr>
              <w:t>Рамазанов Олжас Нурланович</w:t>
            </w:r>
          </w:p>
        </w:tc>
        <w:tc>
          <w:tcPr>
            <w:tcW w:w="2409" w:type="dxa"/>
            <w:tcMar>
              <w:top w:w="15" w:type="dxa"/>
              <w:left w:w="15" w:type="dxa"/>
              <w:bottom w:w="15" w:type="dxa"/>
              <w:right w:w="15" w:type="dxa"/>
            </w:tcMar>
          </w:tcPr>
          <w:p w:rsidR="00115D6F" w:rsidRPr="0081403E" w:rsidRDefault="00115D6F" w:rsidP="00115D6F">
            <w:pPr>
              <w:pStyle w:val="a7"/>
              <w:jc w:val="center"/>
            </w:pPr>
            <w:r w:rsidRPr="0081403E">
              <w:t xml:space="preserve">г.Астана, пр.Республики, 52, Актовый зал, </w:t>
            </w:r>
            <w:r>
              <w:rPr>
                <w:lang w:val="kk-KZ"/>
              </w:rPr>
              <w:t>21</w:t>
            </w:r>
            <w:r w:rsidRPr="0081403E">
              <w:t>.0</w:t>
            </w:r>
            <w:r>
              <w:rPr>
                <w:lang w:val="kk-KZ"/>
              </w:rPr>
              <w:t>6</w:t>
            </w:r>
            <w:r w:rsidRPr="0081403E">
              <w:t>.2023 г., в 11.00ч.</w:t>
            </w:r>
          </w:p>
        </w:tc>
        <w:tc>
          <w:tcPr>
            <w:tcW w:w="1559" w:type="dxa"/>
            <w:tcMar>
              <w:top w:w="15" w:type="dxa"/>
              <w:left w:w="15" w:type="dxa"/>
              <w:bottom w:w="15" w:type="dxa"/>
              <w:right w:w="15" w:type="dxa"/>
            </w:tcMar>
            <w:vAlign w:val="center"/>
          </w:tcPr>
          <w:p w:rsidR="00115D6F" w:rsidRPr="0081652D" w:rsidRDefault="00115D6F" w:rsidP="00115D6F">
            <w:pPr>
              <w:spacing w:after="20"/>
              <w:ind w:left="20"/>
              <w:jc w:val="center"/>
              <w:rPr>
                <w:rFonts w:ascii="Times New Roman" w:hAnsi="Times New Roman" w:cs="Times New Roman"/>
              </w:rPr>
            </w:pPr>
          </w:p>
        </w:tc>
      </w:tr>
      <w:tr w:rsidR="00115D6F" w:rsidRPr="00B907BF" w:rsidTr="00115D6F">
        <w:trPr>
          <w:trHeight w:val="179"/>
        </w:trPr>
        <w:tc>
          <w:tcPr>
            <w:tcW w:w="567" w:type="dxa"/>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3828" w:type="dxa"/>
            <w:tcMar>
              <w:top w:w="15" w:type="dxa"/>
              <w:left w:w="15" w:type="dxa"/>
              <w:bottom w:w="15" w:type="dxa"/>
              <w:right w:w="15" w:type="dxa"/>
            </w:tcMar>
            <w:vAlign w:val="center"/>
          </w:tcPr>
          <w:p w:rsidR="00115D6F" w:rsidRPr="00B907BF" w:rsidRDefault="00115D6F" w:rsidP="00115D6F">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115D6F" w:rsidRDefault="00115D6F" w:rsidP="00115D6F">
            <w:pPr>
              <w:spacing w:after="20"/>
              <w:jc w:val="center"/>
              <w:rPr>
                <w:rFonts w:ascii="Times New Roman" w:hAnsi="Times New Roman" w:cs="Times New Roman"/>
                <w:sz w:val="24"/>
                <w:szCs w:val="24"/>
                <w:lang w:val="kk-KZ"/>
              </w:rPr>
            </w:pPr>
            <w:r w:rsidRPr="00115D6F">
              <w:rPr>
                <w:rFonts w:ascii="Times New Roman" w:hAnsi="Times New Roman" w:cs="Times New Roman"/>
                <w:sz w:val="24"/>
                <w:szCs w:val="24"/>
                <w:lang w:val="kk-KZ"/>
              </w:rPr>
              <w:t>Байдильдин Жанкельды Итжанович</w:t>
            </w:r>
          </w:p>
        </w:tc>
        <w:tc>
          <w:tcPr>
            <w:tcW w:w="2409" w:type="dxa"/>
            <w:tcMar>
              <w:top w:w="15" w:type="dxa"/>
              <w:left w:w="15" w:type="dxa"/>
              <w:bottom w:w="15" w:type="dxa"/>
              <w:right w:w="15" w:type="dxa"/>
            </w:tcMar>
          </w:tcPr>
          <w:p w:rsidR="00115D6F" w:rsidRPr="0081403E" w:rsidRDefault="00115D6F" w:rsidP="00115D6F">
            <w:pPr>
              <w:pStyle w:val="a7"/>
              <w:jc w:val="center"/>
            </w:pPr>
            <w:r w:rsidRPr="0081403E">
              <w:t xml:space="preserve">г.Астана, пр.Республики, 52, Актовый зал, </w:t>
            </w:r>
            <w:r>
              <w:rPr>
                <w:lang w:val="kk-KZ"/>
              </w:rPr>
              <w:t>21</w:t>
            </w:r>
            <w:r w:rsidRPr="0081403E">
              <w:t>.0</w:t>
            </w:r>
            <w:r>
              <w:rPr>
                <w:lang w:val="kk-KZ"/>
              </w:rPr>
              <w:t>6</w:t>
            </w:r>
            <w:r w:rsidRPr="0081403E">
              <w:t>.2023 г., в 11.00ч.</w:t>
            </w:r>
          </w:p>
        </w:tc>
        <w:tc>
          <w:tcPr>
            <w:tcW w:w="1559" w:type="dxa"/>
            <w:tcMar>
              <w:top w:w="15" w:type="dxa"/>
              <w:left w:w="15" w:type="dxa"/>
              <w:bottom w:w="15" w:type="dxa"/>
              <w:right w:w="15" w:type="dxa"/>
            </w:tcMar>
            <w:vAlign w:val="center"/>
          </w:tcPr>
          <w:p w:rsidR="00115D6F" w:rsidRPr="0081652D" w:rsidRDefault="00115D6F" w:rsidP="00115D6F">
            <w:pPr>
              <w:spacing w:after="20"/>
              <w:ind w:left="20"/>
              <w:jc w:val="center"/>
              <w:rPr>
                <w:rFonts w:ascii="Times New Roman" w:hAnsi="Times New Roman" w:cs="Times New Roman"/>
              </w:rPr>
            </w:pPr>
          </w:p>
        </w:tc>
      </w:tr>
      <w:bookmarkEnd w:id="2"/>
    </w:tbl>
    <w:p w:rsidR="00EC4BDC" w:rsidRDefault="00EC4BDC" w:rsidP="00431C30">
      <w:pPr>
        <w:spacing w:after="0" w:line="240" w:lineRule="auto"/>
        <w:rPr>
          <w:rFonts w:ascii="Times New Roman" w:hAnsi="Times New Roman" w:cs="Times New Roman"/>
          <w:b/>
          <w:lang w:val="kk-KZ"/>
        </w:rPr>
      </w:pPr>
    </w:p>
    <w:p w:rsidR="001E5FD7" w:rsidRDefault="001E5FD7" w:rsidP="00431C30">
      <w:pPr>
        <w:spacing w:after="0" w:line="240" w:lineRule="auto"/>
        <w:rPr>
          <w:rFonts w:ascii="Times New Roman" w:hAnsi="Times New Roman" w:cs="Times New Roman"/>
          <w:b/>
          <w:lang w:val="kk-KZ"/>
        </w:rPr>
      </w:pPr>
    </w:p>
    <w:p w:rsidR="00B907BF" w:rsidRDefault="00020CBF" w:rsidP="00431C30">
      <w:pPr>
        <w:spacing w:after="0" w:line="240" w:lineRule="auto"/>
        <w:rPr>
          <w:rFonts w:ascii="Times New Roman" w:hAnsi="Times New Roman" w:cs="Times New Roman"/>
          <w:b/>
          <w:lang w:val="kk-KZ"/>
        </w:rPr>
      </w:pPr>
      <w:r>
        <w:rPr>
          <w:rFonts w:ascii="Times New Roman" w:hAnsi="Times New Roman" w:cs="Times New Roman"/>
          <w:b/>
          <w:lang w:val="kk-KZ"/>
        </w:rPr>
        <w:t>Р</w:t>
      </w:r>
      <w:r w:rsidR="00304F7C" w:rsidRPr="00304F7C">
        <w:rPr>
          <w:rFonts w:ascii="Times New Roman" w:hAnsi="Times New Roman" w:cs="Times New Roman"/>
          <w:b/>
          <w:lang w:val="kk-KZ"/>
        </w:rPr>
        <w:t>уководител</w:t>
      </w:r>
      <w:r>
        <w:rPr>
          <w:rFonts w:ascii="Times New Roman" w:hAnsi="Times New Roman" w:cs="Times New Roman"/>
          <w:b/>
          <w:lang w:val="kk-KZ"/>
        </w:rPr>
        <w:t>ь</w:t>
      </w:r>
      <w:r w:rsidR="00AF62E4">
        <w:rPr>
          <w:rFonts w:ascii="Times New Roman" w:hAnsi="Times New Roman" w:cs="Times New Roman"/>
          <w:b/>
          <w:lang w:val="kk-KZ"/>
        </w:rPr>
        <w:t xml:space="preserve"> </w:t>
      </w:r>
      <w:r w:rsidR="00B907BF">
        <w:rPr>
          <w:rFonts w:ascii="Times New Roman" w:hAnsi="Times New Roman" w:cs="Times New Roman"/>
          <w:b/>
          <w:lang w:val="kk-KZ"/>
        </w:rPr>
        <w:t xml:space="preserve"> </w:t>
      </w:r>
      <w:r w:rsidR="00937114">
        <w:rPr>
          <w:rFonts w:ascii="Times New Roman" w:hAnsi="Times New Roman" w:cs="Times New Roman"/>
          <w:b/>
          <w:lang w:val="kk-KZ"/>
        </w:rPr>
        <w:t xml:space="preserve"> </w:t>
      </w:r>
      <w:r w:rsidR="00B907BF">
        <w:rPr>
          <w:rFonts w:ascii="Times New Roman" w:hAnsi="Times New Roman" w:cs="Times New Roman"/>
          <w:b/>
          <w:lang w:val="kk-KZ"/>
        </w:rPr>
        <w:t xml:space="preserve">УЧР </w:t>
      </w:r>
      <w:r w:rsidR="00B907BF">
        <w:rPr>
          <w:rFonts w:ascii="Times New Roman" w:hAnsi="Times New Roman" w:cs="Times New Roman"/>
          <w:b/>
          <w:lang w:val="kk-KZ"/>
        </w:rPr>
        <w:tab/>
      </w:r>
      <w:r w:rsidR="00210ACD">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431C30">
        <w:rPr>
          <w:rFonts w:ascii="Times New Roman" w:hAnsi="Times New Roman" w:cs="Times New Roman"/>
          <w:b/>
          <w:lang w:val="kk-KZ"/>
        </w:rPr>
        <w:tab/>
      </w:r>
      <w:r w:rsidR="00B907BF">
        <w:rPr>
          <w:rFonts w:ascii="Times New Roman" w:hAnsi="Times New Roman" w:cs="Times New Roman"/>
          <w:b/>
          <w:lang w:val="kk-KZ"/>
        </w:rPr>
        <w:tab/>
      </w:r>
      <w:r>
        <w:rPr>
          <w:rFonts w:ascii="Times New Roman" w:hAnsi="Times New Roman" w:cs="Times New Roman"/>
          <w:b/>
          <w:lang w:val="kk-KZ"/>
        </w:rPr>
        <w:t>Б.Шалабаев</w:t>
      </w:r>
      <w:r w:rsidR="00AF62E4">
        <w:rPr>
          <w:rFonts w:ascii="Times New Roman" w:hAnsi="Times New Roman" w:cs="Times New Roman"/>
          <w:b/>
          <w:lang w:val="kk-KZ"/>
        </w:rPr>
        <w:t xml:space="preserve"> </w:t>
      </w: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Pr="00020CBF" w:rsidRDefault="00020CBF" w:rsidP="00431C30">
      <w:pPr>
        <w:spacing w:after="0" w:line="240" w:lineRule="auto"/>
        <w:rPr>
          <w:rFonts w:ascii="Times New Roman" w:hAnsi="Times New Roman" w:cs="Times New Roman"/>
          <w:sz w:val="20"/>
          <w:szCs w:val="20"/>
          <w:lang w:val="kk-KZ"/>
        </w:rPr>
      </w:pPr>
      <w:r w:rsidRPr="00020CBF">
        <w:rPr>
          <w:rFonts w:ascii="Times New Roman" w:hAnsi="Times New Roman" w:cs="Times New Roman"/>
          <w:sz w:val="20"/>
          <w:szCs w:val="20"/>
          <w:lang w:val="kk-KZ"/>
        </w:rPr>
        <w:t>Исп.Т.Нургалиева</w:t>
      </w:r>
    </w:p>
    <w:p w:rsidR="00020CBF" w:rsidRPr="00020CBF" w:rsidRDefault="00020CBF" w:rsidP="00431C30">
      <w:pPr>
        <w:spacing w:after="0" w:line="240" w:lineRule="auto"/>
        <w:rPr>
          <w:rFonts w:ascii="Times New Roman" w:hAnsi="Times New Roman" w:cs="Times New Roman"/>
          <w:sz w:val="20"/>
          <w:szCs w:val="20"/>
          <w:lang w:val="kk-KZ"/>
        </w:rPr>
      </w:pPr>
      <w:r w:rsidRPr="00020CBF">
        <w:rPr>
          <w:rFonts w:ascii="Times New Roman" w:hAnsi="Times New Roman" w:cs="Times New Roman"/>
          <w:sz w:val="20"/>
          <w:szCs w:val="20"/>
          <w:lang w:val="kk-KZ"/>
        </w:rPr>
        <w:t>Тел.77-31-04</w:t>
      </w:r>
    </w:p>
    <w:sectPr w:rsidR="00020CBF" w:rsidRPr="00020CBF" w:rsidSect="00247097">
      <w:pgSz w:w="11906" w:h="16838"/>
      <w:pgMar w:top="1276"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7F" w:rsidRDefault="00FA4C7F" w:rsidP="00B907BF">
      <w:pPr>
        <w:spacing w:after="0" w:line="240" w:lineRule="auto"/>
      </w:pPr>
      <w:r>
        <w:separator/>
      </w:r>
    </w:p>
  </w:endnote>
  <w:endnote w:type="continuationSeparator" w:id="0">
    <w:p w:rsidR="00FA4C7F" w:rsidRDefault="00FA4C7F" w:rsidP="00B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7F" w:rsidRDefault="00FA4C7F" w:rsidP="00B907BF">
      <w:pPr>
        <w:spacing w:after="0" w:line="240" w:lineRule="auto"/>
      </w:pPr>
      <w:r>
        <w:separator/>
      </w:r>
    </w:p>
  </w:footnote>
  <w:footnote w:type="continuationSeparator" w:id="0">
    <w:p w:rsidR="00FA4C7F" w:rsidRDefault="00FA4C7F" w:rsidP="00B90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7A2"/>
    <w:multiLevelType w:val="hybridMultilevel"/>
    <w:tmpl w:val="16EC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1FE67D31"/>
    <w:multiLevelType w:val="hybridMultilevel"/>
    <w:tmpl w:val="4CD63F26"/>
    <w:lvl w:ilvl="0" w:tplc="343E8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92CF9"/>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C85E3F"/>
    <w:multiLevelType w:val="hybridMultilevel"/>
    <w:tmpl w:val="ABEE61FC"/>
    <w:lvl w:ilvl="0" w:tplc="314224F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15:restartNumberingAfterBreak="0">
    <w:nsid w:val="3B3814B0"/>
    <w:multiLevelType w:val="hybridMultilevel"/>
    <w:tmpl w:val="B3EA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27DA3"/>
    <w:multiLevelType w:val="hybridMultilevel"/>
    <w:tmpl w:val="68A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D2557D"/>
    <w:multiLevelType w:val="hybridMultilevel"/>
    <w:tmpl w:val="DA4E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69F52736"/>
    <w:multiLevelType w:val="hybridMultilevel"/>
    <w:tmpl w:val="90FA74D4"/>
    <w:lvl w:ilvl="0" w:tplc="D5B64B7E">
      <w:start w:val="3"/>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6B7B100B"/>
    <w:multiLevelType w:val="hybridMultilevel"/>
    <w:tmpl w:val="EA0EC81A"/>
    <w:lvl w:ilvl="0" w:tplc="47FC1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2177B8"/>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EF5E1F"/>
    <w:multiLevelType w:val="hybridMultilevel"/>
    <w:tmpl w:val="2C58B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10"/>
  </w:num>
  <w:num w:numId="6">
    <w:abstractNumId w:val="4"/>
  </w:num>
  <w:num w:numId="7">
    <w:abstractNumId w:val="12"/>
  </w:num>
  <w:num w:numId="8">
    <w:abstractNumId w:val="7"/>
  </w:num>
  <w:num w:numId="9">
    <w:abstractNumId w:val="8"/>
  </w:num>
  <w:num w:numId="10">
    <w:abstractNumId w:val="6"/>
  </w:num>
  <w:num w:numId="11">
    <w:abstractNumId w:val="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216A"/>
    <w:rsid w:val="00003765"/>
    <w:rsid w:val="00020CBF"/>
    <w:rsid w:val="00025130"/>
    <w:rsid w:val="00031EAF"/>
    <w:rsid w:val="00044293"/>
    <w:rsid w:val="00050438"/>
    <w:rsid w:val="000572F0"/>
    <w:rsid w:val="00060480"/>
    <w:rsid w:val="00063B07"/>
    <w:rsid w:val="00066314"/>
    <w:rsid w:val="0008043E"/>
    <w:rsid w:val="000856A5"/>
    <w:rsid w:val="0009026F"/>
    <w:rsid w:val="000A1AE1"/>
    <w:rsid w:val="000C4E3A"/>
    <w:rsid w:val="000C64AB"/>
    <w:rsid w:val="000D730C"/>
    <w:rsid w:val="000E4C71"/>
    <w:rsid w:val="00113B3E"/>
    <w:rsid w:val="00115682"/>
    <w:rsid w:val="00115D6F"/>
    <w:rsid w:val="00120C63"/>
    <w:rsid w:val="001238DB"/>
    <w:rsid w:val="00137213"/>
    <w:rsid w:val="0014331C"/>
    <w:rsid w:val="00144A8A"/>
    <w:rsid w:val="001503EB"/>
    <w:rsid w:val="001576D4"/>
    <w:rsid w:val="00164333"/>
    <w:rsid w:val="00164534"/>
    <w:rsid w:val="001729E0"/>
    <w:rsid w:val="00194013"/>
    <w:rsid w:val="001B3951"/>
    <w:rsid w:val="001B52D9"/>
    <w:rsid w:val="001B6FEF"/>
    <w:rsid w:val="001C0DEE"/>
    <w:rsid w:val="001C290F"/>
    <w:rsid w:val="001C440F"/>
    <w:rsid w:val="001C5E96"/>
    <w:rsid w:val="001D1369"/>
    <w:rsid w:val="001E0F6A"/>
    <w:rsid w:val="001E1AAC"/>
    <w:rsid w:val="001E2270"/>
    <w:rsid w:val="001E4EB0"/>
    <w:rsid w:val="001E5FD7"/>
    <w:rsid w:val="001F6308"/>
    <w:rsid w:val="002052C4"/>
    <w:rsid w:val="00210ACD"/>
    <w:rsid w:val="00216D25"/>
    <w:rsid w:val="0021719B"/>
    <w:rsid w:val="00220DA4"/>
    <w:rsid w:val="00223F02"/>
    <w:rsid w:val="00224815"/>
    <w:rsid w:val="002260FE"/>
    <w:rsid w:val="00226F2D"/>
    <w:rsid w:val="002312F9"/>
    <w:rsid w:val="00234325"/>
    <w:rsid w:val="002450EC"/>
    <w:rsid w:val="00247097"/>
    <w:rsid w:val="002514DB"/>
    <w:rsid w:val="0025640B"/>
    <w:rsid w:val="00260319"/>
    <w:rsid w:val="002676BB"/>
    <w:rsid w:val="00287C09"/>
    <w:rsid w:val="00291A22"/>
    <w:rsid w:val="002933D5"/>
    <w:rsid w:val="00297937"/>
    <w:rsid w:val="002A7133"/>
    <w:rsid w:val="002B008C"/>
    <w:rsid w:val="002B1BB0"/>
    <w:rsid w:val="002B2E30"/>
    <w:rsid w:val="002B4E9B"/>
    <w:rsid w:val="002B4FD8"/>
    <w:rsid w:val="002D65D5"/>
    <w:rsid w:val="002E1AD3"/>
    <w:rsid w:val="002E439C"/>
    <w:rsid w:val="002E654A"/>
    <w:rsid w:val="002F235B"/>
    <w:rsid w:val="00304F7C"/>
    <w:rsid w:val="0031636F"/>
    <w:rsid w:val="00316B5C"/>
    <w:rsid w:val="00321AD7"/>
    <w:rsid w:val="0032682D"/>
    <w:rsid w:val="00337C60"/>
    <w:rsid w:val="00340DFA"/>
    <w:rsid w:val="00357E01"/>
    <w:rsid w:val="00364DC8"/>
    <w:rsid w:val="00370A68"/>
    <w:rsid w:val="00372727"/>
    <w:rsid w:val="003742AC"/>
    <w:rsid w:val="00376503"/>
    <w:rsid w:val="003777B4"/>
    <w:rsid w:val="00385506"/>
    <w:rsid w:val="00392EAA"/>
    <w:rsid w:val="00393B00"/>
    <w:rsid w:val="003A4B69"/>
    <w:rsid w:val="003C1262"/>
    <w:rsid w:val="003C356D"/>
    <w:rsid w:val="003C361E"/>
    <w:rsid w:val="003C5DD9"/>
    <w:rsid w:val="003C6AF9"/>
    <w:rsid w:val="003E31F3"/>
    <w:rsid w:val="003F268A"/>
    <w:rsid w:val="003F60BB"/>
    <w:rsid w:val="00403B1D"/>
    <w:rsid w:val="0040423B"/>
    <w:rsid w:val="00405A92"/>
    <w:rsid w:val="004075EF"/>
    <w:rsid w:val="00420314"/>
    <w:rsid w:val="00424689"/>
    <w:rsid w:val="0042645C"/>
    <w:rsid w:val="00431C30"/>
    <w:rsid w:val="0044421A"/>
    <w:rsid w:val="004443E1"/>
    <w:rsid w:val="004567B3"/>
    <w:rsid w:val="004726ED"/>
    <w:rsid w:val="00490BE9"/>
    <w:rsid w:val="004934FE"/>
    <w:rsid w:val="004A5D02"/>
    <w:rsid w:val="004B2D3E"/>
    <w:rsid w:val="004B3FB9"/>
    <w:rsid w:val="004B49EE"/>
    <w:rsid w:val="004C070C"/>
    <w:rsid w:val="004C31BE"/>
    <w:rsid w:val="004C34A4"/>
    <w:rsid w:val="004D0D57"/>
    <w:rsid w:val="004D2326"/>
    <w:rsid w:val="004E0840"/>
    <w:rsid w:val="004E6B2B"/>
    <w:rsid w:val="004F5D8D"/>
    <w:rsid w:val="00500AD3"/>
    <w:rsid w:val="00504AE2"/>
    <w:rsid w:val="005114CB"/>
    <w:rsid w:val="00530A88"/>
    <w:rsid w:val="00530CB9"/>
    <w:rsid w:val="005354C4"/>
    <w:rsid w:val="005419A9"/>
    <w:rsid w:val="00542AFB"/>
    <w:rsid w:val="00550577"/>
    <w:rsid w:val="00550E31"/>
    <w:rsid w:val="00553602"/>
    <w:rsid w:val="00556817"/>
    <w:rsid w:val="0056516E"/>
    <w:rsid w:val="0057726D"/>
    <w:rsid w:val="00590F13"/>
    <w:rsid w:val="005B5373"/>
    <w:rsid w:val="005B786E"/>
    <w:rsid w:val="005D1006"/>
    <w:rsid w:val="005E5B77"/>
    <w:rsid w:val="005E62A2"/>
    <w:rsid w:val="00603396"/>
    <w:rsid w:val="0062657E"/>
    <w:rsid w:val="0064600B"/>
    <w:rsid w:val="0065052D"/>
    <w:rsid w:val="00650EC2"/>
    <w:rsid w:val="0065336B"/>
    <w:rsid w:val="00664653"/>
    <w:rsid w:val="00672722"/>
    <w:rsid w:val="00672A32"/>
    <w:rsid w:val="006752C8"/>
    <w:rsid w:val="00675F54"/>
    <w:rsid w:val="00684C43"/>
    <w:rsid w:val="00687D52"/>
    <w:rsid w:val="00693325"/>
    <w:rsid w:val="006A18FD"/>
    <w:rsid w:val="006A1BAC"/>
    <w:rsid w:val="006A38AF"/>
    <w:rsid w:val="006A5A01"/>
    <w:rsid w:val="006B1214"/>
    <w:rsid w:val="006B23C6"/>
    <w:rsid w:val="006B418A"/>
    <w:rsid w:val="006B5D62"/>
    <w:rsid w:val="006C2FA4"/>
    <w:rsid w:val="006E061A"/>
    <w:rsid w:val="006E5A53"/>
    <w:rsid w:val="006F2588"/>
    <w:rsid w:val="006F3156"/>
    <w:rsid w:val="00722683"/>
    <w:rsid w:val="007339FE"/>
    <w:rsid w:val="007507FD"/>
    <w:rsid w:val="0075247B"/>
    <w:rsid w:val="00755111"/>
    <w:rsid w:val="007577BB"/>
    <w:rsid w:val="0076583C"/>
    <w:rsid w:val="00780949"/>
    <w:rsid w:val="0078602C"/>
    <w:rsid w:val="00790F99"/>
    <w:rsid w:val="007A3135"/>
    <w:rsid w:val="007A7ACB"/>
    <w:rsid w:val="007B1BBE"/>
    <w:rsid w:val="007B53D8"/>
    <w:rsid w:val="007C1F0B"/>
    <w:rsid w:val="007C5E00"/>
    <w:rsid w:val="007C7BE2"/>
    <w:rsid w:val="007D2BDD"/>
    <w:rsid w:val="007E16AB"/>
    <w:rsid w:val="007E54FB"/>
    <w:rsid w:val="007E6334"/>
    <w:rsid w:val="00803344"/>
    <w:rsid w:val="0081403E"/>
    <w:rsid w:val="00817F85"/>
    <w:rsid w:val="00820857"/>
    <w:rsid w:val="00823C73"/>
    <w:rsid w:val="008263D9"/>
    <w:rsid w:val="0083436B"/>
    <w:rsid w:val="00835349"/>
    <w:rsid w:val="008551B2"/>
    <w:rsid w:val="008577D4"/>
    <w:rsid w:val="00893701"/>
    <w:rsid w:val="008A1FFD"/>
    <w:rsid w:val="008A6B49"/>
    <w:rsid w:val="008B2666"/>
    <w:rsid w:val="008C31FC"/>
    <w:rsid w:val="008C3EA8"/>
    <w:rsid w:val="008C5873"/>
    <w:rsid w:val="008D1937"/>
    <w:rsid w:val="008D509B"/>
    <w:rsid w:val="008D53B1"/>
    <w:rsid w:val="008D7AD9"/>
    <w:rsid w:val="008E4E7C"/>
    <w:rsid w:val="008F3677"/>
    <w:rsid w:val="0090028A"/>
    <w:rsid w:val="00910C8C"/>
    <w:rsid w:val="00913369"/>
    <w:rsid w:val="00937114"/>
    <w:rsid w:val="00946959"/>
    <w:rsid w:val="009502BF"/>
    <w:rsid w:val="009522E1"/>
    <w:rsid w:val="00954F0D"/>
    <w:rsid w:val="00963E39"/>
    <w:rsid w:val="00975520"/>
    <w:rsid w:val="00991600"/>
    <w:rsid w:val="0099492D"/>
    <w:rsid w:val="009C455F"/>
    <w:rsid w:val="009D075E"/>
    <w:rsid w:val="009D34F3"/>
    <w:rsid w:val="009F2414"/>
    <w:rsid w:val="009F68F4"/>
    <w:rsid w:val="00A00022"/>
    <w:rsid w:val="00A0598D"/>
    <w:rsid w:val="00A17779"/>
    <w:rsid w:val="00A20B51"/>
    <w:rsid w:val="00A23637"/>
    <w:rsid w:val="00A44492"/>
    <w:rsid w:val="00A5357C"/>
    <w:rsid w:val="00A54EDD"/>
    <w:rsid w:val="00A80B92"/>
    <w:rsid w:val="00A92926"/>
    <w:rsid w:val="00AA130F"/>
    <w:rsid w:val="00AC602A"/>
    <w:rsid w:val="00AE22CD"/>
    <w:rsid w:val="00AE28EF"/>
    <w:rsid w:val="00AE3BB2"/>
    <w:rsid w:val="00AF62E4"/>
    <w:rsid w:val="00B101DE"/>
    <w:rsid w:val="00B172D6"/>
    <w:rsid w:val="00B25712"/>
    <w:rsid w:val="00B35941"/>
    <w:rsid w:val="00B50FDC"/>
    <w:rsid w:val="00B70AF4"/>
    <w:rsid w:val="00B71975"/>
    <w:rsid w:val="00B83E10"/>
    <w:rsid w:val="00B907BF"/>
    <w:rsid w:val="00B92791"/>
    <w:rsid w:val="00B94051"/>
    <w:rsid w:val="00BA18D3"/>
    <w:rsid w:val="00BA2770"/>
    <w:rsid w:val="00BA78D2"/>
    <w:rsid w:val="00BB16F0"/>
    <w:rsid w:val="00BB3C16"/>
    <w:rsid w:val="00BC65A7"/>
    <w:rsid w:val="00BE3C28"/>
    <w:rsid w:val="00BF2B47"/>
    <w:rsid w:val="00C13EF4"/>
    <w:rsid w:val="00C14626"/>
    <w:rsid w:val="00C21381"/>
    <w:rsid w:val="00C47B3C"/>
    <w:rsid w:val="00C50588"/>
    <w:rsid w:val="00C67807"/>
    <w:rsid w:val="00C737AA"/>
    <w:rsid w:val="00C8459F"/>
    <w:rsid w:val="00CB0009"/>
    <w:rsid w:val="00CB00B5"/>
    <w:rsid w:val="00CB45C7"/>
    <w:rsid w:val="00CC41B7"/>
    <w:rsid w:val="00CC6F55"/>
    <w:rsid w:val="00CC7A42"/>
    <w:rsid w:val="00CD5AFE"/>
    <w:rsid w:val="00CE0E23"/>
    <w:rsid w:val="00CF6EB6"/>
    <w:rsid w:val="00CF70C7"/>
    <w:rsid w:val="00D021F5"/>
    <w:rsid w:val="00D10D41"/>
    <w:rsid w:val="00D34AD4"/>
    <w:rsid w:val="00D43EF0"/>
    <w:rsid w:val="00D47D8C"/>
    <w:rsid w:val="00D575AE"/>
    <w:rsid w:val="00D576D7"/>
    <w:rsid w:val="00D71747"/>
    <w:rsid w:val="00DB4881"/>
    <w:rsid w:val="00DB5D19"/>
    <w:rsid w:val="00DC0FFD"/>
    <w:rsid w:val="00DC2934"/>
    <w:rsid w:val="00DD290C"/>
    <w:rsid w:val="00DE4291"/>
    <w:rsid w:val="00E0115C"/>
    <w:rsid w:val="00E046BF"/>
    <w:rsid w:val="00E04BA3"/>
    <w:rsid w:val="00E1104C"/>
    <w:rsid w:val="00E21ACC"/>
    <w:rsid w:val="00E22C6A"/>
    <w:rsid w:val="00E32450"/>
    <w:rsid w:val="00E411D0"/>
    <w:rsid w:val="00E4678C"/>
    <w:rsid w:val="00E46F09"/>
    <w:rsid w:val="00E5521F"/>
    <w:rsid w:val="00E56AA2"/>
    <w:rsid w:val="00E63DB9"/>
    <w:rsid w:val="00E65757"/>
    <w:rsid w:val="00E67425"/>
    <w:rsid w:val="00E8474C"/>
    <w:rsid w:val="00E92C48"/>
    <w:rsid w:val="00E94534"/>
    <w:rsid w:val="00E97B8F"/>
    <w:rsid w:val="00EA164F"/>
    <w:rsid w:val="00EA4AA1"/>
    <w:rsid w:val="00EA7D0A"/>
    <w:rsid w:val="00EA7EE2"/>
    <w:rsid w:val="00EC1CDC"/>
    <w:rsid w:val="00EC4BDC"/>
    <w:rsid w:val="00ED34B8"/>
    <w:rsid w:val="00EF49AE"/>
    <w:rsid w:val="00F17D3D"/>
    <w:rsid w:val="00F4768A"/>
    <w:rsid w:val="00F61268"/>
    <w:rsid w:val="00F6151D"/>
    <w:rsid w:val="00F621EC"/>
    <w:rsid w:val="00F67C4C"/>
    <w:rsid w:val="00F80BB1"/>
    <w:rsid w:val="00FA4C7F"/>
    <w:rsid w:val="00FA5664"/>
    <w:rsid w:val="00FE02D5"/>
    <w:rsid w:val="00FF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E0BD"/>
  <w15:docId w15:val="{5FC65CFC-F3AF-442B-B0BA-04511B73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308"/>
  </w:style>
  <w:style w:type="paragraph" w:styleId="1">
    <w:name w:val="heading 1"/>
    <w:basedOn w:val="a"/>
    <w:next w:val="a"/>
    <w:link w:val="10"/>
    <w:uiPriority w:val="9"/>
    <w:qFormat/>
    <w:rsid w:val="00B90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0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07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907B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7BF"/>
  </w:style>
  <w:style w:type="paragraph" w:styleId="aa">
    <w:name w:val="footer"/>
    <w:basedOn w:val="a"/>
    <w:link w:val="ab"/>
    <w:uiPriority w:val="99"/>
    <w:unhideWhenUsed/>
    <w:rsid w:val="00B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7BF"/>
  </w:style>
  <w:style w:type="character" w:customStyle="1" w:styleId="20">
    <w:name w:val="Заголовок 2 Знак"/>
    <w:basedOn w:val="a0"/>
    <w:link w:val="2"/>
    <w:uiPriority w:val="9"/>
    <w:rsid w:val="00B907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07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07BF"/>
    <w:rPr>
      <w:rFonts w:asciiTheme="majorHAnsi" w:eastAsiaTheme="majorEastAsia" w:hAnsiTheme="majorHAnsi" w:cstheme="majorBidi"/>
      <w:b/>
      <w:bCs/>
      <w:i/>
      <w:i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E3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E324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4396-119E-40B5-95B7-27FD7036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2</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268</cp:revision>
  <cp:lastPrinted>2023-06-19T11:23:00Z</cp:lastPrinted>
  <dcterms:created xsi:type="dcterms:W3CDTF">2020-05-22T06:31:00Z</dcterms:created>
  <dcterms:modified xsi:type="dcterms:W3CDTF">2023-06-19T11:24:00Z</dcterms:modified>
</cp:coreProperties>
</file>