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Ind w:w="3744" w:type="dxa"/>
        <w:tblLook w:val="04A0" w:firstRow="1" w:lastRow="0" w:firstColumn="1" w:lastColumn="0" w:noHBand="0" w:noVBand="1"/>
      </w:tblPr>
      <w:tblGrid>
        <w:gridCol w:w="5624"/>
      </w:tblGrid>
      <w:tr w:rsidR="00755111" w:rsidRPr="0003433B" w:rsidTr="001D1369">
        <w:trPr>
          <w:trHeight w:val="30"/>
          <w:tblCellSpacing w:w="0" w:type="auto"/>
        </w:trPr>
        <w:tc>
          <w:tcPr>
            <w:tcW w:w="5624" w:type="dxa"/>
            <w:tcMar>
              <w:top w:w="15" w:type="dxa"/>
              <w:left w:w="15" w:type="dxa"/>
              <w:bottom w:w="15" w:type="dxa"/>
              <w:right w:w="15" w:type="dxa"/>
            </w:tcMar>
            <w:vAlign w:val="center"/>
          </w:tcPr>
          <w:p w:rsidR="00755111" w:rsidRDefault="00755111" w:rsidP="00A80D61">
            <w:pPr>
              <w:spacing w:after="0"/>
              <w:jc w:val="center"/>
            </w:pPr>
            <w:r>
              <w:rPr>
                <w:color w:val="000000"/>
                <w:sz w:val="20"/>
              </w:rPr>
              <w:t xml:space="preserve">   </w:t>
            </w:r>
          </w:p>
        </w:tc>
      </w:tr>
      <w:tr w:rsidR="001D1369" w:rsidTr="001D1369">
        <w:trPr>
          <w:trHeight w:val="1086"/>
          <w:tblCellSpacing w:w="0" w:type="auto"/>
        </w:trPr>
        <w:tc>
          <w:tcPr>
            <w:tcW w:w="5624" w:type="dxa"/>
            <w:tcMar>
              <w:top w:w="15" w:type="dxa"/>
              <w:left w:w="15" w:type="dxa"/>
              <w:bottom w:w="15" w:type="dxa"/>
              <w:right w:w="15" w:type="dxa"/>
            </w:tcMar>
            <w:vAlign w:val="center"/>
          </w:tcPr>
          <w:p w:rsidR="001D1369" w:rsidRPr="00376503" w:rsidRDefault="001D1369" w:rsidP="001D1369">
            <w:pPr>
              <w:spacing w:after="0"/>
              <w:ind w:left="2352"/>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bl>
    <w:p w:rsidR="00E65757" w:rsidRDefault="00E65757" w:rsidP="003C6AF9">
      <w:pPr>
        <w:spacing w:after="0" w:line="240" w:lineRule="auto"/>
        <w:contextualSpacing/>
        <w:jc w:val="center"/>
        <w:rPr>
          <w:rFonts w:ascii="Times New Roman" w:hAnsi="Times New Roman" w:cs="Times New Roman"/>
          <w:b/>
          <w:color w:val="000000"/>
        </w:rPr>
      </w:pPr>
      <w:bookmarkStart w:id="0" w:name="z394"/>
      <w:r w:rsidRPr="00376503">
        <w:rPr>
          <w:rFonts w:ascii="Times New Roman" w:hAnsi="Times New Roman" w:cs="Times New Roman"/>
          <w:b/>
          <w:color w:val="000000"/>
        </w:rPr>
        <w:t>РЕШЕНИЕ</w:t>
      </w:r>
      <w:r w:rsidRPr="00376503">
        <w:rPr>
          <w:rFonts w:ascii="Times New Roman" w:hAnsi="Times New Roman" w:cs="Times New Roman"/>
        </w:rPr>
        <w:br/>
      </w:r>
      <w:r w:rsidRPr="00376503">
        <w:rPr>
          <w:rFonts w:ascii="Times New Roman" w:hAnsi="Times New Roman" w:cs="Times New Roman"/>
          <w:b/>
          <w:color w:val="000000"/>
        </w:rPr>
        <w:t>о допуске участников конкурса к собеседованию</w:t>
      </w:r>
    </w:p>
    <w:tbl>
      <w:tblPr>
        <w:tblW w:w="10357" w:type="dxa"/>
        <w:jc w:val="center"/>
        <w:tblCellSpacing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6"/>
        <w:gridCol w:w="3747"/>
        <w:gridCol w:w="2266"/>
        <w:gridCol w:w="1629"/>
        <w:gridCol w:w="2269"/>
      </w:tblGrid>
      <w:tr w:rsidR="000856A5" w:rsidRPr="006B23C6" w:rsidTr="00530CB9">
        <w:trPr>
          <w:trHeight w:val="30"/>
          <w:tblCellSpacing w:w="0" w:type="nil"/>
          <w:jc w:val="center"/>
        </w:trPr>
        <w:tc>
          <w:tcPr>
            <w:tcW w:w="446" w:type="dxa"/>
            <w:tcMar>
              <w:top w:w="15" w:type="dxa"/>
              <w:left w:w="15" w:type="dxa"/>
              <w:bottom w:w="15" w:type="dxa"/>
              <w:right w:w="15" w:type="dxa"/>
            </w:tcMar>
            <w:vAlign w:val="center"/>
          </w:tcPr>
          <w:bookmarkEnd w:id="0"/>
          <w:p w:rsidR="000856A5" w:rsidRPr="006B23C6" w:rsidRDefault="000856A5" w:rsidP="00837531">
            <w:pPr>
              <w:spacing w:after="20"/>
              <w:ind w:left="20"/>
              <w:jc w:val="both"/>
              <w:rPr>
                <w:rFonts w:ascii="Times New Roman" w:hAnsi="Times New Roman" w:cs="Times New Roman"/>
                <w:sz w:val="24"/>
                <w:szCs w:val="24"/>
              </w:rPr>
            </w:pPr>
            <w:r w:rsidRPr="006B23C6">
              <w:rPr>
                <w:rFonts w:ascii="Times New Roman" w:hAnsi="Times New Roman" w:cs="Times New Roman"/>
                <w:color w:val="000000"/>
                <w:sz w:val="24"/>
                <w:szCs w:val="24"/>
              </w:rPr>
              <w:t>№</w:t>
            </w:r>
          </w:p>
        </w:tc>
        <w:tc>
          <w:tcPr>
            <w:tcW w:w="3747" w:type="dxa"/>
            <w:tcMar>
              <w:top w:w="15" w:type="dxa"/>
              <w:left w:w="15" w:type="dxa"/>
              <w:bottom w:w="15" w:type="dxa"/>
              <w:right w:w="15" w:type="dxa"/>
            </w:tcMar>
            <w:vAlign w:val="center"/>
          </w:tcPr>
          <w:p w:rsidR="000856A5" w:rsidRPr="006B23C6" w:rsidRDefault="000856A5" w:rsidP="00837531">
            <w:pPr>
              <w:spacing w:after="20"/>
              <w:ind w:left="20"/>
              <w:jc w:val="both"/>
              <w:rPr>
                <w:rFonts w:ascii="Times New Roman" w:hAnsi="Times New Roman" w:cs="Times New Roman"/>
                <w:sz w:val="24"/>
                <w:szCs w:val="24"/>
              </w:rPr>
            </w:pPr>
            <w:r w:rsidRPr="006B23C6">
              <w:rPr>
                <w:rFonts w:ascii="Times New Roman" w:hAnsi="Times New Roman" w:cs="Times New Roman"/>
                <w:color w:val="000000"/>
                <w:sz w:val="24"/>
                <w:szCs w:val="24"/>
              </w:rPr>
              <w:t>Должность</w:t>
            </w:r>
          </w:p>
        </w:tc>
        <w:tc>
          <w:tcPr>
            <w:tcW w:w="2266" w:type="dxa"/>
            <w:tcMar>
              <w:top w:w="15" w:type="dxa"/>
              <w:left w:w="15" w:type="dxa"/>
              <w:bottom w:w="15" w:type="dxa"/>
              <w:right w:w="15" w:type="dxa"/>
            </w:tcMar>
            <w:vAlign w:val="center"/>
          </w:tcPr>
          <w:p w:rsidR="000856A5" w:rsidRPr="006B23C6" w:rsidRDefault="000856A5" w:rsidP="0078602C">
            <w:pPr>
              <w:spacing w:after="20"/>
              <w:ind w:left="20"/>
              <w:jc w:val="center"/>
              <w:rPr>
                <w:rFonts w:ascii="Times New Roman" w:hAnsi="Times New Roman" w:cs="Times New Roman"/>
                <w:sz w:val="24"/>
                <w:szCs w:val="24"/>
              </w:rPr>
            </w:pPr>
            <w:r w:rsidRPr="006B23C6">
              <w:rPr>
                <w:rFonts w:ascii="Times New Roman" w:hAnsi="Times New Roman" w:cs="Times New Roman"/>
                <w:color w:val="000000"/>
                <w:sz w:val="24"/>
                <w:szCs w:val="24"/>
              </w:rPr>
              <w:t>Фамилия, имя, отчество (при его наличии) кандидата</w:t>
            </w:r>
          </w:p>
        </w:tc>
        <w:tc>
          <w:tcPr>
            <w:tcW w:w="1629" w:type="dxa"/>
            <w:tcMar>
              <w:top w:w="15" w:type="dxa"/>
              <w:left w:w="15" w:type="dxa"/>
              <w:bottom w:w="15" w:type="dxa"/>
              <w:right w:w="15" w:type="dxa"/>
            </w:tcMar>
            <w:vAlign w:val="center"/>
          </w:tcPr>
          <w:p w:rsidR="003C361E" w:rsidRPr="006B23C6" w:rsidRDefault="000856A5" w:rsidP="001C5E96">
            <w:pPr>
              <w:spacing w:after="20"/>
              <w:ind w:left="20"/>
              <w:jc w:val="center"/>
              <w:rPr>
                <w:rFonts w:ascii="Times New Roman" w:hAnsi="Times New Roman" w:cs="Times New Roman"/>
                <w:color w:val="000000"/>
                <w:sz w:val="24"/>
                <w:szCs w:val="24"/>
                <w:lang w:val="kk-KZ"/>
              </w:rPr>
            </w:pPr>
            <w:r w:rsidRPr="006B23C6">
              <w:rPr>
                <w:rFonts w:ascii="Times New Roman" w:hAnsi="Times New Roman" w:cs="Times New Roman"/>
                <w:color w:val="000000"/>
                <w:sz w:val="24"/>
                <w:szCs w:val="24"/>
              </w:rPr>
              <w:t xml:space="preserve">Решение </w:t>
            </w:r>
            <w:r w:rsidR="003C361E" w:rsidRPr="006B23C6">
              <w:rPr>
                <w:rFonts w:ascii="Times New Roman" w:hAnsi="Times New Roman" w:cs="Times New Roman"/>
                <w:color w:val="000000"/>
                <w:sz w:val="24"/>
                <w:szCs w:val="24"/>
                <w:lang w:val="kk-KZ"/>
              </w:rPr>
              <w:t>(допущена/</w:t>
            </w:r>
          </w:p>
          <w:p w:rsidR="000856A5" w:rsidRPr="006B23C6" w:rsidRDefault="003C361E" w:rsidP="003C361E">
            <w:pPr>
              <w:spacing w:after="20"/>
              <w:ind w:left="20"/>
              <w:jc w:val="center"/>
              <w:rPr>
                <w:rFonts w:ascii="Times New Roman" w:hAnsi="Times New Roman" w:cs="Times New Roman"/>
                <w:sz w:val="24"/>
                <w:szCs w:val="24"/>
                <w:lang w:val="kk-KZ"/>
              </w:rPr>
            </w:pPr>
            <w:r w:rsidRPr="006B23C6">
              <w:rPr>
                <w:rFonts w:ascii="Times New Roman" w:hAnsi="Times New Roman" w:cs="Times New Roman"/>
                <w:color w:val="000000"/>
                <w:sz w:val="24"/>
                <w:szCs w:val="24"/>
                <w:lang w:val="kk-KZ"/>
              </w:rPr>
              <w:t>недопущена)</w:t>
            </w:r>
          </w:p>
        </w:tc>
        <w:tc>
          <w:tcPr>
            <w:tcW w:w="2269" w:type="dxa"/>
            <w:tcMar>
              <w:top w:w="15" w:type="dxa"/>
              <w:left w:w="15" w:type="dxa"/>
              <w:bottom w:w="15" w:type="dxa"/>
              <w:right w:w="15" w:type="dxa"/>
            </w:tcMar>
            <w:vAlign w:val="center"/>
          </w:tcPr>
          <w:p w:rsidR="000856A5" w:rsidRPr="006B23C6" w:rsidRDefault="000856A5" w:rsidP="0078602C">
            <w:pPr>
              <w:spacing w:after="20"/>
              <w:ind w:left="20"/>
              <w:jc w:val="center"/>
              <w:rPr>
                <w:rFonts w:ascii="Times New Roman" w:hAnsi="Times New Roman" w:cs="Times New Roman"/>
                <w:sz w:val="24"/>
                <w:szCs w:val="24"/>
              </w:rPr>
            </w:pPr>
            <w:r w:rsidRPr="006B23C6">
              <w:rPr>
                <w:rFonts w:ascii="Times New Roman" w:hAnsi="Times New Roman" w:cs="Times New Roman"/>
                <w:color w:val="000000"/>
                <w:sz w:val="24"/>
                <w:szCs w:val="24"/>
              </w:rPr>
              <w:t>Причины недопущения</w:t>
            </w:r>
          </w:p>
        </w:tc>
      </w:tr>
      <w:tr w:rsidR="00530CB9" w:rsidRPr="006B23C6" w:rsidTr="00530CB9">
        <w:tblPrEx>
          <w:tblCellSpacing w:w="0" w:type="nil"/>
        </w:tblPrEx>
        <w:trPr>
          <w:trHeight w:val="413"/>
          <w:jc w:val="center"/>
        </w:trPr>
        <w:tc>
          <w:tcPr>
            <w:tcW w:w="446" w:type="dxa"/>
            <w:vMerge w:val="restart"/>
            <w:tcMar>
              <w:top w:w="15" w:type="dxa"/>
              <w:left w:w="15" w:type="dxa"/>
              <w:bottom w:w="15" w:type="dxa"/>
              <w:right w:w="15" w:type="dxa"/>
            </w:tcMar>
            <w:vAlign w:val="center"/>
          </w:tcPr>
          <w:p w:rsidR="00530CB9" w:rsidRPr="006B23C6" w:rsidRDefault="00530CB9" w:rsidP="00530CB9">
            <w:pPr>
              <w:spacing w:after="20"/>
              <w:ind w:left="20"/>
              <w:jc w:val="center"/>
              <w:rPr>
                <w:rFonts w:ascii="Times New Roman" w:hAnsi="Times New Roman" w:cs="Times New Roman"/>
                <w:sz w:val="24"/>
                <w:szCs w:val="24"/>
                <w:lang w:val="kk-KZ"/>
              </w:rPr>
            </w:pPr>
            <w:r w:rsidRPr="006B23C6">
              <w:rPr>
                <w:rFonts w:ascii="Times New Roman" w:hAnsi="Times New Roman" w:cs="Times New Roman"/>
                <w:sz w:val="24"/>
                <w:szCs w:val="24"/>
                <w:lang w:val="kk-KZ"/>
              </w:rPr>
              <w:t>1</w:t>
            </w:r>
          </w:p>
          <w:p w:rsidR="00530CB9" w:rsidRPr="006B23C6" w:rsidRDefault="00530CB9" w:rsidP="00530CB9">
            <w:pPr>
              <w:spacing w:after="20"/>
              <w:ind w:left="20"/>
              <w:jc w:val="center"/>
              <w:rPr>
                <w:rFonts w:ascii="Times New Roman" w:hAnsi="Times New Roman" w:cs="Times New Roman"/>
                <w:sz w:val="24"/>
                <w:szCs w:val="24"/>
                <w:lang w:val="kk-KZ"/>
              </w:rPr>
            </w:pPr>
          </w:p>
        </w:tc>
        <w:tc>
          <w:tcPr>
            <w:tcW w:w="3747" w:type="dxa"/>
            <w:vMerge w:val="restart"/>
            <w:tcMar>
              <w:top w:w="15" w:type="dxa"/>
              <w:left w:w="15" w:type="dxa"/>
              <w:bottom w:w="15" w:type="dxa"/>
              <w:right w:w="15" w:type="dxa"/>
            </w:tcMar>
          </w:tcPr>
          <w:p w:rsidR="00530CB9" w:rsidRDefault="00530CB9" w:rsidP="00530CB9">
            <w:pPr>
              <w:tabs>
                <w:tab w:val="left" w:pos="993"/>
              </w:tabs>
              <w:ind w:left="46" w:right="131"/>
              <w:jc w:val="both"/>
              <w:rPr>
                <w:rFonts w:ascii="Times New Roman" w:eastAsia="Times New Roman" w:hAnsi="Times New Roman" w:cs="Times New Roman"/>
                <w:bCs/>
                <w:iCs/>
                <w:sz w:val="24"/>
                <w:szCs w:val="24"/>
                <w:lang w:val="kk-KZ" w:eastAsia="ru-RU"/>
              </w:rPr>
            </w:pPr>
          </w:p>
          <w:p w:rsidR="00530CB9" w:rsidRDefault="00530CB9" w:rsidP="00530CB9">
            <w:pPr>
              <w:tabs>
                <w:tab w:val="left" w:pos="993"/>
              </w:tabs>
              <w:ind w:left="46" w:right="131"/>
              <w:jc w:val="both"/>
              <w:rPr>
                <w:rFonts w:ascii="Times New Roman" w:eastAsia="Times New Roman" w:hAnsi="Times New Roman" w:cs="Times New Roman"/>
                <w:bCs/>
                <w:iCs/>
                <w:sz w:val="24"/>
                <w:szCs w:val="24"/>
                <w:lang w:val="kk-KZ" w:eastAsia="ru-RU"/>
              </w:rPr>
            </w:pPr>
          </w:p>
          <w:p w:rsidR="00530CB9" w:rsidRPr="006B23C6" w:rsidRDefault="00530CB9" w:rsidP="00530CB9">
            <w:pPr>
              <w:tabs>
                <w:tab w:val="left" w:pos="993"/>
              </w:tabs>
              <w:ind w:left="46" w:right="131"/>
              <w:jc w:val="both"/>
              <w:rPr>
                <w:rFonts w:ascii="Times New Roman" w:hAnsi="Times New Roman" w:cs="Times New Roman"/>
                <w:sz w:val="24"/>
                <w:szCs w:val="24"/>
                <w:lang w:val="kk-KZ"/>
              </w:rPr>
            </w:pPr>
            <w:r w:rsidRPr="00530CB9">
              <w:rPr>
                <w:rFonts w:ascii="Times New Roman" w:eastAsia="Times New Roman" w:hAnsi="Times New Roman" w:cs="Times New Roman"/>
                <w:bCs/>
                <w:iCs/>
                <w:sz w:val="24"/>
                <w:szCs w:val="24"/>
                <w:lang w:val="kk-KZ" w:eastAsia="ru-RU"/>
              </w:rPr>
              <w:t xml:space="preserve">      Заместитель руководителя Управления государственных доходов по Есильскому району ДГД по г.Астане, функциональный блок «А», категория С-R-2, 1 единица</w:t>
            </w:r>
          </w:p>
        </w:tc>
        <w:tc>
          <w:tcPr>
            <w:tcW w:w="2266" w:type="dxa"/>
            <w:shd w:val="clear" w:color="auto" w:fill="auto"/>
            <w:tcMar>
              <w:top w:w="15" w:type="dxa"/>
              <w:left w:w="15" w:type="dxa"/>
              <w:bottom w:w="15" w:type="dxa"/>
              <w:right w:w="15" w:type="dxa"/>
            </w:tcMar>
            <w:vAlign w:val="center"/>
          </w:tcPr>
          <w:p w:rsidR="00530CB9" w:rsidRPr="00530CB9" w:rsidRDefault="00530CB9" w:rsidP="00530CB9">
            <w:pPr>
              <w:spacing w:after="20"/>
              <w:jc w:val="center"/>
              <w:rPr>
                <w:rFonts w:ascii="Times New Roman" w:hAnsi="Times New Roman" w:cs="Times New Roman"/>
                <w:sz w:val="24"/>
                <w:szCs w:val="24"/>
                <w:lang w:val="kk-KZ"/>
              </w:rPr>
            </w:pPr>
            <w:r w:rsidRPr="00530CB9">
              <w:rPr>
                <w:rFonts w:ascii="Times New Roman" w:eastAsia="Calibri" w:hAnsi="Times New Roman" w:cs="Times New Roman"/>
                <w:sz w:val="24"/>
                <w:szCs w:val="24"/>
                <w:lang w:val="kk-KZ"/>
              </w:rPr>
              <w:t>Урманов Жанибек Хабибулаевич</w:t>
            </w:r>
          </w:p>
        </w:tc>
        <w:tc>
          <w:tcPr>
            <w:tcW w:w="1629" w:type="dxa"/>
            <w:tcMar>
              <w:top w:w="15" w:type="dxa"/>
              <w:left w:w="15" w:type="dxa"/>
              <w:bottom w:w="15" w:type="dxa"/>
              <w:right w:w="15" w:type="dxa"/>
            </w:tcMar>
          </w:tcPr>
          <w:p w:rsidR="00530CB9" w:rsidRPr="006B23C6" w:rsidRDefault="00530CB9" w:rsidP="00530CB9">
            <w:pPr>
              <w:tabs>
                <w:tab w:val="left" w:pos="213"/>
                <w:tab w:val="center" w:pos="827"/>
              </w:tabs>
              <w:jc w:val="center"/>
              <w:rPr>
                <w:rFonts w:ascii="Times New Roman" w:hAnsi="Times New Roman" w:cs="Times New Roman"/>
                <w:color w:val="000000" w:themeColor="text1"/>
                <w:sz w:val="24"/>
                <w:szCs w:val="24"/>
                <w:lang w:val="kk-KZ"/>
              </w:rPr>
            </w:pPr>
            <w:r w:rsidRPr="006B23C6">
              <w:rPr>
                <w:rFonts w:ascii="Times New Roman" w:hAnsi="Times New Roman" w:cs="Times New Roman"/>
                <w:color w:val="000000" w:themeColor="text1"/>
                <w:sz w:val="24"/>
                <w:szCs w:val="24"/>
                <w:lang w:val="kk-KZ"/>
              </w:rPr>
              <w:t>Допущен</w:t>
            </w:r>
          </w:p>
        </w:tc>
        <w:tc>
          <w:tcPr>
            <w:tcW w:w="2269" w:type="dxa"/>
            <w:tcMar>
              <w:top w:w="15" w:type="dxa"/>
              <w:left w:w="15" w:type="dxa"/>
              <w:bottom w:w="15" w:type="dxa"/>
              <w:right w:w="15" w:type="dxa"/>
            </w:tcMar>
            <w:vAlign w:val="center"/>
          </w:tcPr>
          <w:p w:rsidR="00530CB9" w:rsidRPr="006B23C6" w:rsidRDefault="00530CB9" w:rsidP="00530CB9">
            <w:pPr>
              <w:spacing w:after="20"/>
              <w:ind w:left="20"/>
              <w:jc w:val="both"/>
              <w:rPr>
                <w:rFonts w:ascii="Times New Roman" w:hAnsi="Times New Roman" w:cs="Times New Roman"/>
                <w:color w:val="000000" w:themeColor="text1"/>
                <w:sz w:val="24"/>
                <w:szCs w:val="24"/>
              </w:rPr>
            </w:pPr>
          </w:p>
        </w:tc>
      </w:tr>
      <w:tr w:rsidR="00530CB9" w:rsidRPr="006B23C6" w:rsidTr="00AA130F">
        <w:tblPrEx>
          <w:tblCellSpacing w:w="0" w:type="nil"/>
        </w:tblPrEx>
        <w:trPr>
          <w:trHeight w:val="126"/>
          <w:jc w:val="center"/>
        </w:trPr>
        <w:tc>
          <w:tcPr>
            <w:tcW w:w="446" w:type="dxa"/>
            <w:vMerge/>
            <w:tcMar>
              <w:top w:w="15" w:type="dxa"/>
              <w:left w:w="15" w:type="dxa"/>
              <w:bottom w:w="15" w:type="dxa"/>
              <w:right w:w="15" w:type="dxa"/>
            </w:tcMar>
            <w:vAlign w:val="center"/>
          </w:tcPr>
          <w:p w:rsidR="00530CB9" w:rsidRPr="006B23C6" w:rsidRDefault="00530CB9" w:rsidP="00530CB9">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530CB9" w:rsidRPr="006B23C6" w:rsidRDefault="00530CB9" w:rsidP="00530CB9">
            <w:pPr>
              <w:tabs>
                <w:tab w:val="left" w:pos="993"/>
              </w:tabs>
              <w:ind w:left="46" w:right="131"/>
              <w:jc w:val="both"/>
              <w:rPr>
                <w:rFonts w:ascii="Times New Roman" w:eastAsia="Times New Roman" w:hAnsi="Times New Roman" w:cs="Times New Roman"/>
                <w:bCs/>
                <w:iCs/>
                <w:sz w:val="24"/>
                <w:szCs w:val="24"/>
                <w:lang w:val="kk-KZ" w:eastAsia="ru-RU"/>
              </w:rPr>
            </w:pPr>
          </w:p>
        </w:tc>
        <w:tc>
          <w:tcPr>
            <w:tcW w:w="2266" w:type="dxa"/>
            <w:shd w:val="clear" w:color="auto" w:fill="auto"/>
            <w:tcMar>
              <w:top w:w="15" w:type="dxa"/>
              <w:left w:w="15" w:type="dxa"/>
              <w:bottom w:w="15" w:type="dxa"/>
              <w:right w:w="15" w:type="dxa"/>
            </w:tcMar>
          </w:tcPr>
          <w:p w:rsidR="00530CB9" w:rsidRPr="00530CB9" w:rsidRDefault="00530CB9" w:rsidP="00530CB9">
            <w:pPr>
              <w:jc w:val="center"/>
              <w:rPr>
                <w:rFonts w:ascii="Times New Roman" w:hAnsi="Times New Roman" w:cs="Times New Roman"/>
                <w:sz w:val="24"/>
                <w:szCs w:val="24"/>
                <w:lang w:val="kk-KZ"/>
              </w:rPr>
            </w:pPr>
            <w:r w:rsidRPr="00530CB9">
              <w:rPr>
                <w:rFonts w:ascii="Times New Roman" w:hAnsi="Times New Roman" w:cs="Times New Roman"/>
                <w:sz w:val="24"/>
                <w:szCs w:val="24"/>
                <w:lang w:val="kk-KZ"/>
              </w:rPr>
              <w:t>Енбаев Аймахан Бахтиярович</w:t>
            </w:r>
          </w:p>
        </w:tc>
        <w:tc>
          <w:tcPr>
            <w:tcW w:w="1629" w:type="dxa"/>
            <w:tcMar>
              <w:top w:w="15" w:type="dxa"/>
              <w:left w:w="15" w:type="dxa"/>
              <w:bottom w:w="15" w:type="dxa"/>
              <w:right w:w="15" w:type="dxa"/>
            </w:tcMar>
          </w:tcPr>
          <w:p w:rsidR="00530CB9" w:rsidRPr="006B23C6" w:rsidRDefault="00530CB9" w:rsidP="00530CB9">
            <w:pPr>
              <w:tabs>
                <w:tab w:val="left" w:pos="213"/>
                <w:tab w:val="center" w:pos="827"/>
              </w:tabs>
              <w:jc w:val="center"/>
              <w:rPr>
                <w:rFonts w:ascii="Times New Roman" w:hAnsi="Times New Roman" w:cs="Times New Roman"/>
                <w:color w:val="000000" w:themeColor="text1"/>
                <w:sz w:val="24"/>
                <w:szCs w:val="24"/>
                <w:lang w:val="kk-KZ"/>
              </w:rPr>
            </w:pPr>
            <w:r w:rsidRPr="006B23C6">
              <w:rPr>
                <w:rFonts w:ascii="Times New Roman" w:hAnsi="Times New Roman" w:cs="Times New Roman"/>
                <w:color w:val="000000" w:themeColor="text1"/>
                <w:sz w:val="24"/>
                <w:szCs w:val="24"/>
                <w:lang w:val="kk-KZ"/>
              </w:rPr>
              <w:t>Допущен</w:t>
            </w:r>
          </w:p>
        </w:tc>
        <w:tc>
          <w:tcPr>
            <w:tcW w:w="2269" w:type="dxa"/>
            <w:tcMar>
              <w:top w:w="15" w:type="dxa"/>
              <w:left w:w="15" w:type="dxa"/>
              <w:bottom w:w="15" w:type="dxa"/>
              <w:right w:w="15" w:type="dxa"/>
            </w:tcMar>
            <w:vAlign w:val="center"/>
          </w:tcPr>
          <w:p w:rsidR="00530CB9" w:rsidRPr="006B23C6" w:rsidRDefault="00530CB9" w:rsidP="00530CB9">
            <w:pPr>
              <w:spacing w:after="20"/>
              <w:ind w:left="20"/>
              <w:jc w:val="both"/>
              <w:rPr>
                <w:rFonts w:ascii="Times New Roman" w:hAnsi="Times New Roman" w:cs="Times New Roman"/>
                <w:color w:val="000000" w:themeColor="text1"/>
                <w:sz w:val="24"/>
                <w:szCs w:val="24"/>
              </w:rPr>
            </w:pPr>
          </w:p>
        </w:tc>
      </w:tr>
      <w:tr w:rsidR="00530CB9" w:rsidRPr="006B23C6" w:rsidTr="00AA130F">
        <w:tblPrEx>
          <w:tblCellSpacing w:w="0" w:type="nil"/>
        </w:tblPrEx>
        <w:trPr>
          <w:trHeight w:val="393"/>
          <w:jc w:val="center"/>
        </w:trPr>
        <w:tc>
          <w:tcPr>
            <w:tcW w:w="446" w:type="dxa"/>
            <w:vMerge/>
            <w:tcMar>
              <w:top w:w="15" w:type="dxa"/>
              <w:left w:w="15" w:type="dxa"/>
              <w:bottom w:w="15" w:type="dxa"/>
              <w:right w:w="15" w:type="dxa"/>
            </w:tcMar>
            <w:vAlign w:val="center"/>
          </w:tcPr>
          <w:p w:rsidR="00530CB9" w:rsidRPr="006B23C6" w:rsidRDefault="00530CB9" w:rsidP="00530CB9">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530CB9" w:rsidRPr="006B23C6" w:rsidRDefault="00530CB9" w:rsidP="00530CB9">
            <w:pPr>
              <w:tabs>
                <w:tab w:val="left" w:pos="993"/>
              </w:tabs>
              <w:ind w:left="46" w:right="131"/>
              <w:jc w:val="both"/>
              <w:rPr>
                <w:rFonts w:ascii="Times New Roman" w:eastAsia="Times New Roman" w:hAnsi="Times New Roman" w:cs="Times New Roman"/>
                <w:bCs/>
                <w:iCs/>
                <w:sz w:val="24"/>
                <w:szCs w:val="24"/>
                <w:lang w:val="kk-KZ" w:eastAsia="ru-RU"/>
              </w:rPr>
            </w:pPr>
          </w:p>
        </w:tc>
        <w:tc>
          <w:tcPr>
            <w:tcW w:w="2266" w:type="dxa"/>
            <w:shd w:val="clear" w:color="auto" w:fill="auto"/>
            <w:tcMar>
              <w:top w:w="15" w:type="dxa"/>
              <w:left w:w="15" w:type="dxa"/>
              <w:bottom w:w="15" w:type="dxa"/>
              <w:right w:w="15" w:type="dxa"/>
            </w:tcMar>
            <w:vAlign w:val="center"/>
          </w:tcPr>
          <w:p w:rsidR="00530CB9" w:rsidRPr="00530CB9" w:rsidRDefault="00530CB9" w:rsidP="00530CB9">
            <w:pPr>
              <w:jc w:val="center"/>
              <w:rPr>
                <w:rFonts w:ascii="Times New Roman" w:hAnsi="Times New Roman" w:cs="Times New Roman"/>
                <w:sz w:val="24"/>
                <w:szCs w:val="24"/>
                <w:lang w:val="kk-KZ"/>
              </w:rPr>
            </w:pPr>
            <w:r w:rsidRPr="00530CB9">
              <w:rPr>
                <w:rFonts w:ascii="Times New Roman" w:hAnsi="Times New Roman" w:cs="Times New Roman"/>
                <w:sz w:val="24"/>
                <w:szCs w:val="24"/>
                <w:lang w:val="kk-KZ"/>
              </w:rPr>
              <w:t>Өтежанов Батырбек Марксұлы</w:t>
            </w:r>
          </w:p>
        </w:tc>
        <w:tc>
          <w:tcPr>
            <w:tcW w:w="1629" w:type="dxa"/>
            <w:tcMar>
              <w:top w:w="15" w:type="dxa"/>
              <w:left w:w="15" w:type="dxa"/>
              <w:bottom w:w="15" w:type="dxa"/>
              <w:right w:w="15" w:type="dxa"/>
            </w:tcMar>
          </w:tcPr>
          <w:p w:rsidR="00530CB9" w:rsidRPr="006B23C6" w:rsidRDefault="00530CB9" w:rsidP="00530CB9">
            <w:pPr>
              <w:jc w:val="center"/>
              <w:rPr>
                <w:rFonts w:ascii="Times New Roman" w:hAnsi="Times New Roman" w:cs="Times New Roman"/>
                <w:sz w:val="24"/>
                <w:szCs w:val="24"/>
                <w:lang w:val="kk-KZ"/>
              </w:rPr>
            </w:pPr>
            <w:r w:rsidRPr="006B23C6">
              <w:rPr>
                <w:rFonts w:ascii="Times New Roman" w:hAnsi="Times New Roman" w:cs="Times New Roman"/>
                <w:sz w:val="24"/>
                <w:szCs w:val="24"/>
              </w:rPr>
              <w:t>Допущен</w:t>
            </w:r>
            <w:r w:rsidRPr="006B23C6">
              <w:rPr>
                <w:rFonts w:ascii="Times New Roman" w:hAnsi="Times New Roman" w:cs="Times New Roman"/>
                <w:sz w:val="24"/>
                <w:szCs w:val="24"/>
                <w:lang w:val="kk-KZ"/>
              </w:rPr>
              <w:t>а</w:t>
            </w:r>
          </w:p>
        </w:tc>
        <w:tc>
          <w:tcPr>
            <w:tcW w:w="2269" w:type="dxa"/>
            <w:tcMar>
              <w:top w:w="15" w:type="dxa"/>
              <w:left w:w="15" w:type="dxa"/>
              <w:bottom w:w="15" w:type="dxa"/>
              <w:right w:w="15" w:type="dxa"/>
            </w:tcMar>
            <w:vAlign w:val="center"/>
          </w:tcPr>
          <w:p w:rsidR="00530CB9" w:rsidRPr="006B23C6" w:rsidRDefault="00530CB9" w:rsidP="00AA130F">
            <w:pPr>
              <w:spacing w:after="20"/>
              <w:jc w:val="both"/>
              <w:rPr>
                <w:rFonts w:ascii="Times New Roman" w:hAnsi="Times New Roman" w:cs="Times New Roman"/>
                <w:color w:val="000000" w:themeColor="text1"/>
                <w:sz w:val="24"/>
                <w:szCs w:val="24"/>
              </w:rPr>
            </w:pPr>
          </w:p>
        </w:tc>
      </w:tr>
      <w:tr w:rsidR="00530CB9" w:rsidRPr="006B23C6" w:rsidTr="00530CB9">
        <w:tblPrEx>
          <w:tblCellSpacing w:w="0" w:type="nil"/>
        </w:tblPrEx>
        <w:trPr>
          <w:trHeight w:val="50"/>
          <w:jc w:val="center"/>
        </w:trPr>
        <w:tc>
          <w:tcPr>
            <w:tcW w:w="446" w:type="dxa"/>
            <w:vMerge/>
            <w:tcMar>
              <w:top w:w="15" w:type="dxa"/>
              <w:left w:w="15" w:type="dxa"/>
              <w:bottom w:w="15" w:type="dxa"/>
              <w:right w:w="15" w:type="dxa"/>
            </w:tcMar>
            <w:vAlign w:val="center"/>
          </w:tcPr>
          <w:p w:rsidR="00530CB9" w:rsidRPr="006B23C6" w:rsidRDefault="00530CB9" w:rsidP="00530CB9">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530CB9" w:rsidRPr="006B23C6" w:rsidRDefault="00530CB9" w:rsidP="00530CB9">
            <w:pPr>
              <w:tabs>
                <w:tab w:val="left" w:pos="993"/>
              </w:tabs>
              <w:ind w:left="46" w:right="131"/>
              <w:jc w:val="both"/>
              <w:rPr>
                <w:rFonts w:ascii="Times New Roman" w:eastAsia="Times New Roman" w:hAnsi="Times New Roman" w:cs="Times New Roman"/>
                <w:bCs/>
                <w:iCs/>
                <w:sz w:val="24"/>
                <w:szCs w:val="24"/>
                <w:lang w:val="kk-KZ" w:eastAsia="ru-RU"/>
              </w:rPr>
            </w:pPr>
          </w:p>
        </w:tc>
        <w:tc>
          <w:tcPr>
            <w:tcW w:w="2266" w:type="dxa"/>
            <w:shd w:val="clear" w:color="auto" w:fill="auto"/>
            <w:tcMar>
              <w:top w:w="15" w:type="dxa"/>
              <w:left w:w="15" w:type="dxa"/>
              <w:bottom w:w="15" w:type="dxa"/>
              <w:right w:w="15" w:type="dxa"/>
            </w:tcMar>
            <w:vAlign w:val="center"/>
          </w:tcPr>
          <w:p w:rsidR="00530CB9" w:rsidRPr="00530CB9" w:rsidRDefault="00530CB9" w:rsidP="00530CB9">
            <w:pPr>
              <w:pStyle w:val="a7"/>
              <w:jc w:val="center"/>
              <w:rPr>
                <w:szCs w:val="24"/>
                <w:lang w:val="kk-KZ"/>
              </w:rPr>
            </w:pPr>
            <w:r w:rsidRPr="00530CB9">
              <w:rPr>
                <w:szCs w:val="24"/>
                <w:lang w:val="kk-KZ"/>
              </w:rPr>
              <w:t>Кашкинбаев Ербол Советович</w:t>
            </w:r>
          </w:p>
        </w:tc>
        <w:tc>
          <w:tcPr>
            <w:tcW w:w="1629" w:type="dxa"/>
            <w:tcMar>
              <w:top w:w="15" w:type="dxa"/>
              <w:left w:w="15" w:type="dxa"/>
              <w:bottom w:w="15" w:type="dxa"/>
              <w:right w:w="15" w:type="dxa"/>
            </w:tcMar>
          </w:tcPr>
          <w:p w:rsidR="00530CB9" w:rsidRPr="006B23C6" w:rsidRDefault="00530CB9" w:rsidP="00530CB9">
            <w:pPr>
              <w:jc w:val="center"/>
              <w:rPr>
                <w:rFonts w:ascii="Times New Roman" w:hAnsi="Times New Roman" w:cs="Times New Roman"/>
                <w:sz w:val="24"/>
                <w:szCs w:val="24"/>
              </w:rPr>
            </w:pPr>
            <w:r w:rsidRPr="006B23C6">
              <w:rPr>
                <w:rFonts w:ascii="Times New Roman" w:hAnsi="Times New Roman" w:cs="Times New Roman"/>
                <w:sz w:val="24"/>
                <w:szCs w:val="24"/>
              </w:rPr>
              <w:t>Допущен</w:t>
            </w:r>
          </w:p>
        </w:tc>
        <w:tc>
          <w:tcPr>
            <w:tcW w:w="2269" w:type="dxa"/>
            <w:tcMar>
              <w:top w:w="15" w:type="dxa"/>
              <w:left w:w="15" w:type="dxa"/>
              <w:bottom w:w="15" w:type="dxa"/>
              <w:right w:w="15" w:type="dxa"/>
            </w:tcMar>
            <w:vAlign w:val="center"/>
          </w:tcPr>
          <w:p w:rsidR="00530CB9" w:rsidRPr="006B23C6" w:rsidRDefault="00530CB9" w:rsidP="00530CB9">
            <w:pPr>
              <w:spacing w:after="20"/>
              <w:ind w:left="20"/>
              <w:jc w:val="both"/>
              <w:rPr>
                <w:rFonts w:ascii="Times New Roman" w:hAnsi="Times New Roman" w:cs="Times New Roman"/>
                <w:color w:val="000000" w:themeColor="text1"/>
                <w:sz w:val="24"/>
                <w:szCs w:val="24"/>
              </w:rPr>
            </w:pPr>
          </w:p>
        </w:tc>
      </w:tr>
      <w:tr w:rsidR="00530CB9" w:rsidRPr="006B23C6" w:rsidTr="00530CB9">
        <w:tblPrEx>
          <w:tblCellSpacing w:w="0" w:type="nil"/>
        </w:tblPrEx>
        <w:trPr>
          <w:trHeight w:val="50"/>
          <w:jc w:val="center"/>
        </w:trPr>
        <w:tc>
          <w:tcPr>
            <w:tcW w:w="446" w:type="dxa"/>
            <w:vMerge/>
            <w:tcMar>
              <w:top w:w="15" w:type="dxa"/>
              <w:left w:w="15" w:type="dxa"/>
              <w:bottom w:w="15" w:type="dxa"/>
              <w:right w:w="15" w:type="dxa"/>
            </w:tcMar>
            <w:vAlign w:val="center"/>
          </w:tcPr>
          <w:p w:rsidR="00530CB9" w:rsidRPr="006B23C6" w:rsidRDefault="00530CB9" w:rsidP="00530CB9">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530CB9" w:rsidRPr="006B23C6" w:rsidRDefault="00530CB9" w:rsidP="00530CB9">
            <w:pPr>
              <w:tabs>
                <w:tab w:val="left" w:pos="993"/>
              </w:tabs>
              <w:ind w:left="46" w:right="131"/>
              <w:jc w:val="both"/>
              <w:rPr>
                <w:rFonts w:ascii="Times New Roman" w:eastAsia="Times New Roman" w:hAnsi="Times New Roman" w:cs="Times New Roman"/>
                <w:bCs/>
                <w:iCs/>
                <w:sz w:val="24"/>
                <w:szCs w:val="24"/>
                <w:lang w:val="kk-KZ" w:eastAsia="ru-RU"/>
              </w:rPr>
            </w:pPr>
          </w:p>
        </w:tc>
        <w:tc>
          <w:tcPr>
            <w:tcW w:w="2266" w:type="dxa"/>
            <w:shd w:val="clear" w:color="auto" w:fill="auto"/>
            <w:tcMar>
              <w:top w:w="15" w:type="dxa"/>
              <w:left w:w="15" w:type="dxa"/>
              <w:bottom w:w="15" w:type="dxa"/>
              <w:right w:w="15" w:type="dxa"/>
            </w:tcMar>
            <w:vAlign w:val="center"/>
          </w:tcPr>
          <w:p w:rsidR="00530CB9" w:rsidRPr="00530CB9" w:rsidRDefault="00530CB9" w:rsidP="00530CB9">
            <w:pPr>
              <w:pStyle w:val="a7"/>
              <w:jc w:val="center"/>
              <w:rPr>
                <w:szCs w:val="24"/>
                <w:lang w:val="kk-KZ"/>
              </w:rPr>
            </w:pPr>
            <w:r w:rsidRPr="00530CB9">
              <w:rPr>
                <w:szCs w:val="24"/>
                <w:lang w:val="kk-KZ"/>
              </w:rPr>
              <w:t>Рахимгалиев Джанибек Рымтаевич</w:t>
            </w:r>
          </w:p>
        </w:tc>
        <w:tc>
          <w:tcPr>
            <w:tcW w:w="1629" w:type="dxa"/>
            <w:tcMar>
              <w:top w:w="15" w:type="dxa"/>
              <w:left w:w="15" w:type="dxa"/>
              <w:bottom w:w="15" w:type="dxa"/>
              <w:right w:w="15" w:type="dxa"/>
            </w:tcMar>
          </w:tcPr>
          <w:p w:rsidR="00530CB9" w:rsidRDefault="00530CB9" w:rsidP="00530CB9">
            <w:pPr>
              <w:jc w:val="center"/>
            </w:pPr>
            <w:r w:rsidRPr="00F87FB9">
              <w:rPr>
                <w:rFonts w:ascii="Times New Roman" w:hAnsi="Times New Roman" w:cs="Times New Roman"/>
                <w:sz w:val="24"/>
                <w:szCs w:val="24"/>
              </w:rPr>
              <w:t>Допущен</w:t>
            </w:r>
          </w:p>
        </w:tc>
        <w:tc>
          <w:tcPr>
            <w:tcW w:w="2269" w:type="dxa"/>
            <w:tcMar>
              <w:top w:w="15" w:type="dxa"/>
              <w:left w:w="15" w:type="dxa"/>
              <w:bottom w:w="15" w:type="dxa"/>
              <w:right w:w="15" w:type="dxa"/>
            </w:tcMar>
            <w:vAlign w:val="center"/>
          </w:tcPr>
          <w:p w:rsidR="00530CB9" w:rsidRPr="006B23C6" w:rsidRDefault="00530CB9" w:rsidP="00530CB9">
            <w:pPr>
              <w:spacing w:after="20"/>
              <w:ind w:left="20"/>
              <w:jc w:val="both"/>
              <w:rPr>
                <w:rFonts w:ascii="Times New Roman" w:hAnsi="Times New Roman" w:cs="Times New Roman"/>
                <w:color w:val="000000" w:themeColor="text1"/>
                <w:sz w:val="24"/>
                <w:szCs w:val="24"/>
              </w:rPr>
            </w:pPr>
          </w:p>
        </w:tc>
      </w:tr>
      <w:tr w:rsidR="00530CB9" w:rsidRPr="006B23C6" w:rsidTr="00530CB9">
        <w:tblPrEx>
          <w:tblCellSpacing w:w="0" w:type="nil"/>
        </w:tblPrEx>
        <w:trPr>
          <w:trHeight w:val="50"/>
          <w:jc w:val="center"/>
        </w:trPr>
        <w:tc>
          <w:tcPr>
            <w:tcW w:w="446" w:type="dxa"/>
            <w:vMerge/>
            <w:tcMar>
              <w:top w:w="15" w:type="dxa"/>
              <w:left w:w="15" w:type="dxa"/>
              <w:bottom w:w="15" w:type="dxa"/>
              <w:right w:w="15" w:type="dxa"/>
            </w:tcMar>
            <w:vAlign w:val="center"/>
          </w:tcPr>
          <w:p w:rsidR="00530CB9" w:rsidRPr="006B23C6" w:rsidRDefault="00530CB9" w:rsidP="00530CB9">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530CB9" w:rsidRPr="006B23C6" w:rsidRDefault="00530CB9" w:rsidP="00530CB9">
            <w:pPr>
              <w:tabs>
                <w:tab w:val="left" w:pos="993"/>
              </w:tabs>
              <w:ind w:left="46" w:right="131"/>
              <w:jc w:val="both"/>
              <w:rPr>
                <w:rFonts w:ascii="Times New Roman" w:eastAsia="Times New Roman" w:hAnsi="Times New Roman" w:cs="Times New Roman"/>
                <w:bCs/>
                <w:iCs/>
                <w:sz w:val="24"/>
                <w:szCs w:val="24"/>
                <w:lang w:val="kk-KZ" w:eastAsia="ru-RU"/>
              </w:rPr>
            </w:pPr>
          </w:p>
        </w:tc>
        <w:tc>
          <w:tcPr>
            <w:tcW w:w="2266" w:type="dxa"/>
            <w:shd w:val="clear" w:color="auto" w:fill="auto"/>
            <w:tcMar>
              <w:top w:w="15" w:type="dxa"/>
              <w:left w:w="15" w:type="dxa"/>
              <w:bottom w:w="15" w:type="dxa"/>
              <w:right w:w="15" w:type="dxa"/>
            </w:tcMar>
            <w:vAlign w:val="center"/>
          </w:tcPr>
          <w:p w:rsidR="00530CB9" w:rsidRPr="00530CB9" w:rsidRDefault="00530CB9" w:rsidP="00530CB9">
            <w:pPr>
              <w:spacing w:after="20"/>
              <w:jc w:val="center"/>
              <w:rPr>
                <w:rFonts w:ascii="Times New Roman" w:hAnsi="Times New Roman" w:cs="Times New Roman"/>
                <w:sz w:val="24"/>
                <w:szCs w:val="24"/>
                <w:lang w:val="kk-KZ"/>
              </w:rPr>
            </w:pPr>
            <w:r w:rsidRPr="00530CB9">
              <w:rPr>
                <w:rFonts w:ascii="Times New Roman" w:hAnsi="Times New Roman" w:cs="Times New Roman"/>
                <w:sz w:val="24"/>
                <w:szCs w:val="24"/>
                <w:lang w:val="kk-KZ"/>
              </w:rPr>
              <w:t xml:space="preserve">Еркинбеков </w:t>
            </w:r>
          </w:p>
          <w:p w:rsidR="00530CB9" w:rsidRPr="00530CB9" w:rsidRDefault="00530CB9" w:rsidP="00530CB9">
            <w:pPr>
              <w:spacing w:after="20"/>
              <w:jc w:val="center"/>
              <w:rPr>
                <w:rFonts w:ascii="Times New Roman" w:hAnsi="Times New Roman" w:cs="Times New Roman"/>
                <w:sz w:val="24"/>
                <w:szCs w:val="24"/>
                <w:lang w:val="kk-KZ"/>
              </w:rPr>
            </w:pPr>
            <w:r w:rsidRPr="00530CB9">
              <w:rPr>
                <w:rFonts w:ascii="Times New Roman" w:hAnsi="Times New Roman" w:cs="Times New Roman"/>
                <w:sz w:val="24"/>
                <w:szCs w:val="24"/>
                <w:lang w:val="kk-KZ"/>
              </w:rPr>
              <w:t xml:space="preserve"> Рахат Еркинбекович</w:t>
            </w:r>
          </w:p>
        </w:tc>
        <w:tc>
          <w:tcPr>
            <w:tcW w:w="1629" w:type="dxa"/>
            <w:tcMar>
              <w:top w:w="15" w:type="dxa"/>
              <w:left w:w="15" w:type="dxa"/>
              <w:bottom w:w="15" w:type="dxa"/>
              <w:right w:w="15" w:type="dxa"/>
            </w:tcMar>
          </w:tcPr>
          <w:p w:rsidR="00530CB9" w:rsidRDefault="00530CB9" w:rsidP="00530CB9">
            <w:pPr>
              <w:jc w:val="center"/>
            </w:pPr>
            <w:r w:rsidRPr="00F87FB9">
              <w:rPr>
                <w:rFonts w:ascii="Times New Roman" w:hAnsi="Times New Roman" w:cs="Times New Roman"/>
                <w:sz w:val="24"/>
                <w:szCs w:val="24"/>
              </w:rPr>
              <w:t>Допущен</w:t>
            </w:r>
          </w:p>
        </w:tc>
        <w:tc>
          <w:tcPr>
            <w:tcW w:w="2269" w:type="dxa"/>
            <w:tcMar>
              <w:top w:w="15" w:type="dxa"/>
              <w:left w:w="15" w:type="dxa"/>
              <w:bottom w:w="15" w:type="dxa"/>
              <w:right w:w="15" w:type="dxa"/>
            </w:tcMar>
            <w:vAlign w:val="center"/>
          </w:tcPr>
          <w:p w:rsidR="00530CB9" w:rsidRPr="006B23C6" w:rsidRDefault="00530CB9" w:rsidP="00530CB9">
            <w:pPr>
              <w:spacing w:after="20"/>
              <w:ind w:left="20"/>
              <w:jc w:val="both"/>
              <w:rPr>
                <w:rFonts w:ascii="Times New Roman" w:hAnsi="Times New Roman" w:cs="Times New Roman"/>
                <w:color w:val="000000" w:themeColor="text1"/>
                <w:sz w:val="24"/>
                <w:szCs w:val="24"/>
              </w:rPr>
            </w:pPr>
          </w:p>
        </w:tc>
      </w:tr>
      <w:tr w:rsidR="00530CB9" w:rsidRPr="006B23C6" w:rsidTr="00530CB9">
        <w:tblPrEx>
          <w:tblCellSpacing w:w="0" w:type="nil"/>
        </w:tblPrEx>
        <w:trPr>
          <w:trHeight w:val="50"/>
          <w:jc w:val="center"/>
        </w:trPr>
        <w:tc>
          <w:tcPr>
            <w:tcW w:w="446" w:type="dxa"/>
            <w:vMerge/>
            <w:tcMar>
              <w:top w:w="15" w:type="dxa"/>
              <w:left w:w="15" w:type="dxa"/>
              <w:bottom w:w="15" w:type="dxa"/>
              <w:right w:w="15" w:type="dxa"/>
            </w:tcMar>
            <w:vAlign w:val="center"/>
          </w:tcPr>
          <w:p w:rsidR="00530CB9" w:rsidRPr="006B23C6" w:rsidRDefault="00530CB9" w:rsidP="00530CB9">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530CB9" w:rsidRPr="006B23C6" w:rsidRDefault="00530CB9" w:rsidP="00530CB9">
            <w:pPr>
              <w:tabs>
                <w:tab w:val="left" w:pos="993"/>
              </w:tabs>
              <w:ind w:left="46" w:right="131"/>
              <w:jc w:val="both"/>
              <w:rPr>
                <w:rFonts w:ascii="Times New Roman" w:eastAsia="Times New Roman" w:hAnsi="Times New Roman" w:cs="Times New Roman"/>
                <w:bCs/>
                <w:iCs/>
                <w:sz w:val="24"/>
                <w:szCs w:val="24"/>
                <w:lang w:val="kk-KZ" w:eastAsia="ru-RU"/>
              </w:rPr>
            </w:pPr>
          </w:p>
        </w:tc>
        <w:tc>
          <w:tcPr>
            <w:tcW w:w="2266" w:type="dxa"/>
            <w:shd w:val="clear" w:color="auto" w:fill="auto"/>
            <w:tcMar>
              <w:top w:w="15" w:type="dxa"/>
              <w:left w:w="15" w:type="dxa"/>
              <w:bottom w:w="15" w:type="dxa"/>
              <w:right w:w="15" w:type="dxa"/>
            </w:tcMar>
            <w:vAlign w:val="center"/>
          </w:tcPr>
          <w:p w:rsidR="00530CB9" w:rsidRPr="00530CB9" w:rsidRDefault="00530CB9" w:rsidP="00530CB9">
            <w:pPr>
              <w:pStyle w:val="a7"/>
              <w:jc w:val="center"/>
              <w:rPr>
                <w:szCs w:val="24"/>
                <w:lang w:val="kk-KZ"/>
              </w:rPr>
            </w:pPr>
            <w:r w:rsidRPr="00530CB9">
              <w:rPr>
                <w:szCs w:val="24"/>
                <w:lang w:val="kk-KZ"/>
              </w:rPr>
              <w:t>Ищанов Жанат Маратович</w:t>
            </w:r>
          </w:p>
        </w:tc>
        <w:tc>
          <w:tcPr>
            <w:tcW w:w="1629" w:type="dxa"/>
            <w:tcMar>
              <w:top w:w="15" w:type="dxa"/>
              <w:left w:w="15" w:type="dxa"/>
              <w:bottom w:w="15" w:type="dxa"/>
              <w:right w:w="15" w:type="dxa"/>
            </w:tcMar>
          </w:tcPr>
          <w:p w:rsidR="00530CB9" w:rsidRDefault="00530CB9" w:rsidP="00530CB9">
            <w:pPr>
              <w:jc w:val="center"/>
            </w:pPr>
            <w:r w:rsidRPr="00F87FB9">
              <w:rPr>
                <w:rFonts w:ascii="Times New Roman" w:hAnsi="Times New Roman" w:cs="Times New Roman"/>
                <w:sz w:val="24"/>
                <w:szCs w:val="24"/>
              </w:rPr>
              <w:t>Допущен</w:t>
            </w:r>
          </w:p>
        </w:tc>
        <w:tc>
          <w:tcPr>
            <w:tcW w:w="2269" w:type="dxa"/>
            <w:tcMar>
              <w:top w:w="15" w:type="dxa"/>
              <w:left w:w="15" w:type="dxa"/>
              <w:bottom w:w="15" w:type="dxa"/>
              <w:right w:w="15" w:type="dxa"/>
            </w:tcMar>
            <w:vAlign w:val="center"/>
          </w:tcPr>
          <w:p w:rsidR="00530CB9" w:rsidRPr="006B23C6" w:rsidRDefault="00530CB9" w:rsidP="00530CB9">
            <w:pPr>
              <w:spacing w:after="20"/>
              <w:ind w:left="20"/>
              <w:jc w:val="both"/>
              <w:rPr>
                <w:rFonts w:ascii="Times New Roman" w:hAnsi="Times New Roman" w:cs="Times New Roman"/>
                <w:color w:val="000000" w:themeColor="text1"/>
                <w:sz w:val="24"/>
                <w:szCs w:val="24"/>
              </w:rPr>
            </w:pPr>
          </w:p>
        </w:tc>
      </w:tr>
      <w:tr w:rsidR="009F68F4" w:rsidRPr="006B23C6" w:rsidTr="004E0840">
        <w:tblPrEx>
          <w:tblCellSpacing w:w="0" w:type="nil"/>
        </w:tblPrEx>
        <w:trPr>
          <w:trHeight w:val="257"/>
          <w:jc w:val="center"/>
        </w:trPr>
        <w:tc>
          <w:tcPr>
            <w:tcW w:w="446" w:type="dxa"/>
            <w:vMerge w:val="restart"/>
            <w:tcMar>
              <w:top w:w="15" w:type="dxa"/>
              <w:left w:w="15" w:type="dxa"/>
              <w:bottom w:w="15" w:type="dxa"/>
              <w:right w:w="15" w:type="dxa"/>
            </w:tcMar>
            <w:vAlign w:val="center"/>
          </w:tcPr>
          <w:p w:rsidR="009F68F4" w:rsidRPr="006B23C6" w:rsidRDefault="009F68F4" w:rsidP="001B52D9">
            <w:pPr>
              <w:spacing w:after="20"/>
              <w:ind w:left="20"/>
              <w:jc w:val="center"/>
              <w:rPr>
                <w:rFonts w:ascii="Times New Roman" w:hAnsi="Times New Roman" w:cs="Times New Roman"/>
                <w:sz w:val="24"/>
                <w:szCs w:val="24"/>
                <w:lang w:val="kk-KZ"/>
              </w:rPr>
            </w:pPr>
            <w:r w:rsidRPr="006B23C6">
              <w:rPr>
                <w:rFonts w:ascii="Times New Roman" w:hAnsi="Times New Roman" w:cs="Times New Roman"/>
                <w:sz w:val="24"/>
                <w:szCs w:val="24"/>
                <w:lang w:val="kk-KZ"/>
              </w:rPr>
              <w:t>2</w:t>
            </w:r>
          </w:p>
        </w:tc>
        <w:tc>
          <w:tcPr>
            <w:tcW w:w="3747" w:type="dxa"/>
            <w:vMerge w:val="restart"/>
            <w:tcMar>
              <w:top w:w="15" w:type="dxa"/>
              <w:left w:w="15" w:type="dxa"/>
              <w:bottom w:w="15" w:type="dxa"/>
              <w:right w:w="15" w:type="dxa"/>
            </w:tcMar>
          </w:tcPr>
          <w:p w:rsidR="009F68F4" w:rsidRPr="006B23C6" w:rsidRDefault="009F68F4" w:rsidP="001B52D9">
            <w:pPr>
              <w:tabs>
                <w:tab w:val="left" w:pos="0"/>
                <w:tab w:val="left" w:pos="851"/>
                <w:tab w:val="left" w:pos="993"/>
              </w:tabs>
              <w:ind w:left="46" w:right="131"/>
              <w:jc w:val="both"/>
              <w:rPr>
                <w:rFonts w:ascii="Times New Roman" w:hAnsi="Times New Roman" w:cs="Times New Roman"/>
                <w:sz w:val="24"/>
                <w:szCs w:val="24"/>
                <w:lang w:val="kk-KZ"/>
              </w:rPr>
            </w:pPr>
            <w:r w:rsidRPr="006B23C6">
              <w:rPr>
                <w:rFonts w:ascii="Times New Roman" w:eastAsia="Times New Roman" w:hAnsi="Times New Roman" w:cs="Times New Roman"/>
                <w:sz w:val="24"/>
                <w:szCs w:val="24"/>
                <w:lang w:val="kk-KZ" w:eastAsia="ru-RU"/>
              </w:rPr>
              <w:t xml:space="preserve">     </w:t>
            </w:r>
            <w:r w:rsidRPr="00530CB9">
              <w:rPr>
                <w:rFonts w:ascii="Times New Roman" w:hAnsi="Times New Roman" w:cs="Times New Roman"/>
                <w:sz w:val="24"/>
                <w:szCs w:val="24"/>
                <w:lang w:val="kk-KZ"/>
              </w:rPr>
              <w:t>Главный специалист (на период отпуска по уходу за ребенком основного работника Ерубаевой Б.М. до 07.10.2024 года) отдела служебных расследований Управления человеческих ресурсов ДГД по г.Астане КГД МФ РК, функциональный блок «Б», категория С-О-5, 1 единица.</w:t>
            </w:r>
          </w:p>
        </w:tc>
        <w:tc>
          <w:tcPr>
            <w:tcW w:w="2266" w:type="dxa"/>
            <w:tcBorders>
              <w:top w:val="single" w:sz="4" w:space="0" w:color="auto"/>
              <w:left w:val="nil"/>
              <w:right w:val="single" w:sz="4" w:space="0" w:color="auto"/>
            </w:tcBorders>
            <w:shd w:val="clear" w:color="auto" w:fill="auto"/>
            <w:tcMar>
              <w:top w:w="15" w:type="dxa"/>
              <w:left w:w="15" w:type="dxa"/>
              <w:bottom w:w="15" w:type="dxa"/>
              <w:right w:w="15" w:type="dxa"/>
            </w:tcMar>
            <w:vAlign w:val="center"/>
          </w:tcPr>
          <w:p w:rsidR="009F68F4" w:rsidRPr="001B52D9" w:rsidRDefault="009F68F4" w:rsidP="001B52D9">
            <w:pPr>
              <w:pStyle w:val="a7"/>
              <w:jc w:val="center"/>
              <w:rPr>
                <w:szCs w:val="24"/>
                <w:lang w:val="kk-KZ"/>
              </w:rPr>
            </w:pPr>
            <w:r w:rsidRPr="001B52D9">
              <w:rPr>
                <w:szCs w:val="24"/>
                <w:lang w:val="kk-KZ"/>
              </w:rPr>
              <w:t xml:space="preserve">Шаукенова Аруза Канатовна </w:t>
            </w:r>
          </w:p>
        </w:tc>
        <w:tc>
          <w:tcPr>
            <w:tcW w:w="1629" w:type="dxa"/>
            <w:tcMar>
              <w:top w:w="15" w:type="dxa"/>
              <w:left w:w="15" w:type="dxa"/>
              <w:bottom w:w="15" w:type="dxa"/>
              <w:right w:w="15" w:type="dxa"/>
            </w:tcMar>
          </w:tcPr>
          <w:p w:rsidR="009F68F4" w:rsidRPr="006B23C6" w:rsidRDefault="009F68F4" w:rsidP="001B52D9">
            <w:pPr>
              <w:tabs>
                <w:tab w:val="left" w:pos="213"/>
                <w:tab w:val="center" w:pos="827"/>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Допущена</w:t>
            </w:r>
          </w:p>
        </w:tc>
        <w:tc>
          <w:tcPr>
            <w:tcW w:w="2269" w:type="dxa"/>
            <w:tcMar>
              <w:top w:w="15" w:type="dxa"/>
              <w:left w:w="15" w:type="dxa"/>
              <w:bottom w:w="15" w:type="dxa"/>
              <w:right w:w="15" w:type="dxa"/>
            </w:tcMar>
            <w:vAlign w:val="center"/>
          </w:tcPr>
          <w:p w:rsidR="009F68F4" w:rsidRPr="006B23C6" w:rsidRDefault="009F68F4" w:rsidP="001B52D9">
            <w:pPr>
              <w:spacing w:after="20"/>
              <w:ind w:left="20"/>
              <w:jc w:val="both"/>
              <w:rPr>
                <w:rFonts w:ascii="Times New Roman" w:hAnsi="Times New Roman" w:cs="Times New Roman"/>
                <w:color w:val="000000" w:themeColor="text1"/>
                <w:sz w:val="24"/>
                <w:szCs w:val="24"/>
              </w:rPr>
            </w:pPr>
          </w:p>
        </w:tc>
      </w:tr>
      <w:tr w:rsidR="009F68F4" w:rsidRPr="006B23C6" w:rsidTr="002B6148">
        <w:tblPrEx>
          <w:tblCellSpacing w:w="0" w:type="nil"/>
        </w:tblPrEx>
        <w:trPr>
          <w:trHeight w:val="152"/>
          <w:jc w:val="center"/>
        </w:trPr>
        <w:tc>
          <w:tcPr>
            <w:tcW w:w="446" w:type="dxa"/>
            <w:vMerge/>
            <w:tcMar>
              <w:top w:w="15" w:type="dxa"/>
              <w:left w:w="15" w:type="dxa"/>
              <w:bottom w:w="15" w:type="dxa"/>
              <w:right w:w="15" w:type="dxa"/>
            </w:tcMar>
            <w:vAlign w:val="center"/>
          </w:tcPr>
          <w:p w:rsidR="009F68F4" w:rsidRPr="006B23C6" w:rsidRDefault="009F68F4" w:rsidP="001B52D9">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9F68F4" w:rsidRPr="006B23C6" w:rsidRDefault="009F68F4" w:rsidP="001B52D9">
            <w:pPr>
              <w:tabs>
                <w:tab w:val="left" w:pos="0"/>
                <w:tab w:val="left" w:pos="851"/>
                <w:tab w:val="left" w:pos="993"/>
              </w:tabs>
              <w:ind w:left="46" w:right="131"/>
              <w:jc w:val="both"/>
              <w:rPr>
                <w:rFonts w:ascii="Times New Roman" w:eastAsia="Times New Roman" w:hAnsi="Times New Roman" w:cs="Times New Roman"/>
                <w:sz w:val="24"/>
                <w:szCs w:val="24"/>
                <w:lang w:val="kk-KZ" w:eastAsia="ru-RU"/>
              </w:rPr>
            </w:pPr>
          </w:p>
        </w:tc>
        <w:tc>
          <w:tcPr>
            <w:tcW w:w="2266" w:type="dxa"/>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9F68F4" w:rsidRPr="001B52D9" w:rsidRDefault="009F68F4" w:rsidP="001B52D9">
            <w:pPr>
              <w:pStyle w:val="a7"/>
              <w:jc w:val="center"/>
              <w:rPr>
                <w:szCs w:val="24"/>
                <w:lang w:val="kk-KZ"/>
              </w:rPr>
            </w:pPr>
            <w:r w:rsidRPr="001B52D9">
              <w:rPr>
                <w:szCs w:val="24"/>
                <w:lang w:val="kk-KZ"/>
              </w:rPr>
              <w:t>Ержанов Ерлан Умирсерикович</w:t>
            </w:r>
          </w:p>
        </w:tc>
        <w:tc>
          <w:tcPr>
            <w:tcW w:w="1629" w:type="dxa"/>
            <w:tcMar>
              <w:top w:w="15" w:type="dxa"/>
              <w:left w:w="15" w:type="dxa"/>
              <w:bottom w:w="15" w:type="dxa"/>
              <w:right w:w="15" w:type="dxa"/>
            </w:tcMar>
          </w:tcPr>
          <w:p w:rsidR="009F68F4" w:rsidRPr="006B23C6" w:rsidRDefault="009F68F4" w:rsidP="001B52D9">
            <w:pPr>
              <w:tabs>
                <w:tab w:val="left" w:pos="213"/>
                <w:tab w:val="center" w:pos="827"/>
              </w:tabs>
              <w:jc w:val="center"/>
              <w:rPr>
                <w:rFonts w:ascii="Times New Roman" w:hAnsi="Times New Roman" w:cs="Times New Roman"/>
                <w:color w:val="000000" w:themeColor="text1"/>
                <w:sz w:val="24"/>
                <w:szCs w:val="24"/>
                <w:lang w:val="kk-KZ"/>
              </w:rPr>
            </w:pPr>
            <w:r w:rsidRPr="006B23C6">
              <w:rPr>
                <w:rFonts w:ascii="Times New Roman" w:hAnsi="Times New Roman" w:cs="Times New Roman"/>
                <w:color w:val="000000" w:themeColor="text1"/>
                <w:sz w:val="24"/>
                <w:szCs w:val="24"/>
                <w:lang w:val="kk-KZ"/>
              </w:rPr>
              <w:t>Допущен</w:t>
            </w:r>
          </w:p>
        </w:tc>
        <w:tc>
          <w:tcPr>
            <w:tcW w:w="2269" w:type="dxa"/>
            <w:tcMar>
              <w:top w:w="15" w:type="dxa"/>
              <w:left w:w="15" w:type="dxa"/>
              <w:bottom w:w="15" w:type="dxa"/>
              <w:right w:w="15" w:type="dxa"/>
            </w:tcMar>
            <w:vAlign w:val="center"/>
          </w:tcPr>
          <w:p w:rsidR="009F68F4" w:rsidRPr="006B23C6" w:rsidRDefault="009F68F4" w:rsidP="001B52D9">
            <w:pPr>
              <w:spacing w:after="20"/>
              <w:ind w:left="20"/>
              <w:jc w:val="both"/>
              <w:rPr>
                <w:rFonts w:ascii="Times New Roman" w:hAnsi="Times New Roman" w:cs="Times New Roman"/>
                <w:color w:val="000000" w:themeColor="text1"/>
                <w:sz w:val="24"/>
                <w:szCs w:val="24"/>
              </w:rPr>
            </w:pPr>
          </w:p>
        </w:tc>
      </w:tr>
      <w:tr w:rsidR="009F68F4" w:rsidRPr="006B23C6" w:rsidTr="002B6148">
        <w:tblPrEx>
          <w:tblCellSpacing w:w="0" w:type="nil"/>
        </w:tblPrEx>
        <w:trPr>
          <w:trHeight w:val="152"/>
          <w:jc w:val="center"/>
        </w:trPr>
        <w:tc>
          <w:tcPr>
            <w:tcW w:w="446" w:type="dxa"/>
            <w:vMerge/>
            <w:tcMar>
              <w:top w:w="15" w:type="dxa"/>
              <w:left w:w="15" w:type="dxa"/>
              <w:bottom w:w="15" w:type="dxa"/>
              <w:right w:w="15" w:type="dxa"/>
            </w:tcMar>
            <w:vAlign w:val="center"/>
          </w:tcPr>
          <w:p w:rsidR="009F68F4" w:rsidRPr="006B23C6" w:rsidRDefault="009F68F4" w:rsidP="009F68F4">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9F68F4" w:rsidRPr="006B23C6" w:rsidRDefault="009F68F4" w:rsidP="009F68F4">
            <w:pPr>
              <w:tabs>
                <w:tab w:val="left" w:pos="0"/>
                <w:tab w:val="left" w:pos="851"/>
                <w:tab w:val="left" w:pos="993"/>
              </w:tabs>
              <w:ind w:left="46" w:right="131"/>
              <w:jc w:val="both"/>
              <w:rPr>
                <w:rFonts w:ascii="Times New Roman" w:eastAsia="Times New Roman" w:hAnsi="Times New Roman" w:cs="Times New Roman"/>
                <w:sz w:val="24"/>
                <w:szCs w:val="24"/>
                <w:lang w:val="kk-KZ" w:eastAsia="ru-RU"/>
              </w:rPr>
            </w:pPr>
          </w:p>
        </w:tc>
        <w:tc>
          <w:tcPr>
            <w:tcW w:w="2266" w:type="dxa"/>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9F68F4" w:rsidRPr="001B52D9" w:rsidRDefault="009F68F4" w:rsidP="009F68F4">
            <w:pPr>
              <w:pStyle w:val="a7"/>
              <w:jc w:val="center"/>
              <w:rPr>
                <w:szCs w:val="24"/>
                <w:lang w:val="kk-KZ"/>
              </w:rPr>
            </w:pPr>
            <w:r w:rsidRPr="001B52D9">
              <w:rPr>
                <w:szCs w:val="24"/>
                <w:lang w:val="kk-KZ"/>
              </w:rPr>
              <w:t>Каймульдин Мурат Толегенович</w:t>
            </w:r>
          </w:p>
        </w:tc>
        <w:tc>
          <w:tcPr>
            <w:tcW w:w="1629" w:type="dxa"/>
            <w:tcMar>
              <w:top w:w="15" w:type="dxa"/>
              <w:left w:w="15" w:type="dxa"/>
              <w:bottom w:w="15" w:type="dxa"/>
              <w:right w:w="15" w:type="dxa"/>
            </w:tcMar>
          </w:tcPr>
          <w:p w:rsidR="009F68F4" w:rsidRDefault="009F68F4" w:rsidP="009F68F4">
            <w:pPr>
              <w:jc w:val="center"/>
            </w:pPr>
            <w:r w:rsidRPr="005B6F60">
              <w:rPr>
                <w:rFonts w:ascii="Times New Roman" w:hAnsi="Times New Roman" w:cs="Times New Roman"/>
                <w:color w:val="000000" w:themeColor="text1"/>
                <w:sz w:val="24"/>
                <w:szCs w:val="24"/>
                <w:lang w:val="kk-KZ"/>
              </w:rPr>
              <w:t>Допущен</w:t>
            </w:r>
          </w:p>
        </w:tc>
        <w:tc>
          <w:tcPr>
            <w:tcW w:w="2269" w:type="dxa"/>
            <w:tcMar>
              <w:top w:w="15" w:type="dxa"/>
              <w:left w:w="15" w:type="dxa"/>
              <w:bottom w:w="15" w:type="dxa"/>
              <w:right w:w="15" w:type="dxa"/>
            </w:tcMar>
            <w:vAlign w:val="center"/>
          </w:tcPr>
          <w:p w:rsidR="009F68F4" w:rsidRPr="006B23C6" w:rsidRDefault="009F68F4" w:rsidP="009F68F4">
            <w:pPr>
              <w:spacing w:after="20"/>
              <w:ind w:left="20"/>
              <w:jc w:val="both"/>
              <w:rPr>
                <w:rFonts w:ascii="Times New Roman" w:hAnsi="Times New Roman" w:cs="Times New Roman"/>
                <w:color w:val="000000" w:themeColor="text1"/>
                <w:sz w:val="24"/>
                <w:szCs w:val="24"/>
              </w:rPr>
            </w:pPr>
          </w:p>
        </w:tc>
      </w:tr>
      <w:tr w:rsidR="009F68F4" w:rsidRPr="006B23C6" w:rsidTr="002B6148">
        <w:tblPrEx>
          <w:tblCellSpacing w:w="0" w:type="nil"/>
        </w:tblPrEx>
        <w:trPr>
          <w:trHeight w:val="152"/>
          <w:jc w:val="center"/>
        </w:trPr>
        <w:tc>
          <w:tcPr>
            <w:tcW w:w="446" w:type="dxa"/>
            <w:vMerge/>
            <w:tcMar>
              <w:top w:w="15" w:type="dxa"/>
              <w:left w:w="15" w:type="dxa"/>
              <w:bottom w:w="15" w:type="dxa"/>
              <w:right w:w="15" w:type="dxa"/>
            </w:tcMar>
            <w:vAlign w:val="center"/>
          </w:tcPr>
          <w:p w:rsidR="009F68F4" w:rsidRPr="006B23C6" w:rsidRDefault="009F68F4" w:rsidP="009F68F4">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9F68F4" w:rsidRPr="006B23C6" w:rsidRDefault="009F68F4" w:rsidP="009F68F4">
            <w:pPr>
              <w:tabs>
                <w:tab w:val="left" w:pos="0"/>
                <w:tab w:val="left" w:pos="851"/>
                <w:tab w:val="left" w:pos="993"/>
              </w:tabs>
              <w:ind w:left="46" w:right="131"/>
              <w:jc w:val="both"/>
              <w:rPr>
                <w:rFonts w:ascii="Times New Roman" w:eastAsia="Times New Roman" w:hAnsi="Times New Roman" w:cs="Times New Roman"/>
                <w:sz w:val="24"/>
                <w:szCs w:val="24"/>
                <w:lang w:val="kk-KZ" w:eastAsia="ru-RU"/>
              </w:rPr>
            </w:pPr>
          </w:p>
        </w:tc>
        <w:tc>
          <w:tcPr>
            <w:tcW w:w="2266" w:type="dxa"/>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9F68F4" w:rsidRPr="001B52D9" w:rsidRDefault="009F68F4" w:rsidP="009F68F4">
            <w:pPr>
              <w:pStyle w:val="a7"/>
              <w:jc w:val="center"/>
              <w:rPr>
                <w:szCs w:val="24"/>
                <w:lang w:val="kk-KZ"/>
              </w:rPr>
            </w:pPr>
            <w:r w:rsidRPr="001B52D9">
              <w:rPr>
                <w:szCs w:val="24"/>
                <w:lang w:val="kk-KZ"/>
              </w:rPr>
              <w:t>Оспанов Нурланбек Коркутбаевич</w:t>
            </w:r>
          </w:p>
        </w:tc>
        <w:tc>
          <w:tcPr>
            <w:tcW w:w="1629" w:type="dxa"/>
            <w:tcMar>
              <w:top w:w="15" w:type="dxa"/>
              <w:left w:w="15" w:type="dxa"/>
              <w:bottom w:w="15" w:type="dxa"/>
              <w:right w:w="15" w:type="dxa"/>
            </w:tcMar>
          </w:tcPr>
          <w:p w:rsidR="009F68F4" w:rsidRDefault="009F68F4" w:rsidP="009F68F4">
            <w:pPr>
              <w:jc w:val="center"/>
            </w:pPr>
            <w:r w:rsidRPr="005B6F60">
              <w:rPr>
                <w:rFonts w:ascii="Times New Roman" w:hAnsi="Times New Roman" w:cs="Times New Roman"/>
                <w:color w:val="000000" w:themeColor="text1"/>
                <w:sz w:val="24"/>
                <w:szCs w:val="24"/>
                <w:lang w:val="kk-KZ"/>
              </w:rPr>
              <w:t>Допущен</w:t>
            </w:r>
          </w:p>
        </w:tc>
        <w:tc>
          <w:tcPr>
            <w:tcW w:w="2269" w:type="dxa"/>
            <w:tcMar>
              <w:top w:w="15" w:type="dxa"/>
              <w:left w:w="15" w:type="dxa"/>
              <w:bottom w:w="15" w:type="dxa"/>
              <w:right w:w="15" w:type="dxa"/>
            </w:tcMar>
            <w:vAlign w:val="center"/>
          </w:tcPr>
          <w:p w:rsidR="009F68F4" w:rsidRPr="006B23C6" w:rsidRDefault="009F68F4" w:rsidP="009F68F4">
            <w:pPr>
              <w:spacing w:after="20"/>
              <w:ind w:left="20"/>
              <w:jc w:val="both"/>
              <w:rPr>
                <w:rFonts w:ascii="Times New Roman" w:hAnsi="Times New Roman" w:cs="Times New Roman"/>
                <w:color w:val="000000" w:themeColor="text1"/>
                <w:sz w:val="24"/>
                <w:szCs w:val="24"/>
              </w:rPr>
            </w:pPr>
          </w:p>
        </w:tc>
      </w:tr>
      <w:tr w:rsidR="009F68F4" w:rsidRPr="006B23C6" w:rsidTr="002B6148">
        <w:tblPrEx>
          <w:tblCellSpacing w:w="0" w:type="nil"/>
        </w:tblPrEx>
        <w:trPr>
          <w:trHeight w:val="152"/>
          <w:jc w:val="center"/>
        </w:trPr>
        <w:tc>
          <w:tcPr>
            <w:tcW w:w="446" w:type="dxa"/>
            <w:vMerge/>
            <w:tcMar>
              <w:top w:w="15" w:type="dxa"/>
              <w:left w:w="15" w:type="dxa"/>
              <w:bottom w:w="15" w:type="dxa"/>
              <w:right w:w="15" w:type="dxa"/>
            </w:tcMar>
            <w:vAlign w:val="center"/>
          </w:tcPr>
          <w:p w:rsidR="009F68F4" w:rsidRPr="006B23C6" w:rsidRDefault="009F68F4" w:rsidP="009F68F4">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9F68F4" w:rsidRPr="006B23C6" w:rsidRDefault="009F68F4" w:rsidP="009F68F4">
            <w:pPr>
              <w:tabs>
                <w:tab w:val="left" w:pos="0"/>
                <w:tab w:val="left" w:pos="851"/>
                <w:tab w:val="left" w:pos="993"/>
              </w:tabs>
              <w:ind w:left="46" w:right="131"/>
              <w:jc w:val="both"/>
              <w:rPr>
                <w:rFonts w:ascii="Times New Roman" w:eastAsia="Times New Roman" w:hAnsi="Times New Roman" w:cs="Times New Roman"/>
                <w:sz w:val="24"/>
                <w:szCs w:val="24"/>
                <w:lang w:val="kk-KZ"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F68F4" w:rsidRPr="001B52D9" w:rsidRDefault="009F68F4" w:rsidP="009F68F4">
            <w:pPr>
              <w:pStyle w:val="a7"/>
              <w:jc w:val="center"/>
              <w:rPr>
                <w:szCs w:val="24"/>
                <w:lang w:val="kk-KZ"/>
              </w:rPr>
            </w:pPr>
            <w:r w:rsidRPr="001B52D9">
              <w:rPr>
                <w:szCs w:val="24"/>
                <w:lang w:val="kk-KZ"/>
              </w:rPr>
              <w:t>Агитаев Мурат Маратович</w:t>
            </w:r>
          </w:p>
        </w:tc>
        <w:tc>
          <w:tcPr>
            <w:tcW w:w="1629" w:type="dxa"/>
            <w:tcMar>
              <w:top w:w="15" w:type="dxa"/>
              <w:left w:w="15" w:type="dxa"/>
              <w:bottom w:w="15" w:type="dxa"/>
              <w:right w:w="15" w:type="dxa"/>
            </w:tcMar>
          </w:tcPr>
          <w:p w:rsidR="009F68F4" w:rsidRDefault="009F68F4" w:rsidP="009F68F4">
            <w:pPr>
              <w:jc w:val="center"/>
            </w:pPr>
            <w:r w:rsidRPr="005B6F60">
              <w:rPr>
                <w:rFonts w:ascii="Times New Roman" w:hAnsi="Times New Roman" w:cs="Times New Roman"/>
                <w:color w:val="000000" w:themeColor="text1"/>
                <w:sz w:val="24"/>
                <w:szCs w:val="24"/>
                <w:lang w:val="kk-KZ"/>
              </w:rPr>
              <w:t>Допущен</w:t>
            </w:r>
          </w:p>
        </w:tc>
        <w:tc>
          <w:tcPr>
            <w:tcW w:w="2269" w:type="dxa"/>
            <w:tcMar>
              <w:top w:w="15" w:type="dxa"/>
              <w:left w:w="15" w:type="dxa"/>
              <w:bottom w:w="15" w:type="dxa"/>
              <w:right w:w="15" w:type="dxa"/>
            </w:tcMar>
            <w:vAlign w:val="center"/>
          </w:tcPr>
          <w:p w:rsidR="009F68F4" w:rsidRPr="006B23C6" w:rsidRDefault="009F68F4" w:rsidP="009F68F4">
            <w:pPr>
              <w:spacing w:after="20"/>
              <w:ind w:left="20"/>
              <w:jc w:val="both"/>
              <w:rPr>
                <w:rFonts w:ascii="Times New Roman" w:hAnsi="Times New Roman" w:cs="Times New Roman"/>
                <w:color w:val="000000" w:themeColor="text1"/>
                <w:sz w:val="24"/>
                <w:szCs w:val="24"/>
              </w:rPr>
            </w:pPr>
          </w:p>
        </w:tc>
      </w:tr>
      <w:tr w:rsidR="009F68F4" w:rsidRPr="006B23C6" w:rsidTr="002B6148">
        <w:tblPrEx>
          <w:tblCellSpacing w:w="0" w:type="nil"/>
        </w:tblPrEx>
        <w:trPr>
          <w:trHeight w:val="152"/>
          <w:jc w:val="center"/>
        </w:trPr>
        <w:tc>
          <w:tcPr>
            <w:tcW w:w="446" w:type="dxa"/>
            <w:vMerge/>
            <w:tcMar>
              <w:top w:w="15" w:type="dxa"/>
              <w:left w:w="15" w:type="dxa"/>
              <w:bottom w:w="15" w:type="dxa"/>
              <w:right w:w="15" w:type="dxa"/>
            </w:tcMar>
            <w:vAlign w:val="center"/>
          </w:tcPr>
          <w:p w:rsidR="009F68F4" w:rsidRPr="006B23C6" w:rsidRDefault="009F68F4" w:rsidP="009F68F4">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9F68F4" w:rsidRPr="006B23C6" w:rsidRDefault="009F68F4" w:rsidP="009F68F4">
            <w:pPr>
              <w:tabs>
                <w:tab w:val="left" w:pos="0"/>
                <w:tab w:val="left" w:pos="851"/>
                <w:tab w:val="left" w:pos="993"/>
              </w:tabs>
              <w:ind w:left="46" w:right="131"/>
              <w:jc w:val="both"/>
              <w:rPr>
                <w:rFonts w:ascii="Times New Roman" w:eastAsia="Times New Roman" w:hAnsi="Times New Roman" w:cs="Times New Roman"/>
                <w:sz w:val="24"/>
                <w:szCs w:val="24"/>
                <w:lang w:val="kk-KZ"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F68F4" w:rsidRPr="001B52D9" w:rsidRDefault="009F68F4" w:rsidP="009F68F4">
            <w:pPr>
              <w:pStyle w:val="a7"/>
              <w:jc w:val="center"/>
              <w:rPr>
                <w:szCs w:val="24"/>
                <w:lang w:val="kk-KZ"/>
              </w:rPr>
            </w:pPr>
            <w:r w:rsidRPr="001B52D9">
              <w:rPr>
                <w:szCs w:val="24"/>
                <w:lang w:val="kk-KZ"/>
              </w:rPr>
              <w:t>Мырзагалиева Эльвира Маратовна</w:t>
            </w:r>
          </w:p>
        </w:tc>
        <w:tc>
          <w:tcPr>
            <w:tcW w:w="1629" w:type="dxa"/>
            <w:tcMar>
              <w:top w:w="15" w:type="dxa"/>
              <w:left w:w="15" w:type="dxa"/>
              <w:bottom w:w="15" w:type="dxa"/>
              <w:right w:w="15" w:type="dxa"/>
            </w:tcMar>
          </w:tcPr>
          <w:p w:rsidR="009F68F4" w:rsidRDefault="009F68F4" w:rsidP="009F68F4">
            <w:pPr>
              <w:jc w:val="center"/>
            </w:pPr>
            <w:r w:rsidRPr="005B6F60">
              <w:rPr>
                <w:rFonts w:ascii="Times New Roman" w:hAnsi="Times New Roman" w:cs="Times New Roman"/>
                <w:color w:val="000000" w:themeColor="text1"/>
                <w:sz w:val="24"/>
                <w:szCs w:val="24"/>
                <w:lang w:val="kk-KZ"/>
              </w:rPr>
              <w:t>Допущен</w:t>
            </w:r>
            <w:r>
              <w:rPr>
                <w:rFonts w:ascii="Times New Roman" w:hAnsi="Times New Roman" w:cs="Times New Roman"/>
                <w:color w:val="000000" w:themeColor="text1"/>
                <w:sz w:val="24"/>
                <w:szCs w:val="24"/>
                <w:lang w:val="kk-KZ"/>
              </w:rPr>
              <w:t>а</w:t>
            </w:r>
          </w:p>
        </w:tc>
        <w:tc>
          <w:tcPr>
            <w:tcW w:w="2269" w:type="dxa"/>
            <w:tcMar>
              <w:top w:w="15" w:type="dxa"/>
              <w:left w:w="15" w:type="dxa"/>
              <w:bottom w:w="15" w:type="dxa"/>
              <w:right w:w="15" w:type="dxa"/>
            </w:tcMar>
            <w:vAlign w:val="center"/>
          </w:tcPr>
          <w:p w:rsidR="009F68F4" w:rsidRPr="006B23C6" w:rsidRDefault="009F68F4" w:rsidP="009F68F4">
            <w:pPr>
              <w:spacing w:after="20"/>
              <w:ind w:left="20"/>
              <w:jc w:val="both"/>
              <w:rPr>
                <w:rFonts w:ascii="Times New Roman" w:hAnsi="Times New Roman" w:cs="Times New Roman"/>
                <w:color w:val="000000" w:themeColor="text1"/>
                <w:sz w:val="24"/>
                <w:szCs w:val="24"/>
              </w:rPr>
            </w:pPr>
          </w:p>
        </w:tc>
      </w:tr>
      <w:tr w:rsidR="009F68F4" w:rsidRPr="006B23C6" w:rsidTr="002B6148">
        <w:tblPrEx>
          <w:tblCellSpacing w:w="0" w:type="nil"/>
        </w:tblPrEx>
        <w:trPr>
          <w:trHeight w:val="152"/>
          <w:jc w:val="center"/>
        </w:trPr>
        <w:tc>
          <w:tcPr>
            <w:tcW w:w="446" w:type="dxa"/>
            <w:vMerge/>
            <w:tcMar>
              <w:top w:w="15" w:type="dxa"/>
              <w:left w:w="15" w:type="dxa"/>
              <w:bottom w:w="15" w:type="dxa"/>
              <w:right w:w="15" w:type="dxa"/>
            </w:tcMar>
            <w:vAlign w:val="center"/>
          </w:tcPr>
          <w:p w:rsidR="009F68F4" w:rsidRPr="006B23C6" w:rsidRDefault="009F68F4" w:rsidP="009F68F4">
            <w:pPr>
              <w:spacing w:after="20"/>
              <w:ind w:left="20"/>
              <w:jc w:val="center"/>
              <w:rPr>
                <w:rFonts w:ascii="Times New Roman" w:hAnsi="Times New Roman" w:cs="Times New Roman"/>
                <w:sz w:val="24"/>
                <w:szCs w:val="24"/>
                <w:lang w:val="kk-KZ"/>
              </w:rPr>
            </w:pPr>
          </w:p>
        </w:tc>
        <w:tc>
          <w:tcPr>
            <w:tcW w:w="3747" w:type="dxa"/>
            <w:vMerge/>
            <w:tcMar>
              <w:top w:w="15" w:type="dxa"/>
              <w:left w:w="15" w:type="dxa"/>
              <w:bottom w:w="15" w:type="dxa"/>
              <w:right w:w="15" w:type="dxa"/>
            </w:tcMar>
          </w:tcPr>
          <w:p w:rsidR="009F68F4" w:rsidRPr="006B23C6" w:rsidRDefault="009F68F4" w:rsidP="009F68F4">
            <w:pPr>
              <w:tabs>
                <w:tab w:val="left" w:pos="0"/>
                <w:tab w:val="left" w:pos="851"/>
                <w:tab w:val="left" w:pos="993"/>
              </w:tabs>
              <w:ind w:left="46" w:right="131"/>
              <w:jc w:val="both"/>
              <w:rPr>
                <w:rFonts w:ascii="Times New Roman" w:eastAsia="Times New Roman" w:hAnsi="Times New Roman" w:cs="Times New Roman"/>
                <w:sz w:val="24"/>
                <w:szCs w:val="24"/>
                <w:lang w:val="kk-KZ"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9F68F4" w:rsidRPr="001B52D9" w:rsidRDefault="009F68F4" w:rsidP="009F68F4">
            <w:pPr>
              <w:pStyle w:val="a7"/>
              <w:jc w:val="center"/>
              <w:rPr>
                <w:szCs w:val="24"/>
                <w:lang w:val="kk-KZ"/>
              </w:rPr>
            </w:pPr>
            <w:r w:rsidRPr="001B52D9">
              <w:rPr>
                <w:szCs w:val="24"/>
                <w:lang w:val="kk-KZ"/>
              </w:rPr>
              <w:t>Бейсимбекова Сауле Сапаргалиевна</w:t>
            </w:r>
          </w:p>
        </w:tc>
        <w:tc>
          <w:tcPr>
            <w:tcW w:w="1629" w:type="dxa"/>
            <w:tcMar>
              <w:top w:w="15" w:type="dxa"/>
              <w:left w:w="15" w:type="dxa"/>
              <w:bottom w:w="15" w:type="dxa"/>
              <w:right w:w="15" w:type="dxa"/>
            </w:tcMar>
          </w:tcPr>
          <w:p w:rsidR="009F68F4" w:rsidRDefault="009F68F4" w:rsidP="009F68F4">
            <w:pPr>
              <w:jc w:val="center"/>
            </w:pPr>
            <w:r w:rsidRPr="005B6F60">
              <w:rPr>
                <w:rFonts w:ascii="Times New Roman" w:hAnsi="Times New Roman" w:cs="Times New Roman"/>
                <w:color w:val="000000" w:themeColor="text1"/>
                <w:sz w:val="24"/>
                <w:szCs w:val="24"/>
                <w:lang w:val="kk-KZ"/>
              </w:rPr>
              <w:t>Допущен</w:t>
            </w:r>
            <w:r>
              <w:rPr>
                <w:rFonts w:ascii="Times New Roman" w:hAnsi="Times New Roman" w:cs="Times New Roman"/>
                <w:color w:val="000000" w:themeColor="text1"/>
                <w:sz w:val="24"/>
                <w:szCs w:val="24"/>
                <w:lang w:val="kk-KZ"/>
              </w:rPr>
              <w:t>а</w:t>
            </w:r>
          </w:p>
        </w:tc>
        <w:tc>
          <w:tcPr>
            <w:tcW w:w="2269" w:type="dxa"/>
            <w:tcMar>
              <w:top w:w="15" w:type="dxa"/>
              <w:left w:w="15" w:type="dxa"/>
              <w:bottom w:w="15" w:type="dxa"/>
              <w:right w:w="15" w:type="dxa"/>
            </w:tcMar>
            <w:vAlign w:val="center"/>
          </w:tcPr>
          <w:p w:rsidR="009F68F4" w:rsidRPr="006B23C6" w:rsidRDefault="009F68F4" w:rsidP="009F68F4">
            <w:pPr>
              <w:spacing w:after="20"/>
              <w:ind w:left="20"/>
              <w:jc w:val="both"/>
              <w:rPr>
                <w:rFonts w:ascii="Times New Roman" w:hAnsi="Times New Roman" w:cs="Times New Roman"/>
                <w:color w:val="000000" w:themeColor="text1"/>
                <w:sz w:val="24"/>
                <w:szCs w:val="24"/>
              </w:rPr>
            </w:pPr>
          </w:p>
        </w:tc>
      </w:tr>
      <w:tr w:rsidR="004A5D02" w:rsidRPr="006B23C6" w:rsidTr="00BB33FD">
        <w:tblPrEx>
          <w:tblCellSpacing w:w="0" w:type="nil"/>
        </w:tblPrEx>
        <w:trPr>
          <w:trHeight w:val="30"/>
          <w:jc w:val="center"/>
        </w:trPr>
        <w:tc>
          <w:tcPr>
            <w:tcW w:w="446" w:type="dxa"/>
            <w:vMerge w:val="restart"/>
            <w:tcMar>
              <w:top w:w="15" w:type="dxa"/>
              <w:left w:w="15" w:type="dxa"/>
              <w:bottom w:w="15" w:type="dxa"/>
              <w:right w:w="15" w:type="dxa"/>
            </w:tcMar>
            <w:vAlign w:val="center"/>
          </w:tcPr>
          <w:p w:rsidR="004A5D02" w:rsidRDefault="004A5D02" w:rsidP="004A5D02">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3747"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rsidR="004A5D02" w:rsidRPr="004A5D02" w:rsidRDefault="004A5D02" w:rsidP="00A92926">
            <w:pPr>
              <w:tabs>
                <w:tab w:val="left" w:pos="1141"/>
              </w:tabs>
              <w:ind w:left="46" w:right="131" w:hanging="4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Г</w:t>
            </w:r>
            <w:r w:rsidRPr="004A5D02">
              <w:rPr>
                <w:rFonts w:ascii="Times New Roman" w:hAnsi="Times New Roman" w:cs="Times New Roman"/>
                <w:sz w:val="24"/>
                <w:szCs w:val="24"/>
                <w:lang w:val="kk-KZ"/>
              </w:rPr>
              <w:t>лавный специалист (на период отпуска по уходу за ребенком основного работника Каировой А.С. до 11.11.2025 года)  Управления налогообложения нерезидентов ДГД по г.Астане КГД МФ РК, функциональный блок «А», категория С-О-5, 1 единица..</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4A5D02" w:rsidRPr="004A5D02" w:rsidRDefault="004A5D02" w:rsidP="004A5D02">
            <w:pPr>
              <w:pStyle w:val="a7"/>
              <w:jc w:val="center"/>
              <w:rPr>
                <w:szCs w:val="24"/>
                <w:lang w:val="kk-KZ"/>
              </w:rPr>
            </w:pPr>
            <w:r w:rsidRPr="004A5D02">
              <w:rPr>
                <w:szCs w:val="24"/>
                <w:lang w:val="kk-KZ"/>
              </w:rPr>
              <w:t>Оспанов Нурланбек Коркутбаевич</w:t>
            </w:r>
          </w:p>
        </w:tc>
        <w:tc>
          <w:tcPr>
            <w:tcW w:w="1629" w:type="dxa"/>
            <w:tcMar>
              <w:top w:w="15" w:type="dxa"/>
              <w:left w:w="15" w:type="dxa"/>
              <w:bottom w:w="15" w:type="dxa"/>
              <w:right w:w="15" w:type="dxa"/>
            </w:tcMar>
            <w:vAlign w:val="center"/>
          </w:tcPr>
          <w:p w:rsidR="004A5D02" w:rsidRPr="006B23C6" w:rsidRDefault="004A5D02" w:rsidP="004A5D02">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9" w:type="dxa"/>
            <w:tcMar>
              <w:top w:w="15" w:type="dxa"/>
              <w:left w:w="15" w:type="dxa"/>
              <w:bottom w:w="15" w:type="dxa"/>
              <w:right w:w="15" w:type="dxa"/>
            </w:tcMar>
            <w:vAlign w:val="center"/>
          </w:tcPr>
          <w:p w:rsidR="004A5D02" w:rsidRPr="006B23C6" w:rsidRDefault="004A5D02" w:rsidP="004A5D02">
            <w:pPr>
              <w:spacing w:after="20"/>
              <w:ind w:left="20"/>
              <w:jc w:val="center"/>
              <w:rPr>
                <w:rFonts w:ascii="Times New Roman" w:hAnsi="Times New Roman" w:cs="Times New Roman"/>
                <w:sz w:val="24"/>
                <w:szCs w:val="24"/>
              </w:rPr>
            </w:pPr>
          </w:p>
        </w:tc>
      </w:tr>
      <w:tr w:rsidR="004A5D02" w:rsidRPr="006B23C6" w:rsidTr="00BB33FD">
        <w:tblPrEx>
          <w:tblCellSpacing w:w="0" w:type="nil"/>
        </w:tblPrEx>
        <w:trPr>
          <w:trHeight w:val="30"/>
          <w:jc w:val="center"/>
        </w:trPr>
        <w:tc>
          <w:tcPr>
            <w:tcW w:w="446" w:type="dxa"/>
            <w:vMerge/>
            <w:tcMar>
              <w:top w:w="15" w:type="dxa"/>
              <w:left w:w="15" w:type="dxa"/>
              <w:bottom w:w="15" w:type="dxa"/>
              <w:right w:w="15" w:type="dxa"/>
            </w:tcMar>
            <w:vAlign w:val="center"/>
          </w:tcPr>
          <w:p w:rsidR="004A5D02" w:rsidRDefault="004A5D02" w:rsidP="004A5D02">
            <w:pPr>
              <w:spacing w:after="20"/>
              <w:ind w:left="20"/>
              <w:jc w:val="center"/>
              <w:rPr>
                <w:rFonts w:ascii="Times New Roman" w:hAnsi="Times New Roman" w:cs="Times New Roman"/>
                <w:color w:val="000000"/>
                <w:sz w:val="24"/>
                <w:szCs w:val="24"/>
                <w:lang w:val="kk-KZ"/>
              </w:rPr>
            </w:pPr>
          </w:p>
        </w:tc>
        <w:tc>
          <w:tcPr>
            <w:tcW w:w="3747" w:type="dxa"/>
            <w:vMerge/>
            <w:tcBorders>
              <w:left w:val="single" w:sz="4" w:space="0" w:color="auto"/>
              <w:right w:val="single" w:sz="4" w:space="0" w:color="auto"/>
            </w:tcBorders>
            <w:tcMar>
              <w:top w:w="15" w:type="dxa"/>
              <w:left w:w="15" w:type="dxa"/>
              <w:bottom w:w="15" w:type="dxa"/>
              <w:right w:w="15" w:type="dxa"/>
            </w:tcMar>
          </w:tcPr>
          <w:p w:rsidR="004A5D02" w:rsidRPr="004A5D02" w:rsidRDefault="004A5D02" w:rsidP="004A5D02">
            <w:pPr>
              <w:ind w:left="46" w:right="131"/>
              <w:jc w:val="both"/>
              <w:rPr>
                <w:rFonts w:ascii="Times New Roman" w:hAnsi="Times New Roman" w:cs="Times New Roman"/>
                <w:sz w:val="24"/>
                <w:szCs w:val="24"/>
                <w:lang w:val="kk-KZ"/>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4A5D02" w:rsidRPr="004A5D02" w:rsidRDefault="004A5D02" w:rsidP="004A5D02">
            <w:pPr>
              <w:spacing w:after="20"/>
              <w:ind w:left="20"/>
              <w:jc w:val="center"/>
              <w:rPr>
                <w:rFonts w:ascii="Times New Roman" w:hAnsi="Times New Roman" w:cs="Times New Roman"/>
                <w:sz w:val="24"/>
                <w:szCs w:val="24"/>
              </w:rPr>
            </w:pPr>
            <w:r w:rsidRPr="004A5D02">
              <w:rPr>
                <w:rFonts w:ascii="Times New Roman" w:hAnsi="Times New Roman" w:cs="Times New Roman"/>
                <w:sz w:val="24"/>
                <w:szCs w:val="24"/>
                <w:lang w:val="kk-KZ"/>
              </w:rPr>
              <w:t>Мырзагалиева Эльвира Маратовна</w:t>
            </w:r>
          </w:p>
        </w:tc>
        <w:tc>
          <w:tcPr>
            <w:tcW w:w="1629" w:type="dxa"/>
            <w:tcMar>
              <w:top w:w="15" w:type="dxa"/>
              <w:left w:w="15" w:type="dxa"/>
              <w:bottom w:w="15" w:type="dxa"/>
              <w:right w:w="15" w:type="dxa"/>
            </w:tcMar>
            <w:vAlign w:val="center"/>
          </w:tcPr>
          <w:p w:rsidR="004A5D02" w:rsidRPr="006B23C6" w:rsidRDefault="004A5D02" w:rsidP="004A5D02">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Допущена</w:t>
            </w:r>
          </w:p>
        </w:tc>
        <w:tc>
          <w:tcPr>
            <w:tcW w:w="2269" w:type="dxa"/>
            <w:tcMar>
              <w:top w:w="15" w:type="dxa"/>
              <w:left w:w="15" w:type="dxa"/>
              <w:bottom w:w="15" w:type="dxa"/>
              <w:right w:w="15" w:type="dxa"/>
            </w:tcMar>
            <w:vAlign w:val="center"/>
          </w:tcPr>
          <w:p w:rsidR="004A5D02" w:rsidRPr="006B23C6" w:rsidRDefault="004A5D02" w:rsidP="004A5D02">
            <w:pPr>
              <w:spacing w:after="20"/>
              <w:ind w:left="20"/>
              <w:jc w:val="center"/>
              <w:rPr>
                <w:rFonts w:ascii="Times New Roman" w:hAnsi="Times New Roman" w:cs="Times New Roman"/>
                <w:sz w:val="24"/>
                <w:szCs w:val="24"/>
              </w:rPr>
            </w:pPr>
          </w:p>
        </w:tc>
      </w:tr>
      <w:tr w:rsidR="004A5D02" w:rsidRPr="006B23C6" w:rsidTr="00BB33FD">
        <w:tblPrEx>
          <w:tblCellSpacing w:w="0" w:type="nil"/>
        </w:tblPrEx>
        <w:trPr>
          <w:trHeight w:val="30"/>
          <w:jc w:val="center"/>
        </w:trPr>
        <w:tc>
          <w:tcPr>
            <w:tcW w:w="446" w:type="dxa"/>
            <w:vMerge/>
            <w:tcMar>
              <w:top w:w="15" w:type="dxa"/>
              <w:left w:w="15" w:type="dxa"/>
              <w:bottom w:w="15" w:type="dxa"/>
              <w:right w:w="15" w:type="dxa"/>
            </w:tcMar>
            <w:vAlign w:val="center"/>
          </w:tcPr>
          <w:p w:rsidR="004A5D02" w:rsidRDefault="004A5D02" w:rsidP="004A5D02">
            <w:pPr>
              <w:spacing w:after="20"/>
              <w:ind w:left="20"/>
              <w:jc w:val="center"/>
              <w:rPr>
                <w:rFonts w:ascii="Times New Roman" w:hAnsi="Times New Roman" w:cs="Times New Roman"/>
                <w:color w:val="000000"/>
                <w:sz w:val="24"/>
                <w:szCs w:val="24"/>
                <w:lang w:val="kk-KZ"/>
              </w:rPr>
            </w:pPr>
          </w:p>
        </w:tc>
        <w:tc>
          <w:tcPr>
            <w:tcW w:w="3747" w:type="dxa"/>
            <w:vMerge/>
            <w:tcBorders>
              <w:left w:val="single" w:sz="4" w:space="0" w:color="auto"/>
              <w:right w:val="single" w:sz="4" w:space="0" w:color="auto"/>
            </w:tcBorders>
            <w:tcMar>
              <w:top w:w="15" w:type="dxa"/>
              <w:left w:w="15" w:type="dxa"/>
              <w:bottom w:w="15" w:type="dxa"/>
              <w:right w:w="15" w:type="dxa"/>
            </w:tcMar>
          </w:tcPr>
          <w:p w:rsidR="004A5D02" w:rsidRPr="004A5D02" w:rsidRDefault="004A5D02" w:rsidP="004A5D02">
            <w:pPr>
              <w:ind w:left="46" w:right="131"/>
              <w:jc w:val="both"/>
              <w:rPr>
                <w:rFonts w:ascii="Times New Roman" w:hAnsi="Times New Roman" w:cs="Times New Roman"/>
                <w:sz w:val="24"/>
                <w:szCs w:val="24"/>
                <w:lang w:val="kk-KZ"/>
              </w:rPr>
            </w:pPr>
          </w:p>
        </w:tc>
        <w:tc>
          <w:tcPr>
            <w:tcW w:w="226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4A5D02" w:rsidRPr="004A5D02" w:rsidRDefault="004A5D02" w:rsidP="004A5D02">
            <w:pPr>
              <w:spacing w:after="20"/>
              <w:ind w:left="20"/>
              <w:jc w:val="center"/>
              <w:rPr>
                <w:rFonts w:ascii="Times New Roman" w:hAnsi="Times New Roman" w:cs="Times New Roman"/>
                <w:sz w:val="24"/>
                <w:szCs w:val="24"/>
              </w:rPr>
            </w:pPr>
            <w:r w:rsidRPr="004A5D02">
              <w:rPr>
                <w:rFonts w:ascii="Times New Roman" w:hAnsi="Times New Roman" w:cs="Times New Roman"/>
                <w:sz w:val="24"/>
                <w:szCs w:val="24"/>
                <w:lang w:val="kk-KZ"/>
              </w:rPr>
              <w:t xml:space="preserve">Шаукенова Аруза Канатовна </w:t>
            </w:r>
          </w:p>
        </w:tc>
        <w:tc>
          <w:tcPr>
            <w:tcW w:w="1629" w:type="dxa"/>
            <w:tcMar>
              <w:top w:w="15" w:type="dxa"/>
              <w:left w:w="15" w:type="dxa"/>
              <w:bottom w:w="15" w:type="dxa"/>
              <w:right w:w="15" w:type="dxa"/>
            </w:tcMar>
            <w:vAlign w:val="center"/>
          </w:tcPr>
          <w:p w:rsidR="004A5D02" w:rsidRPr="006B23C6" w:rsidRDefault="004A5D02" w:rsidP="004A5D02">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Допущена</w:t>
            </w:r>
          </w:p>
        </w:tc>
        <w:tc>
          <w:tcPr>
            <w:tcW w:w="2269" w:type="dxa"/>
            <w:tcMar>
              <w:top w:w="15" w:type="dxa"/>
              <w:left w:w="15" w:type="dxa"/>
              <w:bottom w:w="15" w:type="dxa"/>
              <w:right w:w="15" w:type="dxa"/>
            </w:tcMar>
            <w:vAlign w:val="center"/>
          </w:tcPr>
          <w:p w:rsidR="004A5D02" w:rsidRPr="006B23C6" w:rsidRDefault="004A5D02" w:rsidP="004A5D02">
            <w:pPr>
              <w:spacing w:after="20"/>
              <w:ind w:left="20"/>
              <w:jc w:val="center"/>
              <w:rPr>
                <w:rFonts w:ascii="Times New Roman" w:hAnsi="Times New Roman" w:cs="Times New Roman"/>
                <w:sz w:val="24"/>
                <w:szCs w:val="24"/>
              </w:rPr>
            </w:pPr>
          </w:p>
        </w:tc>
      </w:tr>
      <w:tr w:rsidR="004A5D02" w:rsidRPr="006B23C6" w:rsidTr="00BB33FD">
        <w:tblPrEx>
          <w:tblCellSpacing w:w="0" w:type="nil"/>
        </w:tblPrEx>
        <w:trPr>
          <w:trHeight w:val="30"/>
          <w:jc w:val="center"/>
        </w:trPr>
        <w:tc>
          <w:tcPr>
            <w:tcW w:w="446" w:type="dxa"/>
            <w:vMerge/>
            <w:tcMar>
              <w:top w:w="15" w:type="dxa"/>
              <w:left w:w="15" w:type="dxa"/>
              <w:bottom w:w="15" w:type="dxa"/>
              <w:right w:w="15" w:type="dxa"/>
            </w:tcMar>
            <w:vAlign w:val="center"/>
          </w:tcPr>
          <w:p w:rsidR="004A5D02" w:rsidRDefault="004A5D02" w:rsidP="004A5D02">
            <w:pPr>
              <w:spacing w:after="20"/>
              <w:ind w:left="20"/>
              <w:jc w:val="center"/>
              <w:rPr>
                <w:rFonts w:ascii="Times New Roman" w:hAnsi="Times New Roman" w:cs="Times New Roman"/>
                <w:color w:val="000000"/>
                <w:sz w:val="24"/>
                <w:szCs w:val="24"/>
                <w:lang w:val="kk-KZ"/>
              </w:rPr>
            </w:pPr>
          </w:p>
        </w:tc>
        <w:tc>
          <w:tcPr>
            <w:tcW w:w="3747" w:type="dxa"/>
            <w:vMerge/>
            <w:tcBorders>
              <w:left w:val="single" w:sz="4" w:space="0" w:color="auto"/>
              <w:bottom w:val="single" w:sz="4" w:space="0" w:color="auto"/>
              <w:right w:val="single" w:sz="4" w:space="0" w:color="auto"/>
            </w:tcBorders>
            <w:tcMar>
              <w:top w:w="15" w:type="dxa"/>
              <w:left w:w="15" w:type="dxa"/>
              <w:bottom w:w="15" w:type="dxa"/>
              <w:right w:w="15" w:type="dxa"/>
            </w:tcMar>
          </w:tcPr>
          <w:p w:rsidR="004A5D02" w:rsidRPr="004A5D02" w:rsidRDefault="004A5D02" w:rsidP="004A5D02">
            <w:pPr>
              <w:ind w:left="46" w:right="131"/>
              <w:jc w:val="both"/>
              <w:rPr>
                <w:rFonts w:ascii="Times New Roman" w:hAnsi="Times New Roman" w:cs="Times New Roman"/>
                <w:sz w:val="24"/>
                <w:szCs w:val="24"/>
                <w:lang w:val="kk-KZ"/>
              </w:rPr>
            </w:pPr>
          </w:p>
        </w:tc>
        <w:tc>
          <w:tcPr>
            <w:tcW w:w="226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4A5D02" w:rsidRPr="004A5D02" w:rsidRDefault="004A5D02" w:rsidP="004A5D02">
            <w:pPr>
              <w:spacing w:after="20"/>
              <w:ind w:left="20"/>
              <w:jc w:val="center"/>
              <w:rPr>
                <w:rFonts w:ascii="Times New Roman" w:hAnsi="Times New Roman" w:cs="Times New Roman"/>
                <w:sz w:val="24"/>
                <w:szCs w:val="24"/>
              </w:rPr>
            </w:pPr>
            <w:r w:rsidRPr="004A5D02">
              <w:rPr>
                <w:rFonts w:ascii="Times New Roman" w:hAnsi="Times New Roman" w:cs="Times New Roman"/>
                <w:sz w:val="24"/>
                <w:szCs w:val="24"/>
                <w:lang w:val="kk-KZ"/>
              </w:rPr>
              <w:t>Алхастова Наталья Александровна</w:t>
            </w:r>
          </w:p>
        </w:tc>
        <w:tc>
          <w:tcPr>
            <w:tcW w:w="1629" w:type="dxa"/>
            <w:tcMar>
              <w:top w:w="15" w:type="dxa"/>
              <w:left w:w="15" w:type="dxa"/>
              <w:bottom w:w="15" w:type="dxa"/>
              <w:right w:w="15" w:type="dxa"/>
            </w:tcMar>
            <w:vAlign w:val="center"/>
          </w:tcPr>
          <w:p w:rsidR="004A5D02" w:rsidRPr="006B23C6" w:rsidRDefault="004A5D02" w:rsidP="004A5D02">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Допущена</w:t>
            </w:r>
          </w:p>
        </w:tc>
        <w:tc>
          <w:tcPr>
            <w:tcW w:w="2269" w:type="dxa"/>
            <w:tcMar>
              <w:top w:w="15" w:type="dxa"/>
              <w:left w:w="15" w:type="dxa"/>
              <w:bottom w:w="15" w:type="dxa"/>
              <w:right w:w="15" w:type="dxa"/>
            </w:tcMar>
            <w:vAlign w:val="center"/>
          </w:tcPr>
          <w:p w:rsidR="004A5D02" w:rsidRPr="006B23C6" w:rsidRDefault="004A5D02" w:rsidP="004A5D02">
            <w:pPr>
              <w:spacing w:after="20"/>
              <w:ind w:left="20"/>
              <w:jc w:val="center"/>
              <w:rPr>
                <w:rFonts w:ascii="Times New Roman" w:hAnsi="Times New Roman" w:cs="Times New Roman"/>
                <w:sz w:val="24"/>
                <w:szCs w:val="24"/>
              </w:rPr>
            </w:pPr>
          </w:p>
        </w:tc>
      </w:tr>
      <w:tr w:rsidR="00D575AE" w:rsidRPr="006B23C6" w:rsidTr="001E708C">
        <w:tblPrEx>
          <w:tblCellSpacing w:w="0" w:type="nil"/>
        </w:tblPrEx>
        <w:trPr>
          <w:trHeight w:val="30"/>
          <w:jc w:val="center"/>
        </w:trPr>
        <w:tc>
          <w:tcPr>
            <w:tcW w:w="446" w:type="dxa"/>
            <w:vMerge w:val="restart"/>
            <w:tcMar>
              <w:top w:w="15" w:type="dxa"/>
              <w:left w:w="15" w:type="dxa"/>
              <w:bottom w:w="15" w:type="dxa"/>
              <w:right w:w="15" w:type="dxa"/>
            </w:tcMar>
            <w:vAlign w:val="center"/>
          </w:tcPr>
          <w:p w:rsidR="00D575AE" w:rsidRDefault="00D575AE" w:rsidP="00D575AE">
            <w:pPr>
              <w:spacing w:after="20"/>
              <w:ind w:left="20"/>
              <w:jc w:val="center"/>
              <w:rPr>
                <w:rFonts w:ascii="Times New Roman" w:hAnsi="Times New Roman" w:cs="Times New Roman"/>
                <w:sz w:val="24"/>
                <w:szCs w:val="24"/>
                <w:lang w:val="kk-KZ"/>
              </w:rPr>
            </w:pPr>
            <w:bookmarkStart w:id="1" w:name="z395"/>
          </w:p>
          <w:p w:rsidR="00D575AE" w:rsidRDefault="00D575AE" w:rsidP="00D575AE">
            <w:pPr>
              <w:spacing w:after="20"/>
              <w:ind w:left="20"/>
              <w:jc w:val="center"/>
              <w:rPr>
                <w:rFonts w:ascii="Times New Roman" w:hAnsi="Times New Roman" w:cs="Times New Roman"/>
                <w:sz w:val="24"/>
                <w:szCs w:val="24"/>
                <w:lang w:val="kk-KZ"/>
              </w:rPr>
            </w:pPr>
          </w:p>
          <w:p w:rsidR="00D575AE" w:rsidRPr="0008043E" w:rsidRDefault="00D575AE" w:rsidP="00D575AE">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747" w:type="dxa"/>
            <w:vMerge w:val="restart"/>
            <w:tcMar>
              <w:top w:w="15" w:type="dxa"/>
              <w:left w:w="15" w:type="dxa"/>
              <w:bottom w:w="15" w:type="dxa"/>
              <w:right w:w="15" w:type="dxa"/>
            </w:tcMar>
          </w:tcPr>
          <w:p w:rsidR="00D575AE" w:rsidRPr="00530CB9" w:rsidRDefault="00D575AE" w:rsidP="00D575AE">
            <w:pPr>
              <w:ind w:left="46" w:right="131"/>
              <w:jc w:val="both"/>
              <w:rPr>
                <w:rFonts w:ascii="Times New Roman" w:hAnsi="Times New Roman" w:cs="Times New Roman"/>
                <w:sz w:val="24"/>
                <w:szCs w:val="24"/>
                <w:lang w:val="kk-KZ"/>
              </w:rPr>
            </w:pPr>
            <w:r w:rsidRPr="00530CB9">
              <w:rPr>
                <w:rFonts w:ascii="Times New Roman" w:hAnsi="Times New Roman" w:cs="Times New Roman"/>
                <w:sz w:val="24"/>
                <w:szCs w:val="24"/>
                <w:lang w:val="kk-KZ"/>
              </w:rPr>
              <w:t>Главный специалист (на период отпуска по уходу за ребенком основного работника Асымовой А.А. до 18.04.2025 года)  отдела камерального мониторинга №2 Управления камерального мониторинга ДГД по г.Астане КГД МФ РК, функциональный блок «А», категория С-О-5, 1 единица.</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575AE" w:rsidRPr="00D575AE" w:rsidRDefault="00D575AE" w:rsidP="00D575AE">
            <w:pPr>
              <w:spacing w:after="20"/>
              <w:ind w:right="-102"/>
              <w:jc w:val="center"/>
              <w:rPr>
                <w:rFonts w:ascii="Times New Roman" w:eastAsia="Calibri" w:hAnsi="Times New Roman" w:cs="Times New Roman"/>
                <w:sz w:val="24"/>
                <w:szCs w:val="24"/>
                <w:lang w:val="kk-KZ"/>
              </w:rPr>
            </w:pPr>
            <w:r w:rsidRPr="00D575AE">
              <w:rPr>
                <w:rFonts w:ascii="Times New Roman" w:eastAsia="Calibri" w:hAnsi="Times New Roman" w:cs="Times New Roman"/>
                <w:sz w:val="24"/>
                <w:szCs w:val="24"/>
                <w:lang w:val="kk-KZ"/>
              </w:rPr>
              <w:t>Султанов Кайсар Шарипказиевич</w:t>
            </w:r>
          </w:p>
        </w:tc>
        <w:tc>
          <w:tcPr>
            <w:tcW w:w="1629" w:type="dxa"/>
            <w:tcMar>
              <w:top w:w="15" w:type="dxa"/>
              <w:left w:w="15" w:type="dxa"/>
              <w:bottom w:w="15" w:type="dxa"/>
              <w:right w:w="15" w:type="dxa"/>
            </w:tcMar>
            <w:vAlign w:val="center"/>
          </w:tcPr>
          <w:p w:rsidR="00D575AE" w:rsidRPr="006B23C6" w:rsidRDefault="00D575AE" w:rsidP="00D575AE">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9" w:type="dxa"/>
            <w:tcMar>
              <w:top w:w="15" w:type="dxa"/>
              <w:left w:w="15" w:type="dxa"/>
              <w:bottom w:w="15" w:type="dxa"/>
              <w:right w:w="15" w:type="dxa"/>
            </w:tcMar>
            <w:vAlign w:val="center"/>
          </w:tcPr>
          <w:p w:rsidR="00D575AE" w:rsidRPr="006B23C6" w:rsidRDefault="00D575AE" w:rsidP="00D575AE">
            <w:pPr>
              <w:spacing w:after="20"/>
              <w:ind w:left="20"/>
              <w:jc w:val="center"/>
              <w:rPr>
                <w:rFonts w:ascii="Times New Roman" w:hAnsi="Times New Roman" w:cs="Times New Roman"/>
                <w:sz w:val="24"/>
                <w:szCs w:val="24"/>
              </w:rPr>
            </w:pPr>
          </w:p>
        </w:tc>
      </w:tr>
      <w:tr w:rsidR="00D575AE" w:rsidRPr="006B23C6" w:rsidTr="00D575AE">
        <w:tblPrEx>
          <w:tblCellSpacing w:w="0" w:type="nil"/>
        </w:tblPrEx>
        <w:trPr>
          <w:trHeight w:val="835"/>
          <w:jc w:val="center"/>
        </w:trPr>
        <w:tc>
          <w:tcPr>
            <w:tcW w:w="446" w:type="dxa"/>
            <w:vMerge/>
            <w:tcMar>
              <w:top w:w="15" w:type="dxa"/>
              <w:left w:w="15" w:type="dxa"/>
              <w:bottom w:w="15" w:type="dxa"/>
              <w:right w:w="15" w:type="dxa"/>
            </w:tcMar>
            <w:vAlign w:val="center"/>
          </w:tcPr>
          <w:p w:rsidR="00D575AE" w:rsidRDefault="00D575AE" w:rsidP="00D575AE">
            <w:pPr>
              <w:spacing w:after="20"/>
              <w:ind w:left="20"/>
              <w:jc w:val="center"/>
              <w:rPr>
                <w:rFonts w:ascii="Times New Roman" w:hAnsi="Times New Roman" w:cs="Times New Roman"/>
                <w:color w:val="000000"/>
                <w:sz w:val="24"/>
                <w:szCs w:val="24"/>
                <w:lang w:val="kk-KZ"/>
              </w:rPr>
            </w:pPr>
          </w:p>
        </w:tc>
        <w:tc>
          <w:tcPr>
            <w:tcW w:w="3747" w:type="dxa"/>
            <w:vMerge/>
            <w:tcMar>
              <w:top w:w="15" w:type="dxa"/>
              <w:left w:w="15" w:type="dxa"/>
              <w:bottom w:w="15" w:type="dxa"/>
              <w:right w:w="15" w:type="dxa"/>
            </w:tcMar>
          </w:tcPr>
          <w:p w:rsidR="00D575AE" w:rsidRPr="00530CB9" w:rsidRDefault="00D575AE" w:rsidP="00D575AE">
            <w:pPr>
              <w:ind w:left="46" w:right="131"/>
              <w:jc w:val="both"/>
              <w:rPr>
                <w:rFonts w:ascii="Times New Roman" w:hAnsi="Times New Roman" w:cs="Times New Roman"/>
                <w:sz w:val="24"/>
                <w:szCs w:val="24"/>
                <w:lang w:val="kk-KZ"/>
              </w:rPr>
            </w:pPr>
          </w:p>
        </w:tc>
        <w:tc>
          <w:tcPr>
            <w:tcW w:w="226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D575AE" w:rsidRPr="00D575AE" w:rsidRDefault="00D575AE" w:rsidP="00D575AE">
            <w:pPr>
              <w:pStyle w:val="a7"/>
              <w:jc w:val="center"/>
              <w:rPr>
                <w:szCs w:val="24"/>
                <w:lang w:val="kk-KZ"/>
              </w:rPr>
            </w:pPr>
            <w:r w:rsidRPr="00D575AE">
              <w:rPr>
                <w:szCs w:val="24"/>
                <w:lang w:val="kk-KZ"/>
              </w:rPr>
              <w:t>Аземукамбетов Ернур Ержанович</w:t>
            </w:r>
          </w:p>
        </w:tc>
        <w:tc>
          <w:tcPr>
            <w:tcW w:w="1629" w:type="dxa"/>
            <w:tcMar>
              <w:top w:w="15" w:type="dxa"/>
              <w:left w:w="15" w:type="dxa"/>
              <w:bottom w:w="15" w:type="dxa"/>
              <w:right w:w="15" w:type="dxa"/>
            </w:tcMar>
            <w:vAlign w:val="center"/>
          </w:tcPr>
          <w:p w:rsidR="00D575AE" w:rsidRPr="006B23C6" w:rsidRDefault="00D575AE" w:rsidP="00D575AE">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9" w:type="dxa"/>
            <w:tcMar>
              <w:top w:w="15" w:type="dxa"/>
              <w:left w:w="15" w:type="dxa"/>
              <w:bottom w:w="15" w:type="dxa"/>
              <w:right w:w="15" w:type="dxa"/>
            </w:tcMar>
            <w:vAlign w:val="center"/>
          </w:tcPr>
          <w:p w:rsidR="00D575AE" w:rsidRPr="006B23C6" w:rsidRDefault="00D575AE" w:rsidP="00D575AE">
            <w:pPr>
              <w:spacing w:after="20"/>
              <w:ind w:left="20"/>
              <w:jc w:val="center"/>
              <w:rPr>
                <w:rFonts w:ascii="Times New Roman" w:hAnsi="Times New Roman" w:cs="Times New Roman"/>
                <w:sz w:val="24"/>
                <w:szCs w:val="24"/>
              </w:rPr>
            </w:pPr>
          </w:p>
        </w:tc>
      </w:tr>
      <w:tr w:rsidR="00D575AE" w:rsidRPr="006B23C6" w:rsidTr="00D575AE">
        <w:tblPrEx>
          <w:tblCellSpacing w:w="0" w:type="nil"/>
        </w:tblPrEx>
        <w:trPr>
          <w:trHeight w:val="815"/>
          <w:jc w:val="center"/>
        </w:trPr>
        <w:tc>
          <w:tcPr>
            <w:tcW w:w="446" w:type="dxa"/>
            <w:vMerge/>
            <w:tcMar>
              <w:top w:w="15" w:type="dxa"/>
              <w:left w:w="15" w:type="dxa"/>
              <w:bottom w:w="15" w:type="dxa"/>
              <w:right w:w="15" w:type="dxa"/>
            </w:tcMar>
            <w:vAlign w:val="center"/>
          </w:tcPr>
          <w:p w:rsidR="00D575AE" w:rsidRDefault="00D575AE" w:rsidP="00D575AE">
            <w:pPr>
              <w:spacing w:after="20"/>
              <w:ind w:left="20"/>
              <w:jc w:val="center"/>
              <w:rPr>
                <w:rFonts w:ascii="Times New Roman" w:hAnsi="Times New Roman" w:cs="Times New Roman"/>
                <w:color w:val="000000"/>
                <w:sz w:val="24"/>
                <w:szCs w:val="24"/>
                <w:lang w:val="kk-KZ"/>
              </w:rPr>
            </w:pPr>
          </w:p>
        </w:tc>
        <w:tc>
          <w:tcPr>
            <w:tcW w:w="3747" w:type="dxa"/>
            <w:vMerge/>
            <w:tcMar>
              <w:top w:w="15" w:type="dxa"/>
              <w:left w:w="15" w:type="dxa"/>
              <w:bottom w:w="15" w:type="dxa"/>
              <w:right w:w="15" w:type="dxa"/>
            </w:tcMar>
          </w:tcPr>
          <w:p w:rsidR="00D575AE" w:rsidRPr="00530CB9" w:rsidRDefault="00D575AE" w:rsidP="00D575AE">
            <w:pPr>
              <w:ind w:left="46" w:right="131"/>
              <w:jc w:val="both"/>
              <w:rPr>
                <w:rFonts w:ascii="Times New Roman" w:hAnsi="Times New Roman" w:cs="Times New Roman"/>
                <w:sz w:val="24"/>
                <w:szCs w:val="24"/>
                <w:lang w:val="kk-KZ"/>
              </w:rPr>
            </w:pPr>
          </w:p>
        </w:tc>
        <w:tc>
          <w:tcPr>
            <w:tcW w:w="226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D575AE" w:rsidRPr="00D575AE" w:rsidRDefault="00D575AE" w:rsidP="00D575AE">
            <w:pPr>
              <w:pStyle w:val="a7"/>
              <w:jc w:val="center"/>
              <w:rPr>
                <w:szCs w:val="24"/>
                <w:lang w:val="kk-KZ"/>
              </w:rPr>
            </w:pPr>
            <w:r w:rsidRPr="00D575AE">
              <w:rPr>
                <w:szCs w:val="24"/>
                <w:lang w:val="kk-KZ"/>
              </w:rPr>
              <w:t>Куракбаев Нурбек Бауыржанович</w:t>
            </w:r>
          </w:p>
        </w:tc>
        <w:tc>
          <w:tcPr>
            <w:tcW w:w="1629" w:type="dxa"/>
            <w:tcMar>
              <w:top w:w="15" w:type="dxa"/>
              <w:left w:w="15" w:type="dxa"/>
              <w:bottom w:w="15" w:type="dxa"/>
              <w:right w:w="15" w:type="dxa"/>
            </w:tcMar>
            <w:vAlign w:val="center"/>
          </w:tcPr>
          <w:p w:rsidR="00D575AE" w:rsidRPr="006B23C6" w:rsidRDefault="00D575AE" w:rsidP="00D575AE">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9" w:type="dxa"/>
            <w:tcMar>
              <w:top w:w="15" w:type="dxa"/>
              <w:left w:w="15" w:type="dxa"/>
              <w:bottom w:w="15" w:type="dxa"/>
              <w:right w:w="15" w:type="dxa"/>
            </w:tcMar>
            <w:vAlign w:val="center"/>
          </w:tcPr>
          <w:p w:rsidR="00D575AE" w:rsidRPr="006B23C6" w:rsidRDefault="00D575AE" w:rsidP="00D575AE">
            <w:pPr>
              <w:spacing w:after="20"/>
              <w:ind w:left="20"/>
              <w:jc w:val="center"/>
              <w:rPr>
                <w:rFonts w:ascii="Times New Roman" w:hAnsi="Times New Roman" w:cs="Times New Roman"/>
                <w:sz w:val="24"/>
                <w:szCs w:val="24"/>
              </w:rPr>
            </w:pPr>
          </w:p>
        </w:tc>
      </w:tr>
      <w:tr w:rsidR="00D575AE" w:rsidRPr="006B23C6" w:rsidTr="00D575AE">
        <w:tblPrEx>
          <w:tblCellSpacing w:w="0" w:type="nil"/>
        </w:tblPrEx>
        <w:trPr>
          <w:trHeight w:val="922"/>
          <w:jc w:val="center"/>
        </w:trPr>
        <w:tc>
          <w:tcPr>
            <w:tcW w:w="446" w:type="dxa"/>
            <w:vMerge/>
            <w:tcMar>
              <w:top w:w="15" w:type="dxa"/>
              <w:left w:w="15" w:type="dxa"/>
              <w:bottom w:w="15" w:type="dxa"/>
              <w:right w:w="15" w:type="dxa"/>
            </w:tcMar>
            <w:vAlign w:val="center"/>
          </w:tcPr>
          <w:p w:rsidR="00D575AE" w:rsidRDefault="00D575AE" w:rsidP="00D575AE">
            <w:pPr>
              <w:spacing w:after="20"/>
              <w:ind w:left="20"/>
              <w:jc w:val="center"/>
              <w:rPr>
                <w:rFonts w:ascii="Times New Roman" w:hAnsi="Times New Roman" w:cs="Times New Roman"/>
                <w:color w:val="000000"/>
                <w:sz w:val="24"/>
                <w:szCs w:val="24"/>
                <w:lang w:val="kk-KZ"/>
              </w:rPr>
            </w:pPr>
          </w:p>
        </w:tc>
        <w:tc>
          <w:tcPr>
            <w:tcW w:w="3747" w:type="dxa"/>
            <w:vMerge/>
            <w:tcMar>
              <w:top w:w="15" w:type="dxa"/>
              <w:left w:w="15" w:type="dxa"/>
              <w:bottom w:w="15" w:type="dxa"/>
              <w:right w:w="15" w:type="dxa"/>
            </w:tcMar>
          </w:tcPr>
          <w:p w:rsidR="00D575AE" w:rsidRPr="00530CB9" w:rsidRDefault="00D575AE" w:rsidP="00D575AE">
            <w:pPr>
              <w:ind w:left="46" w:right="131"/>
              <w:jc w:val="both"/>
              <w:rPr>
                <w:rFonts w:ascii="Times New Roman" w:hAnsi="Times New Roman" w:cs="Times New Roman"/>
                <w:sz w:val="24"/>
                <w:szCs w:val="24"/>
                <w:lang w:val="kk-KZ"/>
              </w:rP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575AE" w:rsidRPr="00D575AE" w:rsidRDefault="00D575AE" w:rsidP="00D575AE">
            <w:pPr>
              <w:pStyle w:val="a7"/>
              <w:jc w:val="center"/>
              <w:rPr>
                <w:szCs w:val="24"/>
                <w:lang w:val="kk-KZ"/>
              </w:rPr>
            </w:pPr>
            <w:r w:rsidRPr="00D575AE">
              <w:rPr>
                <w:szCs w:val="24"/>
                <w:lang w:val="kk-KZ"/>
              </w:rPr>
              <w:t>Оспанов Нурланбек Коркутбаевич</w:t>
            </w:r>
          </w:p>
        </w:tc>
        <w:tc>
          <w:tcPr>
            <w:tcW w:w="1629" w:type="dxa"/>
            <w:tcMar>
              <w:top w:w="15" w:type="dxa"/>
              <w:left w:w="15" w:type="dxa"/>
              <w:bottom w:w="15" w:type="dxa"/>
              <w:right w:w="15" w:type="dxa"/>
            </w:tcMar>
            <w:vAlign w:val="center"/>
          </w:tcPr>
          <w:p w:rsidR="00D575AE" w:rsidRPr="006B23C6" w:rsidRDefault="00D575AE" w:rsidP="00D575AE">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9" w:type="dxa"/>
            <w:tcMar>
              <w:top w:w="15" w:type="dxa"/>
              <w:left w:w="15" w:type="dxa"/>
              <w:bottom w:w="15" w:type="dxa"/>
              <w:right w:w="15" w:type="dxa"/>
            </w:tcMar>
            <w:vAlign w:val="center"/>
          </w:tcPr>
          <w:p w:rsidR="00D575AE" w:rsidRPr="006B23C6" w:rsidRDefault="00D575AE" w:rsidP="00D575AE">
            <w:pPr>
              <w:spacing w:after="20"/>
              <w:ind w:left="20"/>
              <w:jc w:val="center"/>
              <w:rPr>
                <w:rFonts w:ascii="Times New Roman" w:hAnsi="Times New Roman" w:cs="Times New Roman"/>
                <w:sz w:val="24"/>
                <w:szCs w:val="24"/>
              </w:rPr>
            </w:pPr>
          </w:p>
        </w:tc>
      </w:tr>
      <w:tr w:rsidR="00553602" w:rsidRPr="006B23C6" w:rsidTr="00E016B6">
        <w:tblPrEx>
          <w:tblCellSpacing w:w="0" w:type="nil"/>
        </w:tblPrEx>
        <w:trPr>
          <w:trHeight w:val="30"/>
          <w:jc w:val="center"/>
        </w:trPr>
        <w:tc>
          <w:tcPr>
            <w:tcW w:w="446" w:type="dxa"/>
            <w:vMerge w:val="restart"/>
            <w:tcMar>
              <w:top w:w="15" w:type="dxa"/>
              <w:left w:w="15" w:type="dxa"/>
              <w:bottom w:w="15" w:type="dxa"/>
              <w:right w:w="15" w:type="dxa"/>
            </w:tcMar>
            <w:vAlign w:val="center"/>
          </w:tcPr>
          <w:p w:rsidR="00553602" w:rsidRPr="006B23C6" w:rsidRDefault="00553602" w:rsidP="00553602">
            <w:pPr>
              <w:spacing w:after="20"/>
              <w:ind w:left="20"/>
              <w:jc w:val="both"/>
              <w:rPr>
                <w:rFonts w:ascii="Times New Roman" w:hAnsi="Times New Roman" w:cs="Times New Roman"/>
                <w:color w:val="000000"/>
                <w:sz w:val="24"/>
                <w:szCs w:val="24"/>
              </w:rPr>
            </w:pPr>
          </w:p>
        </w:tc>
        <w:tc>
          <w:tcPr>
            <w:tcW w:w="3747" w:type="dxa"/>
            <w:vMerge w:val="restart"/>
            <w:tcMar>
              <w:top w:w="15" w:type="dxa"/>
              <w:left w:w="15" w:type="dxa"/>
              <w:bottom w:w="15" w:type="dxa"/>
              <w:right w:w="15" w:type="dxa"/>
            </w:tcMar>
          </w:tcPr>
          <w:p w:rsidR="00553602" w:rsidRDefault="00553602" w:rsidP="00553602">
            <w:pPr>
              <w:tabs>
                <w:tab w:val="left" w:pos="459"/>
              </w:tabs>
              <w:ind w:left="46" w:right="131" w:firstLine="426"/>
              <w:jc w:val="both"/>
              <w:rPr>
                <w:rFonts w:ascii="Times New Roman" w:eastAsia="Calibri" w:hAnsi="Times New Roman" w:cs="Times New Roman"/>
                <w:color w:val="000000"/>
                <w:lang w:val="kk-KZ"/>
              </w:rPr>
            </w:pPr>
          </w:p>
          <w:p w:rsidR="00553602" w:rsidRDefault="00553602" w:rsidP="00553602">
            <w:pPr>
              <w:tabs>
                <w:tab w:val="left" w:pos="459"/>
              </w:tabs>
              <w:ind w:left="46" w:right="131" w:firstLine="426"/>
              <w:jc w:val="both"/>
              <w:rPr>
                <w:rFonts w:ascii="Times New Roman" w:eastAsia="Calibri" w:hAnsi="Times New Roman" w:cs="Times New Roman"/>
                <w:color w:val="000000"/>
                <w:lang w:val="kk-KZ"/>
              </w:rPr>
            </w:pPr>
          </w:p>
          <w:p w:rsidR="00553602" w:rsidRDefault="00553602" w:rsidP="00553602">
            <w:pPr>
              <w:tabs>
                <w:tab w:val="left" w:pos="459"/>
              </w:tabs>
              <w:ind w:left="46" w:right="131" w:firstLine="426"/>
              <w:jc w:val="both"/>
              <w:rPr>
                <w:rFonts w:ascii="Times New Roman" w:eastAsia="Calibri" w:hAnsi="Times New Roman" w:cs="Times New Roman"/>
                <w:color w:val="000000"/>
                <w:lang w:val="kk-KZ"/>
              </w:rPr>
            </w:pPr>
          </w:p>
          <w:p w:rsidR="00553602" w:rsidRDefault="00553602" w:rsidP="00553602">
            <w:pPr>
              <w:tabs>
                <w:tab w:val="left" w:pos="459"/>
              </w:tabs>
              <w:ind w:left="46" w:right="131" w:firstLine="426"/>
              <w:jc w:val="both"/>
              <w:rPr>
                <w:rFonts w:ascii="Times New Roman" w:eastAsia="Calibri" w:hAnsi="Times New Roman" w:cs="Times New Roman"/>
                <w:color w:val="000000"/>
                <w:lang w:val="kk-KZ"/>
              </w:rPr>
            </w:pPr>
          </w:p>
          <w:p w:rsidR="00553602" w:rsidRDefault="00553602" w:rsidP="00553602">
            <w:pPr>
              <w:tabs>
                <w:tab w:val="left" w:pos="459"/>
              </w:tabs>
              <w:ind w:left="46" w:right="131" w:firstLine="426"/>
              <w:jc w:val="both"/>
              <w:rPr>
                <w:rFonts w:ascii="Times New Roman" w:eastAsia="Calibri" w:hAnsi="Times New Roman" w:cs="Times New Roman"/>
                <w:color w:val="000000"/>
                <w:lang w:val="kk-KZ"/>
              </w:rPr>
            </w:pPr>
          </w:p>
          <w:p w:rsidR="00553602" w:rsidRPr="00530CB9" w:rsidRDefault="00553602" w:rsidP="00553602">
            <w:pPr>
              <w:tabs>
                <w:tab w:val="left" w:pos="459"/>
              </w:tabs>
              <w:ind w:left="46" w:right="131" w:firstLine="426"/>
              <w:jc w:val="both"/>
              <w:rPr>
                <w:rFonts w:ascii="Times New Roman" w:eastAsia="Calibri" w:hAnsi="Times New Roman" w:cs="Times New Roman"/>
                <w:color w:val="000000"/>
                <w:lang w:val="kk-KZ"/>
              </w:rPr>
            </w:pPr>
            <w:r w:rsidRPr="00530CB9">
              <w:rPr>
                <w:rFonts w:ascii="Times New Roman" w:eastAsia="Calibri" w:hAnsi="Times New Roman" w:cs="Times New Roman"/>
                <w:color w:val="000000"/>
                <w:lang w:val="kk-KZ"/>
              </w:rPr>
              <w:tab/>
              <w:t>Ведущий специалист  (на период отпуска по уходу за ребенком основного работника Музапаровой А.Ж. до 11.06.2024 года)  таможенного поста «Ауежай-Астана» ДГД по г.Астане КГД МФ РК, функциональный блок «А», категория С-О-6, 1 единица.</w:t>
            </w:r>
          </w:p>
          <w:p w:rsidR="00553602" w:rsidRPr="00530CB9" w:rsidRDefault="00553602" w:rsidP="00553602">
            <w:pPr>
              <w:tabs>
                <w:tab w:val="left" w:pos="459"/>
              </w:tabs>
              <w:ind w:left="46" w:right="131"/>
              <w:jc w:val="both"/>
              <w:rPr>
                <w:rFonts w:ascii="Times New Roman" w:eastAsia="Calibri" w:hAnsi="Times New Roman" w:cs="Times New Roman"/>
                <w:color w:val="000000"/>
                <w:lang w:val="kk-KZ"/>
              </w:rPr>
            </w:pPr>
          </w:p>
          <w:p w:rsidR="00553602" w:rsidRPr="00530CB9" w:rsidRDefault="00553602" w:rsidP="00553602">
            <w:pPr>
              <w:ind w:left="46" w:right="131"/>
              <w:jc w:val="center"/>
              <w:rPr>
                <w:rFonts w:ascii="Times New Roman" w:hAnsi="Times New Roman" w:cs="Times New Roman"/>
                <w:sz w:val="20"/>
                <w:lang w:val="kk-KZ"/>
              </w:rPr>
            </w:pPr>
          </w:p>
        </w:tc>
        <w:tc>
          <w:tcPr>
            <w:tcW w:w="226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553602" w:rsidRPr="00553602" w:rsidRDefault="00553602" w:rsidP="00553602">
            <w:pPr>
              <w:pStyle w:val="a7"/>
              <w:jc w:val="center"/>
              <w:rPr>
                <w:szCs w:val="24"/>
                <w:lang w:val="kk-KZ"/>
              </w:rPr>
            </w:pPr>
            <w:r w:rsidRPr="00553602">
              <w:rPr>
                <w:szCs w:val="24"/>
                <w:lang w:val="kk-KZ"/>
              </w:rPr>
              <w:t>Сейдомаров Азамат Жаркинбаевич</w:t>
            </w:r>
          </w:p>
        </w:tc>
        <w:tc>
          <w:tcPr>
            <w:tcW w:w="162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color w:val="000000"/>
                <w:sz w:val="24"/>
                <w:szCs w:val="24"/>
              </w:rPr>
            </w:pPr>
          </w:p>
        </w:tc>
      </w:tr>
      <w:tr w:rsidR="00553602" w:rsidRPr="006B23C6" w:rsidTr="00E016B6">
        <w:tblPrEx>
          <w:tblCellSpacing w:w="0" w:type="nil"/>
        </w:tblPrEx>
        <w:trPr>
          <w:trHeight w:val="30"/>
          <w:jc w:val="center"/>
        </w:trPr>
        <w:tc>
          <w:tcPr>
            <w:tcW w:w="446" w:type="dxa"/>
            <w:vMerge/>
            <w:tcMar>
              <w:top w:w="15" w:type="dxa"/>
              <w:left w:w="15" w:type="dxa"/>
              <w:bottom w:w="15" w:type="dxa"/>
              <w:right w:w="15" w:type="dxa"/>
            </w:tcMar>
            <w:vAlign w:val="center"/>
          </w:tcPr>
          <w:p w:rsidR="00553602" w:rsidRPr="006B23C6" w:rsidRDefault="00553602" w:rsidP="00553602">
            <w:pPr>
              <w:spacing w:after="20"/>
              <w:ind w:left="20"/>
              <w:jc w:val="both"/>
              <w:rPr>
                <w:rFonts w:ascii="Times New Roman" w:hAnsi="Times New Roman" w:cs="Times New Roman"/>
                <w:color w:val="000000"/>
                <w:sz w:val="24"/>
                <w:szCs w:val="24"/>
              </w:rPr>
            </w:pPr>
          </w:p>
        </w:tc>
        <w:tc>
          <w:tcPr>
            <w:tcW w:w="3747" w:type="dxa"/>
            <w:vMerge/>
            <w:tcMar>
              <w:top w:w="15" w:type="dxa"/>
              <w:left w:w="15" w:type="dxa"/>
              <w:bottom w:w="15" w:type="dxa"/>
              <w:right w:w="15" w:type="dxa"/>
            </w:tcMar>
            <w:vAlign w:val="center"/>
          </w:tcPr>
          <w:p w:rsidR="00553602" w:rsidRPr="006B23C6" w:rsidRDefault="00553602" w:rsidP="00553602">
            <w:pPr>
              <w:spacing w:after="20"/>
              <w:ind w:left="20"/>
              <w:jc w:val="both"/>
              <w:rPr>
                <w:rFonts w:ascii="Times New Roman" w:hAnsi="Times New Roman" w:cs="Times New Roman"/>
                <w:color w:val="000000"/>
                <w:sz w:val="24"/>
                <w:szCs w:val="24"/>
              </w:rPr>
            </w:pPr>
          </w:p>
        </w:tc>
        <w:tc>
          <w:tcPr>
            <w:tcW w:w="226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553602" w:rsidRPr="00553602" w:rsidRDefault="00553602" w:rsidP="00553602">
            <w:pPr>
              <w:pStyle w:val="a7"/>
              <w:jc w:val="center"/>
              <w:rPr>
                <w:szCs w:val="24"/>
                <w:lang w:val="kk-KZ"/>
              </w:rPr>
            </w:pPr>
            <w:r w:rsidRPr="00553602">
              <w:rPr>
                <w:szCs w:val="24"/>
                <w:lang w:val="kk-KZ"/>
              </w:rPr>
              <w:t>Тлеукулов Марат Берикович</w:t>
            </w:r>
          </w:p>
        </w:tc>
        <w:tc>
          <w:tcPr>
            <w:tcW w:w="162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color w:val="000000"/>
                <w:sz w:val="24"/>
                <w:szCs w:val="24"/>
              </w:rPr>
            </w:pPr>
          </w:p>
        </w:tc>
      </w:tr>
      <w:tr w:rsidR="00553602" w:rsidRPr="006B23C6" w:rsidTr="00E016B6">
        <w:tblPrEx>
          <w:tblCellSpacing w:w="0" w:type="nil"/>
        </w:tblPrEx>
        <w:trPr>
          <w:trHeight w:val="30"/>
          <w:jc w:val="center"/>
        </w:trPr>
        <w:tc>
          <w:tcPr>
            <w:tcW w:w="446" w:type="dxa"/>
            <w:vMerge/>
            <w:tcMar>
              <w:top w:w="15" w:type="dxa"/>
              <w:left w:w="15" w:type="dxa"/>
              <w:bottom w:w="15" w:type="dxa"/>
              <w:right w:w="15" w:type="dxa"/>
            </w:tcMar>
            <w:vAlign w:val="center"/>
          </w:tcPr>
          <w:p w:rsidR="00553602" w:rsidRPr="006B23C6" w:rsidRDefault="00553602" w:rsidP="00553602">
            <w:pPr>
              <w:spacing w:after="20"/>
              <w:ind w:left="20"/>
              <w:jc w:val="both"/>
              <w:rPr>
                <w:rFonts w:ascii="Times New Roman" w:hAnsi="Times New Roman" w:cs="Times New Roman"/>
                <w:color w:val="000000"/>
                <w:sz w:val="24"/>
                <w:szCs w:val="24"/>
              </w:rPr>
            </w:pPr>
          </w:p>
        </w:tc>
        <w:tc>
          <w:tcPr>
            <w:tcW w:w="3747" w:type="dxa"/>
            <w:vMerge/>
            <w:tcMar>
              <w:top w:w="15" w:type="dxa"/>
              <w:left w:w="15" w:type="dxa"/>
              <w:bottom w:w="15" w:type="dxa"/>
              <w:right w:w="15" w:type="dxa"/>
            </w:tcMar>
            <w:vAlign w:val="center"/>
          </w:tcPr>
          <w:p w:rsidR="00553602" w:rsidRPr="006B23C6" w:rsidRDefault="00553602" w:rsidP="00553602">
            <w:pPr>
              <w:spacing w:after="20"/>
              <w:ind w:left="20"/>
              <w:jc w:val="both"/>
              <w:rPr>
                <w:rFonts w:ascii="Times New Roman" w:hAnsi="Times New Roman" w:cs="Times New Roman"/>
                <w:color w:val="000000"/>
                <w:sz w:val="24"/>
                <w:szCs w:val="24"/>
              </w:rPr>
            </w:pPr>
          </w:p>
        </w:tc>
        <w:tc>
          <w:tcPr>
            <w:tcW w:w="226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553602" w:rsidRPr="00553602" w:rsidRDefault="00553602" w:rsidP="00553602">
            <w:pPr>
              <w:jc w:val="center"/>
              <w:rPr>
                <w:rFonts w:ascii="Times New Roman" w:hAnsi="Times New Roman" w:cs="Times New Roman"/>
                <w:sz w:val="24"/>
                <w:szCs w:val="24"/>
                <w:lang w:val="kk-KZ"/>
              </w:rPr>
            </w:pPr>
            <w:r w:rsidRPr="00553602">
              <w:rPr>
                <w:rFonts w:ascii="Times New Roman" w:hAnsi="Times New Roman" w:cs="Times New Roman"/>
                <w:sz w:val="24"/>
                <w:szCs w:val="24"/>
                <w:lang w:val="kk-KZ"/>
              </w:rPr>
              <w:t>Айсаков Аскар Суюндыкович</w:t>
            </w:r>
          </w:p>
        </w:tc>
        <w:tc>
          <w:tcPr>
            <w:tcW w:w="162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color w:val="000000"/>
                <w:sz w:val="24"/>
                <w:szCs w:val="24"/>
              </w:rPr>
            </w:pPr>
          </w:p>
        </w:tc>
      </w:tr>
      <w:tr w:rsidR="00553602" w:rsidRPr="006B23C6" w:rsidTr="00E016B6">
        <w:tblPrEx>
          <w:tblCellSpacing w:w="0" w:type="nil"/>
        </w:tblPrEx>
        <w:trPr>
          <w:trHeight w:val="30"/>
          <w:jc w:val="center"/>
        </w:trPr>
        <w:tc>
          <w:tcPr>
            <w:tcW w:w="446" w:type="dxa"/>
            <w:vMerge/>
            <w:tcMar>
              <w:top w:w="15" w:type="dxa"/>
              <w:left w:w="15" w:type="dxa"/>
              <w:bottom w:w="15" w:type="dxa"/>
              <w:right w:w="15" w:type="dxa"/>
            </w:tcMar>
            <w:vAlign w:val="center"/>
          </w:tcPr>
          <w:p w:rsidR="00553602" w:rsidRPr="006B23C6" w:rsidRDefault="00553602" w:rsidP="00553602">
            <w:pPr>
              <w:spacing w:after="20"/>
              <w:ind w:left="20"/>
              <w:jc w:val="both"/>
              <w:rPr>
                <w:rFonts w:ascii="Times New Roman" w:hAnsi="Times New Roman" w:cs="Times New Roman"/>
                <w:color w:val="000000"/>
                <w:sz w:val="24"/>
                <w:szCs w:val="24"/>
              </w:rPr>
            </w:pPr>
          </w:p>
        </w:tc>
        <w:tc>
          <w:tcPr>
            <w:tcW w:w="3747" w:type="dxa"/>
            <w:vMerge/>
            <w:tcMar>
              <w:top w:w="15" w:type="dxa"/>
              <w:left w:w="15" w:type="dxa"/>
              <w:bottom w:w="15" w:type="dxa"/>
              <w:right w:w="15" w:type="dxa"/>
            </w:tcMar>
            <w:vAlign w:val="center"/>
          </w:tcPr>
          <w:p w:rsidR="00553602" w:rsidRPr="006B23C6" w:rsidRDefault="00553602" w:rsidP="00553602">
            <w:pPr>
              <w:spacing w:after="20"/>
              <w:ind w:left="20"/>
              <w:jc w:val="both"/>
              <w:rPr>
                <w:rFonts w:ascii="Times New Roman" w:hAnsi="Times New Roman" w:cs="Times New Roman"/>
                <w:color w:val="000000"/>
                <w:sz w:val="24"/>
                <w:szCs w:val="24"/>
              </w:rPr>
            </w:pPr>
          </w:p>
        </w:tc>
        <w:tc>
          <w:tcPr>
            <w:tcW w:w="226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553602" w:rsidRPr="00553602" w:rsidRDefault="00553602" w:rsidP="00553602">
            <w:pPr>
              <w:jc w:val="center"/>
              <w:rPr>
                <w:rFonts w:ascii="Times New Roman" w:hAnsi="Times New Roman" w:cs="Times New Roman"/>
                <w:sz w:val="24"/>
                <w:szCs w:val="24"/>
                <w:lang w:val="kk-KZ"/>
              </w:rPr>
            </w:pPr>
            <w:r w:rsidRPr="00553602">
              <w:rPr>
                <w:rFonts w:ascii="Times New Roman" w:hAnsi="Times New Roman" w:cs="Times New Roman"/>
                <w:sz w:val="24"/>
                <w:szCs w:val="24"/>
                <w:lang w:val="kk-KZ"/>
              </w:rPr>
              <w:t>Тлеугазина Айнур Сериковна</w:t>
            </w:r>
          </w:p>
        </w:tc>
        <w:tc>
          <w:tcPr>
            <w:tcW w:w="162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r>
              <w:rPr>
                <w:rFonts w:ascii="Times New Roman" w:hAnsi="Times New Roman" w:cs="Times New Roman"/>
                <w:sz w:val="24"/>
                <w:szCs w:val="24"/>
                <w:lang w:val="kk-KZ"/>
              </w:rPr>
              <w:t>а</w:t>
            </w:r>
          </w:p>
        </w:tc>
        <w:tc>
          <w:tcPr>
            <w:tcW w:w="226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color w:val="000000"/>
                <w:sz w:val="24"/>
                <w:szCs w:val="24"/>
              </w:rPr>
            </w:pPr>
          </w:p>
        </w:tc>
      </w:tr>
      <w:tr w:rsidR="00553602" w:rsidRPr="006B23C6" w:rsidTr="00E016B6">
        <w:tblPrEx>
          <w:tblCellSpacing w:w="0" w:type="nil"/>
        </w:tblPrEx>
        <w:trPr>
          <w:trHeight w:val="30"/>
          <w:jc w:val="center"/>
        </w:trPr>
        <w:tc>
          <w:tcPr>
            <w:tcW w:w="446" w:type="dxa"/>
            <w:vMerge/>
            <w:tcMar>
              <w:top w:w="15" w:type="dxa"/>
              <w:left w:w="15" w:type="dxa"/>
              <w:bottom w:w="15" w:type="dxa"/>
              <w:right w:w="15" w:type="dxa"/>
            </w:tcMar>
            <w:vAlign w:val="center"/>
          </w:tcPr>
          <w:p w:rsidR="00553602" w:rsidRPr="006B23C6" w:rsidRDefault="00553602" w:rsidP="00553602">
            <w:pPr>
              <w:spacing w:after="20"/>
              <w:ind w:left="20"/>
              <w:jc w:val="both"/>
              <w:rPr>
                <w:rFonts w:ascii="Times New Roman" w:hAnsi="Times New Roman" w:cs="Times New Roman"/>
                <w:color w:val="000000"/>
                <w:sz w:val="24"/>
                <w:szCs w:val="24"/>
              </w:rPr>
            </w:pPr>
          </w:p>
        </w:tc>
        <w:tc>
          <w:tcPr>
            <w:tcW w:w="3747" w:type="dxa"/>
            <w:vMerge/>
            <w:tcMar>
              <w:top w:w="15" w:type="dxa"/>
              <w:left w:w="15" w:type="dxa"/>
              <w:bottom w:w="15" w:type="dxa"/>
              <w:right w:w="15" w:type="dxa"/>
            </w:tcMar>
            <w:vAlign w:val="center"/>
          </w:tcPr>
          <w:p w:rsidR="00553602" w:rsidRPr="006B23C6" w:rsidRDefault="00553602" w:rsidP="00553602">
            <w:pPr>
              <w:spacing w:after="20"/>
              <w:ind w:left="20"/>
              <w:jc w:val="both"/>
              <w:rPr>
                <w:rFonts w:ascii="Times New Roman" w:hAnsi="Times New Roman" w:cs="Times New Roman"/>
                <w:color w:val="000000"/>
                <w:sz w:val="24"/>
                <w:szCs w:val="24"/>
              </w:rPr>
            </w:pPr>
          </w:p>
        </w:tc>
        <w:tc>
          <w:tcPr>
            <w:tcW w:w="226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553602" w:rsidRPr="00553602" w:rsidRDefault="00553602" w:rsidP="00553602">
            <w:pPr>
              <w:jc w:val="center"/>
              <w:rPr>
                <w:rFonts w:ascii="Times New Roman" w:hAnsi="Times New Roman" w:cs="Times New Roman"/>
                <w:sz w:val="24"/>
                <w:szCs w:val="24"/>
                <w:lang w:val="kk-KZ"/>
              </w:rPr>
            </w:pPr>
            <w:r w:rsidRPr="00553602">
              <w:rPr>
                <w:rFonts w:ascii="Times New Roman" w:hAnsi="Times New Roman" w:cs="Times New Roman"/>
                <w:sz w:val="24"/>
                <w:szCs w:val="24"/>
                <w:lang w:val="kk-KZ"/>
              </w:rPr>
              <w:t>Жазкен Жандос Махмұтұлы</w:t>
            </w:r>
          </w:p>
        </w:tc>
        <w:tc>
          <w:tcPr>
            <w:tcW w:w="162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color w:val="000000"/>
                <w:sz w:val="24"/>
                <w:szCs w:val="24"/>
              </w:rPr>
            </w:pPr>
          </w:p>
        </w:tc>
      </w:tr>
      <w:tr w:rsidR="00553602" w:rsidRPr="006B23C6" w:rsidTr="00E016B6">
        <w:tblPrEx>
          <w:tblCellSpacing w:w="0" w:type="nil"/>
        </w:tblPrEx>
        <w:trPr>
          <w:trHeight w:val="30"/>
          <w:jc w:val="center"/>
        </w:trPr>
        <w:tc>
          <w:tcPr>
            <w:tcW w:w="446" w:type="dxa"/>
            <w:vMerge/>
            <w:tcMar>
              <w:top w:w="15" w:type="dxa"/>
              <w:left w:w="15" w:type="dxa"/>
              <w:bottom w:w="15" w:type="dxa"/>
              <w:right w:w="15" w:type="dxa"/>
            </w:tcMar>
            <w:vAlign w:val="center"/>
          </w:tcPr>
          <w:p w:rsidR="00553602" w:rsidRPr="006B23C6" w:rsidRDefault="00553602" w:rsidP="00553602">
            <w:pPr>
              <w:spacing w:after="20"/>
              <w:ind w:left="20"/>
              <w:jc w:val="both"/>
              <w:rPr>
                <w:rFonts w:ascii="Times New Roman" w:hAnsi="Times New Roman" w:cs="Times New Roman"/>
                <w:color w:val="000000"/>
                <w:sz w:val="24"/>
                <w:szCs w:val="24"/>
              </w:rPr>
            </w:pPr>
          </w:p>
        </w:tc>
        <w:tc>
          <w:tcPr>
            <w:tcW w:w="3747" w:type="dxa"/>
            <w:vMerge/>
            <w:tcMar>
              <w:top w:w="15" w:type="dxa"/>
              <w:left w:w="15" w:type="dxa"/>
              <w:bottom w:w="15" w:type="dxa"/>
              <w:right w:w="15" w:type="dxa"/>
            </w:tcMar>
            <w:vAlign w:val="center"/>
          </w:tcPr>
          <w:p w:rsidR="00553602" w:rsidRPr="006B23C6" w:rsidRDefault="00553602" w:rsidP="00553602">
            <w:pPr>
              <w:spacing w:after="20"/>
              <w:ind w:left="20"/>
              <w:jc w:val="both"/>
              <w:rPr>
                <w:rFonts w:ascii="Times New Roman" w:hAnsi="Times New Roman" w:cs="Times New Roman"/>
                <w:color w:val="000000"/>
                <w:sz w:val="24"/>
                <w:szCs w:val="24"/>
              </w:rPr>
            </w:pPr>
          </w:p>
        </w:tc>
        <w:tc>
          <w:tcPr>
            <w:tcW w:w="226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553602" w:rsidRPr="00553602" w:rsidRDefault="00553602" w:rsidP="00553602">
            <w:pPr>
              <w:jc w:val="center"/>
              <w:rPr>
                <w:rFonts w:ascii="Times New Roman" w:hAnsi="Times New Roman" w:cs="Times New Roman"/>
                <w:sz w:val="24"/>
                <w:szCs w:val="24"/>
                <w:lang w:val="kk-KZ"/>
              </w:rPr>
            </w:pPr>
            <w:r w:rsidRPr="00553602">
              <w:rPr>
                <w:rFonts w:ascii="Times New Roman" w:hAnsi="Times New Roman" w:cs="Times New Roman"/>
                <w:sz w:val="24"/>
                <w:szCs w:val="24"/>
                <w:lang w:val="kk-KZ"/>
              </w:rPr>
              <w:t>Бауыржанұлы Бекжан</w:t>
            </w:r>
          </w:p>
        </w:tc>
        <w:tc>
          <w:tcPr>
            <w:tcW w:w="162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color w:val="000000"/>
                <w:sz w:val="24"/>
                <w:szCs w:val="24"/>
              </w:rPr>
            </w:pPr>
          </w:p>
        </w:tc>
      </w:tr>
      <w:tr w:rsidR="00553602" w:rsidRPr="006B23C6" w:rsidTr="00E016B6">
        <w:tblPrEx>
          <w:tblCellSpacing w:w="0" w:type="nil"/>
        </w:tblPrEx>
        <w:trPr>
          <w:trHeight w:val="30"/>
          <w:jc w:val="center"/>
        </w:trPr>
        <w:tc>
          <w:tcPr>
            <w:tcW w:w="446" w:type="dxa"/>
            <w:vMerge/>
            <w:tcMar>
              <w:top w:w="15" w:type="dxa"/>
              <w:left w:w="15" w:type="dxa"/>
              <w:bottom w:w="15" w:type="dxa"/>
              <w:right w:w="15" w:type="dxa"/>
            </w:tcMar>
            <w:vAlign w:val="center"/>
          </w:tcPr>
          <w:p w:rsidR="00553602" w:rsidRPr="006B23C6" w:rsidRDefault="00553602" w:rsidP="00553602">
            <w:pPr>
              <w:spacing w:after="20"/>
              <w:ind w:left="20"/>
              <w:jc w:val="both"/>
              <w:rPr>
                <w:rFonts w:ascii="Times New Roman" w:hAnsi="Times New Roman" w:cs="Times New Roman"/>
                <w:color w:val="000000"/>
                <w:sz w:val="24"/>
                <w:szCs w:val="24"/>
              </w:rPr>
            </w:pPr>
          </w:p>
        </w:tc>
        <w:tc>
          <w:tcPr>
            <w:tcW w:w="3747" w:type="dxa"/>
            <w:vMerge/>
            <w:tcMar>
              <w:top w:w="15" w:type="dxa"/>
              <w:left w:w="15" w:type="dxa"/>
              <w:bottom w:w="15" w:type="dxa"/>
              <w:right w:w="15" w:type="dxa"/>
            </w:tcMar>
            <w:vAlign w:val="center"/>
          </w:tcPr>
          <w:p w:rsidR="00553602" w:rsidRPr="006B23C6" w:rsidRDefault="00553602" w:rsidP="00553602">
            <w:pPr>
              <w:spacing w:after="20"/>
              <w:ind w:left="20"/>
              <w:jc w:val="both"/>
              <w:rPr>
                <w:rFonts w:ascii="Times New Roman" w:hAnsi="Times New Roman" w:cs="Times New Roman"/>
                <w:color w:val="000000"/>
                <w:sz w:val="24"/>
                <w:szCs w:val="24"/>
              </w:rPr>
            </w:pPr>
          </w:p>
        </w:tc>
        <w:tc>
          <w:tcPr>
            <w:tcW w:w="226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553602" w:rsidRPr="00553602" w:rsidRDefault="00553602" w:rsidP="00553602">
            <w:pPr>
              <w:jc w:val="center"/>
              <w:rPr>
                <w:rFonts w:ascii="Times New Roman" w:hAnsi="Times New Roman" w:cs="Times New Roman"/>
                <w:sz w:val="24"/>
                <w:szCs w:val="24"/>
                <w:lang w:val="kk-KZ"/>
              </w:rPr>
            </w:pPr>
            <w:r w:rsidRPr="00553602">
              <w:rPr>
                <w:rFonts w:ascii="Times New Roman" w:hAnsi="Times New Roman" w:cs="Times New Roman"/>
                <w:sz w:val="24"/>
                <w:szCs w:val="24"/>
                <w:lang w:val="kk-KZ"/>
              </w:rPr>
              <w:t>Ахметбек Айбек Арнұрұлы</w:t>
            </w:r>
          </w:p>
        </w:tc>
        <w:tc>
          <w:tcPr>
            <w:tcW w:w="162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color w:val="000000"/>
                <w:sz w:val="24"/>
                <w:szCs w:val="24"/>
              </w:rPr>
            </w:pPr>
          </w:p>
        </w:tc>
      </w:tr>
      <w:tr w:rsidR="00553602" w:rsidRPr="006B23C6" w:rsidTr="00E016B6">
        <w:tblPrEx>
          <w:tblCellSpacing w:w="0" w:type="nil"/>
        </w:tblPrEx>
        <w:trPr>
          <w:trHeight w:val="30"/>
          <w:jc w:val="center"/>
        </w:trPr>
        <w:tc>
          <w:tcPr>
            <w:tcW w:w="446" w:type="dxa"/>
            <w:vMerge/>
            <w:tcMar>
              <w:top w:w="15" w:type="dxa"/>
              <w:left w:w="15" w:type="dxa"/>
              <w:bottom w:w="15" w:type="dxa"/>
              <w:right w:w="15" w:type="dxa"/>
            </w:tcMar>
            <w:vAlign w:val="center"/>
          </w:tcPr>
          <w:p w:rsidR="00553602" w:rsidRPr="006B23C6" w:rsidRDefault="00553602" w:rsidP="00553602">
            <w:pPr>
              <w:spacing w:after="20"/>
              <w:ind w:left="20"/>
              <w:jc w:val="both"/>
              <w:rPr>
                <w:rFonts w:ascii="Times New Roman" w:hAnsi="Times New Roman" w:cs="Times New Roman"/>
                <w:color w:val="000000"/>
                <w:sz w:val="24"/>
                <w:szCs w:val="24"/>
              </w:rPr>
            </w:pPr>
          </w:p>
        </w:tc>
        <w:tc>
          <w:tcPr>
            <w:tcW w:w="3747" w:type="dxa"/>
            <w:vMerge/>
            <w:tcMar>
              <w:top w:w="15" w:type="dxa"/>
              <w:left w:w="15" w:type="dxa"/>
              <w:bottom w:w="15" w:type="dxa"/>
              <w:right w:w="15" w:type="dxa"/>
            </w:tcMar>
            <w:vAlign w:val="center"/>
          </w:tcPr>
          <w:p w:rsidR="00553602" w:rsidRPr="006B23C6" w:rsidRDefault="00553602" w:rsidP="00553602">
            <w:pPr>
              <w:spacing w:after="20"/>
              <w:ind w:left="20"/>
              <w:jc w:val="both"/>
              <w:rPr>
                <w:rFonts w:ascii="Times New Roman" w:hAnsi="Times New Roman" w:cs="Times New Roman"/>
                <w:color w:val="000000"/>
                <w:sz w:val="24"/>
                <w:szCs w:val="24"/>
              </w:rPr>
            </w:pPr>
          </w:p>
        </w:tc>
        <w:tc>
          <w:tcPr>
            <w:tcW w:w="2266" w:type="dxa"/>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rsidR="00553602" w:rsidRPr="00553602" w:rsidRDefault="00553602" w:rsidP="00553602">
            <w:pPr>
              <w:pStyle w:val="a7"/>
              <w:jc w:val="center"/>
              <w:rPr>
                <w:szCs w:val="24"/>
                <w:lang w:val="kk-KZ"/>
              </w:rPr>
            </w:pPr>
            <w:r w:rsidRPr="00553602">
              <w:rPr>
                <w:szCs w:val="24"/>
                <w:lang w:val="kk-KZ"/>
              </w:rPr>
              <w:t>Каймульдин Мурат Толегенович</w:t>
            </w:r>
          </w:p>
        </w:tc>
        <w:tc>
          <w:tcPr>
            <w:tcW w:w="162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9" w:type="dxa"/>
            <w:tcMar>
              <w:top w:w="15" w:type="dxa"/>
              <w:left w:w="15" w:type="dxa"/>
              <w:bottom w:w="15" w:type="dxa"/>
              <w:right w:w="15" w:type="dxa"/>
            </w:tcMar>
            <w:vAlign w:val="center"/>
          </w:tcPr>
          <w:p w:rsidR="00553602" w:rsidRPr="006B23C6" w:rsidRDefault="00553602" w:rsidP="00553602">
            <w:pPr>
              <w:spacing w:after="20"/>
              <w:ind w:left="20"/>
              <w:jc w:val="center"/>
              <w:rPr>
                <w:rFonts w:ascii="Times New Roman" w:hAnsi="Times New Roman" w:cs="Times New Roman"/>
                <w:color w:val="000000"/>
                <w:sz w:val="24"/>
                <w:szCs w:val="24"/>
              </w:rPr>
            </w:pPr>
          </w:p>
        </w:tc>
      </w:tr>
      <w:tr w:rsidR="00DB4881" w:rsidRPr="006B23C6" w:rsidTr="009C59E9">
        <w:tblPrEx>
          <w:tblCellSpacing w:w="0" w:type="nil"/>
        </w:tblPrEx>
        <w:trPr>
          <w:trHeight w:val="30"/>
          <w:jc w:val="center"/>
        </w:trPr>
        <w:tc>
          <w:tcPr>
            <w:tcW w:w="446" w:type="dxa"/>
            <w:vMerge/>
            <w:tcMar>
              <w:top w:w="15" w:type="dxa"/>
              <w:left w:w="15" w:type="dxa"/>
              <w:bottom w:w="15" w:type="dxa"/>
              <w:right w:w="15" w:type="dxa"/>
            </w:tcMar>
            <w:vAlign w:val="center"/>
          </w:tcPr>
          <w:p w:rsidR="00DB4881" w:rsidRPr="006B23C6" w:rsidRDefault="00DB4881" w:rsidP="00DB4881">
            <w:pPr>
              <w:spacing w:after="20"/>
              <w:ind w:left="20"/>
              <w:jc w:val="both"/>
              <w:rPr>
                <w:rFonts w:ascii="Times New Roman" w:hAnsi="Times New Roman" w:cs="Times New Roman"/>
                <w:color w:val="000000"/>
                <w:sz w:val="24"/>
                <w:szCs w:val="24"/>
              </w:rPr>
            </w:pPr>
          </w:p>
        </w:tc>
        <w:tc>
          <w:tcPr>
            <w:tcW w:w="3747" w:type="dxa"/>
            <w:vMerge/>
            <w:tcMar>
              <w:top w:w="15" w:type="dxa"/>
              <w:left w:w="15" w:type="dxa"/>
              <w:bottom w:w="15" w:type="dxa"/>
              <w:right w:w="15" w:type="dxa"/>
            </w:tcMar>
            <w:vAlign w:val="center"/>
          </w:tcPr>
          <w:p w:rsidR="00DB4881" w:rsidRPr="006B23C6" w:rsidRDefault="00DB4881" w:rsidP="00DB4881">
            <w:pPr>
              <w:spacing w:after="20"/>
              <w:ind w:left="20"/>
              <w:jc w:val="both"/>
              <w:rPr>
                <w:rFonts w:ascii="Times New Roman" w:hAnsi="Times New Roman" w:cs="Times New Roman"/>
                <w:color w:val="000000"/>
                <w:sz w:val="24"/>
                <w:szCs w:val="24"/>
              </w:rPr>
            </w:pPr>
          </w:p>
        </w:tc>
        <w:tc>
          <w:tcPr>
            <w:tcW w:w="226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DB4881" w:rsidRPr="00DB4881" w:rsidRDefault="00DB4881" w:rsidP="00DB4881">
            <w:pPr>
              <w:pStyle w:val="a7"/>
              <w:jc w:val="center"/>
              <w:rPr>
                <w:szCs w:val="24"/>
                <w:lang w:val="kk-KZ"/>
              </w:rPr>
            </w:pPr>
            <w:r w:rsidRPr="00DB4881">
              <w:rPr>
                <w:szCs w:val="24"/>
                <w:lang w:val="kk-KZ"/>
              </w:rPr>
              <w:t>Алхастова Наталья Александровна</w:t>
            </w:r>
          </w:p>
        </w:tc>
        <w:tc>
          <w:tcPr>
            <w:tcW w:w="1629" w:type="dxa"/>
            <w:tcMar>
              <w:top w:w="15" w:type="dxa"/>
              <w:left w:w="15" w:type="dxa"/>
              <w:bottom w:w="15" w:type="dxa"/>
              <w:right w:w="15" w:type="dxa"/>
            </w:tcMar>
            <w:vAlign w:val="center"/>
          </w:tcPr>
          <w:p w:rsidR="00DB4881" w:rsidRDefault="00DB4881" w:rsidP="00DB4881">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Допущена</w:t>
            </w:r>
          </w:p>
        </w:tc>
        <w:tc>
          <w:tcPr>
            <w:tcW w:w="2269" w:type="dxa"/>
            <w:tcMar>
              <w:top w:w="15" w:type="dxa"/>
              <w:left w:w="15" w:type="dxa"/>
              <w:bottom w:w="15" w:type="dxa"/>
              <w:right w:w="15" w:type="dxa"/>
            </w:tcMar>
            <w:vAlign w:val="center"/>
          </w:tcPr>
          <w:p w:rsidR="00DB4881" w:rsidRPr="006B23C6" w:rsidRDefault="00DB4881" w:rsidP="00DB4881">
            <w:pPr>
              <w:spacing w:after="20"/>
              <w:ind w:left="20"/>
              <w:jc w:val="center"/>
              <w:rPr>
                <w:rFonts w:ascii="Times New Roman" w:hAnsi="Times New Roman" w:cs="Times New Roman"/>
                <w:color w:val="000000"/>
                <w:sz w:val="24"/>
                <w:szCs w:val="24"/>
              </w:rPr>
            </w:pPr>
          </w:p>
        </w:tc>
      </w:tr>
      <w:tr w:rsidR="00DB4881" w:rsidRPr="006B23C6" w:rsidTr="00E016B6">
        <w:tblPrEx>
          <w:tblCellSpacing w:w="0" w:type="nil"/>
        </w:tblPrEx>
        <w:trPr>
          <w:trHeight w:val="30"/>
          <w:jc w:val="center"/>
        </w:trPr>
        <w:tc>
          <w:tcPr>
            <w:tcW w:w="446" w:type="dxa"/>
            <w:vMerge/>
            <w:tcMar>
              <w:top w:w="15" w:type="dxa"/>
              <w:left w:w="15" w:type="dxa"/>
              <w:bottom w:w="15" w:type="dxa"/>
              <w:right w:w="15" w:type="dxa"/>
            </w:tcMar>
            <w:vAlign w:val="center"/>
          </w:tcPr>
          <w:p w:rsidR="00DB4881" w:rsidRPr="006B23C6" w:rsidRDefault="00DB4881" w:rsidP="00DB4881">
            <w:pPr>
              <w:spacing w:after="20"/>
              <w:ind w:left="20"/>
              <w:jc w:val="both"/>
              <w:rPr>
                <w:rFonts w:ascii="Times New Roman" w:hAnsi="Times New Roman" w:cs="Times New Roman"/>
                <w:color w:val="000000"/>
                <w:sz w:val="24"/>
                <w:szCs w:val="24"/>
              </w:rPr>
            </w:pPr>
          </w:p>
        </w:tc>
        <w:tc>
          <w:tcPr>
            <w:tcW w:w="3747" w:type="dxa"/>
            <w:vMerge/>
            <w:tcMar>
              <w:top w:w="15" w:type="dxa"/>
              <w:left w:w="15" w:type="dxa"/>
              <w:bottom w:w="15" w:type="dxa"/>
              <w:right w:w="15" w:type="dxa"/>
            </w:tcMar>
            <w:vAlign w:val="center"/>
          </w:tcPr>
          <w:p w:rsidR="00DB4881" w:rsidRPr="006B23C6" w:rsidRDefault="00DB4881" w:rsidP="00DB4881">
            <w:pPr>
              <w:spacing w:after="20"/>
              <w:ind w:left="20"/>
              <w:jc w:val="both"/>
              <w:rPr>
                <w:rFonts w:ascii="Times New Roman" w:hAnsi="Times New Roman" w:cs="Times New Roman"/>
                <w:color w:val="000000"/>
                <w:sz w:val="24"/>
                <w:szCs w:val="24"/>
              </w:rPr>
            </w:pPr>
          </w:p>
        </w:tc>
        <w:tc>
          <w:tcPr>
            <w:tcW w:w="226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DB4881" w:rsidRPr="00553602" w:rsidRDefault="00DB4881" w:rsidP="00DB4881">
            <w:pPr>
              <w:jc w:val="center"/>
              <w:rPr>
                <w:rFonts w:ascii="Times New Roman" w:hAnsi="Times New Roman" w:cs="Times New Roman"/>
                <w:sz w:val="24"/>
                <w:szCs w:val="24"/>
                <w:lang w:val="kk-KZ"/>
              </w:rPr>
            </w:pPr>
            <w:r w:rsidRPr="00553602">
              <w:rPr>
                <w:rFonts w:ascii="Times New Roman" w:hAnsi="Times New Roman" w:cs="Times New Roman"/>
                <w:sz w:val="24"/>
                <w:szCs w:val="24"/>
                <w:lang w:val="kk-KZ"/>
              </w:rPr>
              <w:t>Даньяров Қайрат Дюсембаевич</w:t>
            </w:r>
          </w:p>
        </w:tc>
        <w:tc>
          <w:tcPr>
            <w:tcW w:w="1629" w:type="dxa"/>
            <w:tcMar>
              <w:top w:w="15" w:type="dxa"/>
              <w:left w:w="15" w:type="dxa"/>
              <w:bottom w:w="15" w:type="dxa"/>
              <w:right w:w="15" w:type="dxa"/>
            </w:tcMar>
            <w:vAlign w:val="center"/>
          </w:tcPr>
          <w:p w:rsidR="00DB4881" w:rsidRPr="006B23C6" w:rsidRDefault="00DB4881" w:rsidP="00DB4881">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Не д</w:t>
            </w:r>
            <w:r>
              <w:rPr>
                <w:rFonts w:ascii="Times New Roman" w:hAnsi="Times New Roman" w:cs="Times New Roman"/>
                <w:sz w:val="24"/>
                <w:szCs w:val="24"/>
                <w:lang w:val="kk-KZ"/>
              </w:rPr>
              <w:t>опущен</w:t>
            </w:r>
          </w:p>
        </w:tc>
        <w:tc>
          <w:tcPr>
            <w:tcW w:w="2269" w:type="dxa"/>
            <w:tcMar>
              <w:top w:w="15" w:type="dxa"/>
              <w:left w:w="15" w:type="dxa"/>
              <w:bottom w:w="15" w:type="dxa"/>
              <w:right w:w="15" w:type="dxa"/>
            </w:tcMar>
            <w:vAlign w:val="center"/>
          </w:tcPr>
          <w:p w:rsidR="00DB4881" w:rsidRPr="006B23C6" w:rsidRDefault="00DB4881" w:rsidP="00DB4881">
            <w:pPr>
              <w:spacing w:after="20"/>
              <w:ind w:left="20"/>
              <w:jc w:val="center"/>
              <w:rPr>
                <w:rFonts w:ascii="Times New Roman" w:hAnsi="Times New Roman" w:cs="Times New Roman"/>
                <w:color w:val="000000"/>
                <w:sz w:val="24"/>
                <w:szCs w:val="24"/>
              </w:rPr>
            </w:pPr>
            <w:r w:rsidRPr="00FA5664">
              <w:rPr>
                <w:rFonts w:ascii="Times New Roman" w:hAnsi="Times New Roman" w:cs="Times New Roman"/>
                <w:color w:val="000000" w:themeColor="text1"/>
                <w:sz w:val="24"/>
                <w:szCs w:val="24"/>
              </w:rPr>
              <w:t>Согласно п.80 параграфа 2, главы 6  Правил проведения конкурса на занятие административной государственной должности корпуса «Б»</w:t>
            </w:r>
          </w:p>
        </w:tc>
      </w:tr>
    </w:tbl>
    <w:p w:rsidR="00530CB9" w:rsidRPr="00B83E10" w:rsidRDefault="00530CB9" w:rsidP="000856A5">
      <w:pPr>
        <w:spacing w:after="0"/>
        <w:rPr>
          <w:rFonts w:ascii="Times New Roman" w:hAnsi="Times New Roman" w:cs="Times New Roman"/>
          <w:color w:val="000000"/>
          <w:sz w:val="28"/>
        </w:rPr>
      </w:pPr>
    </w:p>
    <w:tbl>
      <w:tblPr>
        <w:tblW w:w="10586" w:type="dxa"/>
        <w:tblLook w:val="04A0" w:firstRow="1" w:lastRow="0" w:firstColumn="1" w:lastColumn="0" w:noHBand="0" w:noVBand="1"/>
      </w:tblPr>
      <w:tblGrid>
        <w:gridCol w:w="6062"/>
        <w:gridCol w:w="2869"/>
        <w:gridCol w:w="1655"/>
      </w:tblGrid>
      <w:tr w:rsidR="000856A5" w:rsidRPr="00364DC8" w:rsidTr="00837531">
        <w:trPr>
          <w:trHeight w:val="300"/>
        </w:trPr>
        <w:tc>
          <w:tcPr>
            <w:tcW w:w="10586" w:type="dxa"/>
            <w:gridSpan w:val="3"/>
            <w:tcBorders>
              <w:top w:val="nil"/>
              <w:left w:val="nil"/>
              <w:bottom w:val="nil"/>
              <w:right w:val="nil"/>
            </w:tcBorders>
            <w:shd w:val="clear" w:color="auto" w:fill="auto"/>
            <w:noWrap/>
            <w:vAlign w:val="bottom"/>
            <w:hideMark/>
          </w:tcPr>
          <w:bookmarkEnd w:id="1"/>
          <w:p w:rsidR="000856A5" w:rsidRPr="000A1AE1" w:rsidRDefault="00C13EF4" w:rsidP="00837531">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Р</w:t>
            </w:r>
            <w:r w:rsidR="000856A5" w:rsidRPr="00364DC8">
              <w:rPr>
                <w:rFonts w:ascii="Times New Roman" w:eastAsia="Times New Roman" w:hAnsi="Times New Roman" w:cs="Times New Roman"/>
                <w:b/>
                <w:bCs/>
                <w:color w:val="000000"/>
                <w:lang w:eastAsia="ru-RU"/>
              </w:rPr>
              <w:t>уководител</w:t>
            </w:r>
            <w:r>
              <w:rPr>
                <w:rFonts w:ascii="Times New Roman" w:eastAsia="Times New Roman" w:hAnsi="Times New Roman" w:cs="Times New Roman"/>
                <w:b/>
                <w:bCs/>
                <w:color w:val="000000"/>
                <w:lang w:val="kk-KZ" w:eastAsia="ru-RU"/>
              </w:rPr>
              <w:t>ь</w:t>
            </w:r>
            <w:r w:rsidR="000856A5">
              <w:rPr>
                <w:rFonts w:ascii="Times New Roman" w:eastAsia="Times New Roman" w:hAnsi="Times New Roman" w:cs="Times New Roman"/>
                <w:b/>
                <w:bCs/>
                <w:color w:val="000000"/>
                <w:lang w:val="kk-KZ" w:eastAsia="ru-RU"/>
              </w:rPr>
              <w:t xml:space="preserve"> </w:t>
            </w:r>
            <w:r w:rsidR="000856A5" w:rsidRPr="00364DC8">
              <w:rPr>
                <w:rFonts w:ascii="Times New Roman" w:eastAsia="Times New Roman" w:hAnsi="Times New Roman" w:cs="Times New Roman"/>
                <w:b/>
                <w:bCs/>
                <w:color w:val="000000"/>
                <w:lang w:eastAsia="ru-RU"/>
              </w:rPr>
              <w:t>УЧР</w:t>
            </w:r>
            <w:r w:rsidR="000856A5">
              <w:rPr>
                <w:rFonts w:ascii="Times New Roman" w:eastAsia="Times New Roman" w:hAnsi="Times New Roman" w:cs="Times New Roman"/>
                <w:b/>
                <w:bCs/>
                <w:color w:val="000000"/>
                <w:lang w:val="kk-KZ" w:eastAsia="ru-RU"/>
              </w:rPr>
              <w:t xml:space="preserve">                                                       </w:t>
            </w:r>
            <w:r w:rsidR="00D10D41">
              <w:rPr>
                <w:rFonts w:ascii="Times New Roman" w:eastAsia="Times New Roman" w:hAnsi="Times New Roman" w:cs="Times New Roman"/>
                <w:b/>
                <w:bCs/>
                <w:color w:val="000000"/>
                <w:lang w:val="kk-KZ" w:eastAsia="ru-RU"/>
              </w:rPr>
              <w:t xml:space="preserve">        </w:t>
            </w:r>
            <w:r w:rsidR="000856A5">
              <w:rPr>
                <w:rFonts w:ascii="Times New Roman" w:eastAsia="Times New Roman" w:hAnsi="Times New Roman" w:cs="Times New Roman"/>
                <w:b/>
                <w:bCs/>
                <w:color w:val="000000"/>
                <w:lang w:val="kk-KZ" w:eastAsia="ru-RU"/>
              </w:rPr>
              <w:t xml:space="preserve">                 </w:t>
            </w:r>
            <w:r>
              <w:rPr>
                <w:rFonts w:ascii="Times New Roman" w:eastAsia="Times New Roman" w:hAnsi="Times New Roman" w:cs="Times New Roman"/>
                <w:b/>
                <w:bCs/>
                <w:color w:val="000000"/>
                <w:lang w:val="kk-KZ" w:eastAsia="ru-RU"/>
              </w:rPr>
              <w:t>Б.Шалабаев</w:t>
            </w:r>
          </w:p>
          <w:p w:rsidR="000856A5" w:rsidRDefault="000856A5" w:rsidP="003742AC">
            <w:pPr>
              <w:spacing w:after="0" w:line="240" w:lineRule="auto"/>
              <w:rPr>
                <w:rFonts w:ascii="Times New Roman" w:eastAsia="Times New Roman" w:hAnsi="Times New Roman" w:cs="Times New Roman"/>
                <w:b/>
                <w:bCs/>
                <w:color w:val="000000"/>
                <w:lang w:val="kk-KZ" w:eastAsia="ru-RU"/>
              </w:rPr>
            </w:pPr>
          </w:p>
          <w:p w:rsidR="008C3EA8" w:rsidRPr="00424689" w:rsidRDefault="00424689" w:rsidP="003742AC">
            <w:pPr>
              <w:spacing w:after="0" w:line="240" w:lineRule="auto"/>
              <w:rPr>
                <w:rFonts w:ascii="Times New Roman" w:eastAsia="Times New Roman" w:hAnsi="Times New Roman" w:cs="Times New Roman"/>
                <w:bCs/>
                <w:color w:val="000000"/>
                <w:sz w:val="20"/>
                <w:szCs w:val="20"/>
                <w:lang w:val="kk-KZ" w:eastAsia="ru-RU"/>
              </w:rPr>
            </w:pPr>
            <w:r w:rsidRPr="00424689">
              <w:rPr>
                <w:rFonts w:ascii="Times New Roman" w:eastAsia="Times New Roman" w:hAnsi="Times New Roman" w:cs="Times New Roman"/>
                <w:bCs/>
                <w:color w:val="000000"/>
                <w:sz w:val="20"/>
                <w:szCs w:val="20"/>
                <w:lang w:val="kk-KZ" w:eastAsia="ru-RU"/>
              </w:rPr>
              <w:t xml:space="preserve">Исп.Т.Нургалиева </w:t>
            </w:r>
          </w:p>
          <w:p w:rsidR="00424689" w:rsidRDefault="00424689" w:rsidP="003742AC">
            <w:pPr>
              <w:spacing w:after="0" w:line="240" w:lineRule="auto"/>
              <w:rPr>
                <w:rFonts w:ascii="Times New Roman" w:eastAsia="Times New Roman" w:hAnsi="Times New Roman" w:cs="Times New Roman"/>
                <w:bCs/>
                <w:color w:val="000000"/>
                <w:sz w:val="20"/>
                <w:szCs w:val="20"/>
                <w:lang w:val="kk-KZ" w:eastAsia="ru-RU"/>
              </w:rPr>
            </w:pPr>
            <w:r w:rsidRPr="00424689">
              <w:rPr>
                <w:rFonts w:ascii="Times New Roman" w:eastAsia="Times New Roman" w:hAnsi="Times New Roman" w:cs="Times New Roman"/>
                <w:bCs/>
                <w:color w:val="000000"/>
                <w:sz w:val="20"/>
                <w:szCs w:val="20"/>
                <w:lang w:val="kk-KZ" w:eastAsia="ru-RU"/>
              </w:rPr>
              <w:t>Тел.77-31-04</w:t>
            </w:r>
          </w:p>
          <w:p w:rsidR="00B83E10" w:rsidRDefault="00B83E10" w:rsidP="003742AC">
            <w:pPr>
              <w:spacing w:after="0" w:line="240" w:lineRule="auto"/>
              <w:rPr>
                <w:rFonts w:ascii="Times New Roman" w:eastAsia="Times New Roman" w:hAnsi="Times New Roman" w:cs="Times New Roman"/>
                <w:bCs/>
                <w:color w:val="000000"/>
                <w:sz w:val="20"/>
                <w:szCs w:val="20"/>
                <w:lang w:val="kk-KZ" w:eastAsia="ru-RU"/>
              </w:rPr>
            </w:pPr>
          </w:p>
          <w:p w:rsidR="00B83E10" w:rsidRDefault="00B83E10" w:rsidP="003742AC">
            <w:pPr>
              <w:spacing w:after="0" w:line="240" w:lineRule="auto"/>
              <w:rPr>
                <w:rFonts w:ascii="Times New Roman" w:eastAsia="Times New Roman" w:hAnsi="Times New Roman" w:cs="Times New Roman"/>
                <w:bCs/>
                <w:color w:val="000000"/>
                <w:sz w:val="20"/>
                <w:szCs w:val="20"/>
                <w:lang w:val="kk-KZ" w:eastAsia="ru-RU"/>
              </w:rPr>
            </w:pPr>
          </w:p>
          <w:p w:rsidR="00B83E10" w:rsidRDefault="00B83E10" w:rsidP="003742AC">
            <w:pPr>
              <w:spacing w:after="0" w:line="240" w:lineRule="auto"/>
              <w:rPr>
                <w:rFonts w:ascii="Times New Roman" w:eastAsia="Times New Roman" w:hAnsi="Times New Roman" w:cs="Times New Roman"/>
                <w:bCs/>
                <w:color w:val="000000"/>
                <w:sz w:val="20"/>
                <w:szCs w:val="20"/>
                <w:lang w:val="kk-KZ" w:eastAsia="ru-RU"/>
              </w:rPr>
            </w:pPr>
          </w:p>
          <w:p w:rsidR="00B83E10" w:rsidRDefault="00B83E10" w:rsidP="003742AC">
            <w:pPr>
              <w:spacing w:after="0" w:line="240" w:lineRule="auto"/>
              <w:rPr>
                <w:rFonts w:ascii="Times New Roman" w:eastAsia="Times New Roman" w:hAnsi="Times New Roman" w:cs="Times New Roman"/>
                <w:bCs/>
                <w:color w:val="000000"/>
                <w:sz w:val="20"/>
                <w:szCs w:val="20"/>
                <w:lang w:val="kk-KZ" w:eastAsia="ru-RU"/>
              </w:rPr>
            </w:pPr>
          </w:p>
          <w:p w:rsidR="00B83E10" w:rsidRDefault="00B83E10" w:rsidP="003742AC">
            <w:pPr>
              <w:spacing w:after="0" w:line="240" w:lineRule="auto"/>
              <w:rPr>
                <w:rFonts w:ascii="Times New Roman" w:eastAsia="Times New Roman" w:hAnsi="Times New Roman" w:cs="Times New Roman"/>
                <w:bCs/>
                <w:color w:val="000000"/>
                <w:sz w:val="20"/>
                <w:szCs w:val="20"/>
                <w:lang w:val="kk-KZ" w:eastAsia="ru-RU"/>
              </w:rPr>
            </w:pPr>
          </w:p>
          <w:p w:rsidR="00B83E10" w:rsidRDefault="00B83E10" w:rsidP="003742AC">
            <w:pPr>
              <w:spacing w:after="0" w:line="240" w:lineRule="auto"/>
              <w:rPr>
                <w:rFonts w:ascii="Times New Roman" w:eastAsia="Times New Roman" w:hAnsi="Times New Roman" w:cs="Times New Roman"/>
                <w:bCs/>
                <w:color w:val="000000"/>
                <w:sz w:val="20"/>
                <w:szCs w:val="20"/>
                <w:lang w:val="kk-KZ" w:eastAsia="ru-RU"/>
              </w:rPr>
            </w:pPr>
          </w:p>
          <w:p w:rsidR="00B83E10" w:rsidRDefault="00B83E10" w:rsidP="003742AC">
            <w:pPr>
              <w:spacing w:after="0" w:line="240" w:lineRule="auto"/>
              <w:rPr>
                <w:rFonts w:ascii="Times New Roman" w:eastAsia="Times New Roman" w:hAnsi="Times New Roman" w:cs="Times New Roman"/>
                <w:bCs/>
                <w:color w:val="000000"/>
                <w:sz w:val="20"/>
                <w:szCs w:val="20"/>
                <w:lang w:val="kk-KZ" w:eastAsia="ru-RU"/>
              </w:rPr>
            </w:pPr>
          </w:p>
          <w:p w:rsidR="00B83E10" w:rsidRDefault="00B83E10" w:rsidP="003742AC">
            <w:pPr>
              <w:spacing w:after="0" w:line="240" w:lineRule="auto"/>
              <w:rPr>
                <w:rFonts w:ascii="Times New Roman" w:eastAsia="Times New Roman" w:hAnsi="Times New Roman" w:cs="Times New Roman"/>
                <w:bCs/>
                <w:color w:val="000000"/>
                <w:sz w:val="20"/>
                <w:szCs w:val="20"/>
                <w:lang w:val="kk-KZ" w:eastAsia="ru-RU"/>
              </w:rPr>
            </w:pPr>
          </w:p>
          <w:p w:rsidR="008C3EA8" w:rsidRPr="00E0115C" w:rsidRDefault="008C3EA8" w:rsidP="00FA5664">
            <w:pPr>
              <w:spacing w:after="0" w:line="240" w:lineRule="auto"/>
              <w:rPr>
                <w:rFonts w:ascii="Times New Roman" w:eastAsia="Times New Roman" w:hAnsi="Times New Roman" w:cs="Times New Roman"/>
                <w:b/>
                <w:bCs/>
                <w:color w:val="000000"/>
                <w:lang w:val="kk-KZ" w:eastAsia="ru-RU"/>
              </w:rPr>
            </w:pPr>
          </w:p>
        </w:tc>
      </w:tr>
      <w:tr w:rsidR="000856A5" w:rsidRPr="0081652D" w:rsidTr="00CC41B7">
        <w:tblPrEx>
          <w:tblCellSpacing w:w="0" w:type="auto"/>
        </w:tblPrEx>
        <w:trPr>
          <w:gridAfter w:val="1"/>
          <w:wAfter w:w="1655" w:type="dxa"/>
          <w:trHeight w:val="30"/>
          <w:tblCellSpacing w:w="0" w:type="auto"/>
        </w:trPr>
        <w:tc>
          <w:tcPr>
            <w:tcW w:w="6062" w:type="dxa"/>
            <w:tcMar>
              <w:top w:w="15" w:type="dxa"/>
              <w:left w:w="15" w:type="dxa"/>
              <w:bottom w:w="15" w:type="dxa"/>
              <w:right w:w="15" w:type="dxa"/>
            </w:tcMar>
            <w:vAlign w:val="center"/>
          </w:tcPr>
          <w:p w:rsidR="00CC41B7" w:rsidRPr="00220DA4" w:rsidRDefault="00CC41B7" w:rsidP="00837531">
            <w:pPr>
              <w:spacing w:after="0"/>
              <w:rPr>
                <w:rFonts w:ascii="Times New Roman" w:hAnsi="Times New Roman" w:cs="Times New Roman"/>
                <w:lang w:val="kk-KZ"/>
              </w:rPr>
            </w:pPr>
          </w:p>
          <w:p w:rsidR="00CC41B7" w:rsidRDefault="00CC41B7" w:rsidP="00837531">
            <w:pPr>
              <w:spacing w:after="0"/>
              <w:rPr>
                <w:rFonts w:ascii="Times New Roman" w:hAnsi="Times New Roman" w:cs="Times New Roman"/>
                <w:lang w:val="kk-KZ"/>
              </w:rPr>
            </w:pPr>
          </w:p>
          <w:p w:rsidR="00CC41B7" w:rsidRPr="009F17AF" w:rsidRDefault="00CC41B7" w:rsidP="00837531">
            <w:pPr>
              <w:spacing w:after="0"/>
              <w:rPr>
                <w:rFonts w:ascii="Times New Roman" w:hAnsi="Times New Roman" w:cs="Times New Roman"/>
                <w:lang w:val="kk-KZ"/>
              </w:rPr>
            </w:pPr>
          </w:p>
        </w:tc>
        <w:tc>
          <w:tcPr>
            <w:tcW w:w="2869" w:type="dxa"/>
            <w:tcMar>
              <w:top w:w="15" w:type="dxa"/>
              <w:left w:w="15" w:type="dxa"/>
              <w:bottom w:w="15" w:type="dxa"/>
              <w:right w:w="15" w:type="dxa"/>
            </w:tcMar>
            <w:vAlign w:val="center"/>
          </w:tcPr>
          <w:p w:rsidR="000856A5" w:rsidRPr="0081652D" w:rsidRDefault="000856A5" w:rsidP="00B907BF">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0856A5" w:rsidRPr="0081652D" w:rsidTr="00CC41B7">
        <w:tblPrEx>
          <w:tblCellSpacing w:w="0" w:type="auto"/>
        </w:tblPrEx>
        <w:trPr>
          <w:gridAfter w:val="1"/>
          <w:wAfter w:w="1655" w:type="dxa"/>
          <w:trHeight w:val="30"/>
          <w:tblCellSpacing w:w="0" w:type="auto"/>
        </w:trPr>
        <w:tc>
          <w:tcPr>
            <w:tcW w:w="6062" w:type="dxa"/>
            <w:tcMar>
              <w:top w:w="15" w:type="dxa"/>
              <w:left w:w="15" w:type="dxa"/>
              <w:bottom w:w="15" w:type="dxa"/>
              <w:right w:w="15" w:type="dxa"/>
            </w:tcMar>
            <w:vAlign w:val="center"/>
          </w:tcPr>
          <w:p w:rsidR="000856A5" w:rsidRPr="0081652D" w:rsidRDefault="000856A5" w:rsidP="00837531">
            <w:pPr>
              <w:spacing w:after="0"/>
              <w:jc w:val="center"/>
              <w:rPr>
                <w:rFonts w:ascii="Times New Roman" w:hAnsi="Times New Roman" w:cs="Times New Roman"/>
              </w:rPr>
            </w:pPr>
            <w:r w:rsidRPr="0081652D">
              <w:rPr>
                <w:rFonts w:ascii="Times New Roman" w:hAnsi="Times New Roman" w:cs="Times New Roman"/>
                <w:color w:val="000000"/>
                <w:sz w:val="20"/>
              </w:rPr>
              <w:t> </w:t>
            </w:r>
          </w:p>
        </w:tc>
        <w:tc>
          <w:tcPr>
            <w:tcW w:w="2869" w:type="dxa"/>
            <w:tcMar>
              <w:top w:w="15" w:type="dxa"/>
              <w:left w:w="15" w:type="dxa"/>
              <w:bottom w:w="15" w:type="dxa"/>
              <w:right w:w="15" w:type="dxa"/>
            </w:tcMar>
            <w:vAlign w:val="center"/>
          </w:tcPr>
          <w:p w:rsidR="000856A5" w:rsidRPr="00B907BF" w:rsidRDefault="000856A5" w:rsidP="00B907BF">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Форма</w:t>
            </w:r>
          </w:p>
        </w:tc>
      </w:tr>
    </w:tbl>
    <w:p w:rsidR="00B94051" w:rsidRDefault="00B94051" w:rsidP="00B907BF">
      <w:pPr>
        <w:spacing w:after="0"/>
        <w:jc w:val="center"/>
        <w:rPr>
          <w:rFonts w:ascii="Times New Roman" w:hAnsi="Times New Roman" w:cs="Times New Roman"/>
          <w:b/>
          <w:color w:val="000000"/>
          <w:lang w:val="kk-KZ"/>
        </w:rPr>
      </w:pPr>
      <w:bookmarkStart w:id="2" w:name="z399"/>
    </w:p>
    <w:p w:rsidR="008C3EA8" w:rsidRDefault="000856A5" w:rsidP="0025640B">
      <w:pPr>
        <w:pStyle w:val="a7"/>
        <w:jc w:val="center"/>
        <w:rPr>
          <w:sz w:val="20"/>
          <w:lang w:val="kk-KZ"/>
        </w:rPr>
      </w:pPr>
      <w:r w:rsidRPr="00B907BF">
        <w:rPr>
          <w:b/>
          <w:color w:val="000000"/>
        </w:rPr>
        <w:t>ГРАФИК</w:t>
      </w:r>
      <w:r w:rsidRPr="00B907BF">
        <w:br/>
      </w:r>
      <w:r w:rsidRPr="00B907BF">
        <w:rPr>
          <w:b/>
          <w:color w:val="000000"/>
        </w:rPr>
        <w:t>проведения собеседования и эссе</w:t>
      </w:r>
      <w:r w:rsidR="008C3EA8" w:rsidRPr="008C3EA8">
        <w:rPr>
          <w:sz w:val="20"/>
          <w:lang w:val="kk-KZ"/>
        </w:rPr>
        <w:t xml:space="preserve"> </w:t>
      </w:r>
    </w:p>
    <w:p w:rsidR="007B53D8" w:rsidRPr="00B907BF" w:rsidRDefault="007B53D8" w:rsidP="008C3EA8">
      <w:pPr>
        <w:spacing w:after="0"/>
        <w:jc w:val="center"/>
        <w:rPr>
          <w:rFonts w:ascii="Times New Roman" w:hAnsi="Times New Roman" w:cs="Times New Roman"/>
          <w:b/>
          <w:color w:val="000000"/>
          <w:lang w:val="kk-KZ"/>
        </w:rPr>
      </w:pPr>
    </w:p>
    <w:tbl>
      <w:tblPr>
        <w:tblW w:w="10490" w:type="dxa"/>
        <w:tblCellSpacing w:w="0" w:type="nil"/>
        <w:tblInd w:w="-552" w:type="dxa"/>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tblLayout w:type="fixed"/>
        <w:tblLook w:val="04A0" w:firstRow="1" w:lastRow="0" w:firstColumn="1" w:lastColumn="0" w:noHBand="0" w:noVBand="1"/>
      </w:tblPr>
      <w:tblGrid>
        <w:gridCol w:w="567"/>
        <w:gridCol w:w="3828"/>
        <w:gridCol w:w="2268"/>
        <w:gridCol w:w="2268"/>
        <w:gridCol w:w="1559"/>
      </w:tblGrid>
      <w:tr w:rsidR="00B907BF" w:rsidRPr="00B907BF" w:rsidTr="001E5FD7">
        <w:trPr>
          <w:trHeight w:val="30"/>
          <w:tblCellSpacing w:w="0" w:type="nil"/>
        </w:trPr>
        <w:tc>
          <w:tcPr>
            <w:tcW w:w="567" w:type="dxa"/>
            <w:tcMar>
              <w:top w:w="15" w:type="dxa"/>
              <w:left w:w="15" w:type="dxa"/>
              <w:bottom w:w="15" w:type="dxa"/>
              <w:right w:w="15" w:type="dxa"/>
            </w:tcMar>
            <w:vAlign w:val="center"/>
          </w:tcPr>
          <w:p w:rsidR="00B907BF" w:rsidRPr="00B907BF" w:rsidRDefault="00B907BF" w:rsidP="00FC37A5">
            <w:pPr>
              <w:spacing w:after="20"/>
              <w:ind w:left="20"/>
              <w:jc w:val="both"/>
              <w:rPr>
                <w:rFonts w:ascii="Times New Roman" w:hAnsi="Times New Roman" w:cs="Times New Roman"/>
              </w:rPr>
            </w:pPr>
            <w:r w:rsidRPr="00B907BF">
              <w:rPr>
                <w:rFonts w:ascii="Times New Roman" w:hAnsi="Times New Roman" w:cs="Times New Roman"/>
                <w:color w:val="000000"/>
              </w:rPr>
              <w:t>№</w:t>
            </w:r>
          </w:p>
        </w:tc>
        <w:tc>
          <w:tcPr>
            <w:tcW w:w="3828" w:type="dxa"/>
            <w:tcMar>
              <w:top w:w="15" w:type="dxa"/>
              <w:left w:w="15" w:type="dxa"/>
              <w:bottom w:w="15" w:type="dxa"/>
              <w:right w:w="15" w:type="dxa"/>
            </w:tcMar>
            <w:vAlign w:val="center"/>
          </w:tcPr>
          <w:p w:rsidR="00B907BF" w:rsidRPr="00B907BF" w:rsidRDefault="00B907BF" w:rsidP="00FC37A5">
            <w:pPr>
              <w:spacing w:after="20"/>
              <w:ind w:left="20"/>
              <w:jc w:val="both"/>
              <w:rPr>
                <w:rFonts w:ascii="Times New Roman" w:hAnsi="Times New Roman" w:cs="Times New Roman"/>
              </w:rPr>
            </w:pPr>
            <w:r w:rsidRPr="00B907BF">
              <w:rPr>
                <w:rFonts w:ascii="Times New Roman" w:hAnsi="Times New Roman" w:cs="Times New Roman"/>
                <w:color w:val="000000"/>
              </w:rPr>
              <w:t>Должность</w:t>
            </w:r>
          </w:p>
        </w:tc>
        <w:tc>
          <w:tcPr>
            <w:tcW w:w="2268" w:type="dxa"/>
            <w:tcMar>
              <w:top w:w="15" w:type="dxa"/>
              <w:left w:w="15" w:type="dxa"/>
              <w:bottom w:w="15" w:type="dxa"/>
              <w:right w:w="15" w:type="dxa"/>
            </w:tcMar>
            <w:vAlign w:val="center"/>
          </w:tcPr>
          <w:p w:rsidR="00B907BF" w:rsidRPr="00376503" w:rsidRDefault="00B907BF" w:rsidP="00FC37A5">
            <w:pPr>
              <w:spacing w:after="20"/>
              <w:ind w:left="20"/>
              <w:jc w:val="center"/>
              <w:rPr>
                <w:rFonts w:ascii="Times New Roman" w:hAnsi="Times New Roman" w:cs="Times New Roman"/>
              </w:rPr>
            </w:pPr>
            <w:r w:rsidRPr="00376503">
              <w:rPr>
                <w:rFonts w:ascii="Times New Roman" w:hAnsi="Times New Roman" w:cs="Times New Roman"/>
                <w:color w:val="000000"/>
                <w:sz w:val="20"/>
              </w:rPr>
              <w:t>Фамилия, имя, отчество (при его наличии) кандидата</w:t>
            </w:r>
          </w:p>
        </w:tc>
        <w:tc>
          <w:tcPr>
            <w:tcW w:w="2268" w:type="dxa"/>
            <w:tcMar>
              <w:top w:w="15" w:type="dxa"/>
              <w:left w:w="15" w:type="dxa"/>
              <w:bottom w:w="15" w:type="dxa"/>
              <w:right w:w="15" w:type="dxa"/>
            </w:tcMar>
            <w:vAlign w:val="center"/>
          </w:tcPr>
          <w:p w:rsidR="00B907BF" w:rsidRPr="0081652D" w:rsidRDefault="00B907BF" w:rsidP="00FC37A5">
            <w:pPr>
              <w:spacing w:after="20"/>
              <w:ind w:left="20"/>
              <w:jc w:val="center"/>
              <w:rPr>
                <w:rFonts w:ascii="Times New Roman" w:hAnsi="Times New Roman" w:cs="Times New Roman"/>
              </w:rPr>
            </w:pPr>
            <w:r w:rsidRPr="0081652D">
              <w:rPr>
                <w:rFonts w:ascii="Times New Roman" w:hAnsi="Times New Roman" w:cs="Times New Roman"/>
                <w:color w:val="000000"/>
                <w:sz w:val="20"/>
              </w:rPr>
              <w:t>Место, дата и время проведения собеседования</w:t>
            </w:r>
          </w:p>
        </w:tc>
        <w:tc>
          <w:tcPr>
            <w:tcW w:w="1559" w:type="dxa"/>
            <w:tcMar>
              <w:top w:w="15" w:type="dxa"/>
              <w:left w:w="15" w:type="dxa"/>
              <w:bottom w:w="15" w:type="dxa"/>
              <w:right w:w="15" w:type="dxa"/>
            </w:tcMar>
            <w:vAlign w:val="center"/>
          </w:tcPr>
          <w:p w:rsidR="00B907BF" w:rsidRPr="0081652D" w:rsidRDefault="00B907BF" w:rsidP="00FC37A5">
            <w:pPr>
              <w:spacing w:after="20"/>
              <w:ind w:left="20"/>
              <w:jc w:val="center"/>
              <w:rPr>
                <w:rFonts w:ascii="Times New Roman" w:hAnsi="Times New Roman" w:cs="Times New Roman"/>
              </w:rPr>
            </w:pPr>
          </w:p>
        </w:tc>
      </w:tr>
      <w:tr w:rsidR="004934FE" w:rsidRPr="00B907BF" w:rsidTr="001E5FD7">
        <w:trPr>
          <w:trHeight w:val="427"/>
          <w:tblCellSpacing w:w="0" w:type="nil"/>
        </w:trPr>
        <w:tc>
          <w:tcPr>
            <w:tcW w:w="567" w:type="dxa"/>
            <w:vMerge w:val="restart"/>
            <w:tcMar>
              <w:top w:w="15" w:type="dxa"/>
              <w:left w:w="15" w:type="dxa"/>
              <w:bottom w:w="15" w:type="dxa"/>
              <w:right w:w="15" w:type="dxa"/>
            </w:tcMar>
            <w:vAlign w:val="center"/>
          </w:tcPr>
          <w:p w:rsidR="004934FE" w:rsidRPr="00B907BF" w:rsidRDefault="004934FE" w:rsidP="004934FE">
            <w:pPr>
              <w:spacing w:after="20"/>
              <w:ind w:left="20"/>
              <w:jc w:val="both"/>
              <w:rPr>
                <w:rFonts w:ascii="Times New Roman" w:hAnsi="Times New Roman" w:cs="Times New Roman"/>
                <w:color w:val="000000"/>
              </w:rPr>
            </w:pPr>
          </w:p>
        </w:tc>
        <w:tc>
          <w:tcPr>
            <w:tcW w:w="3828" w:type="dxa"/>
            <w:vMerge w:val="restart"/>
            <w:tcMar>
              <w:top w:w="15" w:type="dxa"/>
              <w:left w:w="15" w:type="dxa"/>
              <w:bottom w:w="15" w:type="dxa"/>
              <w:right w:w="15" w:type="dxa"/>
            </w:tcMar>
          </w:tcPr>
          <w:p w:rsidR="004934FE" w:rsidRDefault="004934FE" w:rsidP="004934FE">
            <w:pPr>
              <w:tabs>
                <w:tab w:val="left" w:pos="993"/>
              </w:tabs>
              <w:ind w:left="46" w:right="131"/>
              <w:jc w:val="both"/>
              <w:rPr>
                <w:rFonts w:ascii="Times New Roman" w:eastAsia="Times New Roman" w:hAnsi="Times New Roman" w:cs="Times New Roman"/>
                <w:bCs/>
                <w:iCs/>
                <w:sz w:val="24"/>
                <w:szCs w:val="24"/>
                <w:lang w:val="kk-KZ" w:eastAsia="ru-RU"/>
              </w:rPr>
            </w:pPr>
          </w:p>
          <w:p w:rsidR="004934FE" w:rsidRDefault="004934FE" w:rsidP="004934FE">
            <w:pPr>
              <w:tabs>
                <w:tab w:val="left" w:pos="993"/>
              </w:tabs>
              <w:ind w:left="46" w:right="131"/>
              <w:jc w:val="both"/>
              <w:rPr>
                <w:rFonts w:ascii="Times New Roman" w:eastAsia="Times New Roman" w:hAnsi="Times New Roman" w:cs="Times New Roman"/>
                <w:bCs/>
                <w:iCs/>
                <w:sz w:val="24"/>
                <w:szCs w:val="24"/>
                <w:lang w:val="kk-KZ" w:eastAsia="ru-RU"/>
              </w:rPr>
            </w:pPr>
          </w:p>
          <w:p w:rsidR="004934FE" w:rsidRDefault="004934FE" w:rsidP="004934FE">
            <w:pPr>
              <w:tabs>
                <w:tab w:val="left" w:pos="993"/>
              </w:tabs>
              <w:ind w:left="46" w:right="131"/>
              <w:jc w:val="both"/>
              <w:rPr>
                <w:rFonts w:ascii="Times New Roman" w:eastAsia="Times New Roman" w:hAnsi="Times New Roman" w:cs="Times New Roman"/>
                <w:bCs/>
                <w:iCs/>
                <w:sz w:val="24"/>
                <w:szCs w:val="24"/>
                <w:lang w:val="kk-KZ" w:eastAsia="ru-RU"/>
              </w:rPr>
            </w:pPr>
          </w:p>
          <w:p w:rsidR="004934FE" w:rsidRDefault="004934FE" w:rsidP="004934FE">
            <w:pPr>
              <w:tabs>
                <w:tab w:val="left" w:pos="993"/>
              </w:tabs>
              <w:ind w:left="46" w:right="131"/>
              <w:jc w:val="both"/>
              <w:rPr>
                <w:rFonts w:ascii="Times New Roman" w:eastAsia="Times New Roman" w:hAnsi="Times New Roman" w:cs="Times New Roman"/>
                <w:bCs/>
                <w:iCs/>
                <w:sz w:val="24"/>
                <w:szCs w:val="24"/>
                <w:lang w:val="kk-KZ" w:eastAsia="ru-RU"/>
              </w:rPr>
            </w:pPr>
          </w:p>
          <w:p w:rsidR="004934FE" w:rsidRDefault="004934FE" w:rsidP="004934FE">
            <w:pPr>
              <w:tabs>
                <w:tab w:val="left" w:pos="993"/>
              </w:tabs>
              <w:ind w:left="46" w:right="131"/>
              <w:jc w:val="both"/>
              <w:rPr>
                <w:rFonts w:ascii="Times New Roman" w:eastAsia="Times New Roman" w:hAnsi="Times New Roman" w:cs="Times New Roman"/>
                <w:bCs/>
                <w:iCs/>
                <w:sz w:val="24"/>
                <w:szCs w:val="24"/>
                <w:lang w:val="kk-KZ" w:eastAsia="ru-RU"/>
              </w:rPr>
            </w:pPr>
          </w:p>
          <w:p w:rsidR="004934FE" w:rsidRDefault="004934FE" w:rsidP="004934FE">
            <w:pPr>
              <w:tabs>
                <w:tab w:val="left" w:pos="993"/>
              </w:tabs>
              <w:ind w:left="46" w:right="131"/>
              <w:jc w:val="both"/>
              <w:rPr>
                <w:rFonts w:ascii="Times New Roman" w:eastAsia="Times New Roman" w:hAnsi="Times New Roman" w:cs="Times New Roman"/>
                <w:bCs/>
                <w:iCs/>
                <w:sz w:val="24"/>
                <w:szCs w:val="24"/>
                <w:lang w:val="kk-KZ" w:eastAsia="ru-RU"/>
              </w:rPr>
            </w:pPr>
          </w:p>
          <w:p w:rsidR="004934FE" w:rsidRDefault="004934FE" w:rsidP="004934FE">
            <w:pPr>
              <w:tabs>
                <w:tab w:val="left" w:pos="993"/>
              </w:tabs>
              <w:ind w:left="46" w:right="131"/>
              <w:jc w:val="both"/>
              <w:rPr>
                <w:rFonts w:ascii="Times New Roman" w:eastAsia="Times New Roman" w:hAnsi="Times New Roman" w:cs="Times New Roman"/>
                <w:bCs/>
                <w:iCs/>
                <w:sz w:val="24"/>
                <w:szCs w:val="24"/>
                <w:lang w:val="kk-KZ" w:eastAsia="ru-RU"/>
              </w:rPr>
            </w:pPr>
          </w:p>
          <w:p w:rsidR="004934FE" w:rsidRPr="006B23C6" w:rsidRDefault="004934FE" w:rsidP="004934FE">
            <w:pPr>
              <w:tabs>
                <w:tab w:val="left" w:pos="993"/>
              </w:tabs>
              <w:ind w:left="46" w:right="131"/>
              <w:jc w:val="both"/>
              <w:rPr>
                <w:rFonts w:ascii="Times New Roman" w:hAnsi="Times New Roman" w:cs="Times New Roman"/>
                <w:sz w:val="24"/>
                <w:szCs w:val="24"/>
                <w:lang w:val="kk-KZ"/>
              </w:rPr>
            </w:pPr>
            <w:r w:rsidRPr="00530CB9">
              <w:rPr>
                <w:rFonts w:ascii="Times New Roman" w:eastAsia="Times New Roman" w:hAnsi="Times New Roman" w:cs="Times New Roman"/>
                <w:bCs/>
                <w:iCs/>
                <w:sz w:val="24"/>
                <w:szCs w:val="24"/>
                <w:lang w:val="kk-KZ" w:eastAsia="ru-RU"/>
              </w:rPr>
              <w:t xml:space="preserve">      Заместитель руководителя Управления государственных доходов по Есильскому району ДГД по г.Астане, функциональный блок «А», категория С-R-2, 1 единица</w:t>
            </w:r>
          </w:p>
        </w:tc>
        <w:tc>
          <w:tcPr>
            <w:tcW w:w="2268" w:type="dxa"/>
            <w:shd w:val="clear" w:color="auto" w:fill="auto"/>
            <w:tcMar>
              <w:top w:w="15" w:type="dxa"/>
              <w:left w:w="15" w:type="dxa"/>
              <w:bottom w:w="15" w:type="dxa"/>
              <w:right w:w="15" w:type="dxa"/>
            </w:tcMar>
            <w:vAlign w:val="center"/>
          </w:tcPr>
          <w:p w:rsidR="004934FE" w:rsidRPr="00530CB9" w:rsidRDefault="004934FE" w:rsidP="004934FE">
            <w:pPr>
              <w:spacing w:after="20"/>
              <w:jc w:val="center"/>
              <w:rPr>
                <w:rFonts w:ascii="Times New Roman" w:hAnsi="Times New Roman" w:cs="Times New Roman"/>
                <w:sz w:val="24"/>
                <w:szCs w:val="24"/>
                <w:lang w:val="kk-KZ"/>
              </w:rPr>
            </w:pPr>
            <w:r w:rsidRPr="00530CB9">
              <w:rPr>
                <w:rFonts w:ascii="Times New Roman" w:eastAsia="Calibri" w:hAnsi="Times New Roman" w:cs="Times New Roman"/>
                <w:sz w:val="24"/>
                <w:szCs w:val="24"/>
                <w:lang w:val="kk-KZ"/>
              </w:rPr>
              <w:t>Урманов Жанибек Хабибулаевич</w:t>
            </w:r>
          </w:p>
        </w:tc>
        <w:tc>
          <w:tcPr>
            <w:tcW w:w="2268" w:type="dxa"/>
            <w:tcMar>
              <w:top w:w="15" w:type="dxa"/>
              <w:left w:w="15" w:type="dxa"/>
              <w:bottom w:w="15" w:type="dxa"/>
              <w:right w:w="15" w:type="dxa"/>
            </w:tcMar>
          </w:tcPr>
          <w:p w:rsidR="004934FE" w:rsidRPr="0081403E" w:rsidRDefault="004934FE" w:rsidP="004934FE">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4934FE" w:rsidRPr="0081652D" w:rsidRDefault="004934FE" w:rsidP="004934FE">
            <w:pPr>
              <w:spacing w:after="20"/>
              <w:ind w:left="20"/>
              <w:jc w:val="center"/>
              <w:rPr>
                <w:rFonts w:ascii="Times New Roman" w:hAnsi="Times New Roman" w:cs="Times New Roman"/>
              </w:rPr>
            </w:pPr>
          </w:p>
        </w:tc>
      </w:tr>
      <w:tr w:rsidR="004934FE" w:rsidRPr="00B907BF" w:rsidTr="001E5FD7">
        <w:trPr>
          <w:trHeight w:val="30"/>
          <w:tblCellSpacing w:w="0" w:type="nil"/>
        </w:trPr>
        <w:tc>
          <w:tcPr>
            <w:tcW w:w="567" w:type="dxa"/>
            <w:vMerge/>
            <w:tcMar>
              <w:top w:w="15" w:type="dxa"/>
              <w:left w:w="15" w:type="dxa"/>
              <w:bottom w:w="15" w:type="dxa"/>
              <w:right w:w="15" w:type="dxa"/>
            </w:tcMar>
            <w:vAlign w:val="center"/>
          </w:tcPr>
          <w:p w:rsidR="004934FE" w:rsidRPr="00B907BF" w:rsidRDefault="004934FE" w:rsidP="004934FE">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vAlign w:val="center"/>
          </w:tcPr>
          <w:p w:rsidR="004934FE" w:rsidRPr="00B907BF" w:rsidRDefault="004934FE" w:rsidP="004934FE">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tcPr>
          <w:p w:rsidR="004934FE" w:rsidRPr="00530CB9" w:rsidRDefault="004934FE" w:rsidP="004934FE">
            <w:pPr>
              <w:jc w:val="center"/>
              <w:rPr>
                <w:rFonts w:ascii="Times New Roman" w:hAnsi="Times New Roman" w:cs="Times New Roman"/>
                <w:sz w:val="24"/>
                <w:szCs w:val="24"/>
                <w:lang w:val="kk-KZ"/>
              </w:rPr>
            </w:pPr>
            <w:r w:rsidRPr="00530CB9">
              <w:rPr>
                <w:rFonts w:ascii="Times New Roman" w:hAnsi="Times New Roman" w:cs="Times New Roman"/>
                <w:sz w:val="24"/>
                <w:szCs w:val="24"/>
                <w:lang w:val="kk-KZ"/>
              </w:rPr>
              <w:t>Енбаев Аймахан Бахтиярович</w:t>
            </w:r>
          </w:p>
        </w:tc>
        <w:tc>
          <w:tcPr>
            <w:tcW w:w="2268" w:type="dxa"/>
            <w:tcMar>
              <w:top w:w="15" w:type="dxa"/>
              <w:left w:w="15" w:type="dxa"/>
              <w:bottom w:w="15" w:type="dxa"/>
              <w:right w:w="15" w:type="dxa"/>
            </w:tcMar>
          </w:tcPr>
          <w:p w:rsidR="004934FE" w:rsidRPr="0081403E" w:rsidRDefault="004934FE" w:rsidP="004934FE">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4934FE" w:rsidRPr="0081652D" w:rsidRDefault="004934FE" w:rsidP="004934FE">
            <w:pPr>
              <w:spacing w:after="20"/>
              <w:ind w:left="20"/>
              <w:jc w:val="center"/>
              <w:rPr>
                <w:rFonts w:ascii="Times New Roman" w:hAnsi="Times New Roman" w:cs="Times New Roman"/>
              </w:rPr>
            </w:pPr>
          </w:p>
        </w:tc>
      </w:tr>
      <w:tr w:rsidR="004934FE" w:rsidRPr="00B907BF" w:rsidTr="001E5FD7">
        <w:trPr>
          <w:trHeight w:val="30"/>
          <w:tblCellSpacing w:w="0" w:type="nil"/>
        </w:trPr>
        <w:tc>
          <w:tcPr>
            <w:tcW w:w="567" w:type="dxa"/>
            <w:vMerge/>
            <w:tcMar>
              <w:top w:w="15" w:type="dxa"/>
              <w:left w:w="15" w:type="dxa"/>
              <w:bottom w:w="15" w:type="dxa"/>
              <w:right w:w="15" w:type="dxa"/>
            </w:tcMar>
            <w:vAlign w:val="center"/>
          </w:tcPr>
          <w:p w:rsidR="004934FE" w:rsidRPr="00B907BF" w:rsidRDefault="004934FE" w:rsidP="004934FE">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vAlign w:val="center"/>
          </w:tcPr>
          <w:p w:rsidR="004934FE" w:rsidRPr="00B907BF" w:rsidRDefault="004934FE" w:rsidP="004934FE">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4934FE" w:rsidRPr="00530CB9" w:rsidRDefault="004934FE" w:rsidP="004934FE">
            <w:pPr>
              <w:jc w:val="center"/>
              <w:rPr>
                <w:rFonts w:ascii="Times New Roman" w:hAnsi="Times New Roman" w:cs="Times New Roman"/>
                <w:sz w:val="24"/>
                <w:szCs w:val="24"/>
                <w:lang w:val="kk-KZ"/>
              </w:rPr>
            </w:pPr>
            <w:r w:rsidRPr="00530CB9">
              <w:rPr>
                <w:rFonts w:ascii="Times New Roman" w:hAnsi="Times New Roman" w:cs="Times New Roman"/>
                <w:sz w:val="24"/>
                <w:szCs w:val="24"/>
                <w:lang w:val="kk-KZ"/>
              </w:rPr>
              <w:t>Өтежанов Батырбек Марксұлы</w:t>
            </w:r>
          </w:p>
        </w:tc>
        <w:tc>
          <w:tcPr>
            <w:tcW w:w="2268" w:type="dxa"/>
            <w:tcMar>
              <w:top w:w="15" w:type="dxa"/>
              <w:left w:w="15" w:type="dxa"/>
              <w:bottom w:w="15" w:type="dxa"/>
              <w:right w:w="15" w:type="dxa"/>
            </w:tcMar>
          </w:tcPr>
          <w:p w:rsidR="004934FE" w:rsidRPr="0081403E" w:rsidRDefault="004934FE" w:rsidP="004934FE">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4934FE" w:rsidRPr="0081652D" w:rsidRDefault="004934FE" w:rsidP="004934FE">
            <w:pPr>
              <w:spacing w:after="20"/>
              <w:ind w:left="20"/>
              <w:jc w:val="center"/>
              <w:rPr>
                <w:rFonts w:ascii="Times New Roman" w:hAnsi="Times New Roman" w:cs="Times New Roman"/>
              </w:rPr>
            </w:pPr>
          </w:p>
        </w:tc>
      </w:tr>
      <w:tr w:rsidR="004934FE" w:rsidRPr="00B907BF" w:rsidTr="001E5FD7">
        <w:trPr>
          <w:trHeight w:val="303"/>
          <w:tblCellSpacing w:w="0" w:type="nil"/>
        </w:trPr>
        <w:tc>
          <w:tcPr>
            <w:tcW w:w="567" w:type="dxa"/>
            <w:vMerge/>
            <w:tcMar>
              <w:top w:w="15" w:type="dxa"/>
              <w:left w:w="15" w:type="dxa"/>
              <w:bottom w:w="15" w:type="dxa"/>
              <w:right w:w="15" w:type="dxa"/>
            </w:tcMar>
            <w:vAlign w:val="center"/>
          </w:tcPr>
          <w:p w:rsidR="004934FE" w:rsidRPr="00B907BF" w:rsidRDefault="004934FE" w:rsidP="004934FE">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vAlign w:val="center"/>
          </w:tcPr>
          <w:p w:rsidR="004934FE" w:rsidRPr="00B907BF" w:rsidRDefault="004934FE" w:rsidP="004934FE">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4934FE" w:rsidRPr="00530CB9" w:rsidRDefault="004934FE" w:rsidP="004934FE">
            <w:pPr>
              <w:pStyle w:val="a7"/>
              <w:jc w:val="center"/>
              <w:rPr>
                <w:szCs w:val="24"/>
                <w:lang w:val="kk-KZ"/>
              </w:rPr>
            </w:pPr>
            <w:r w:rsidRPr="00530CB9">
              <w:rPr>
                <w:szCs w:val="24"/>
                <w:lang w:val="kk-KZ"/>
              </w:rPr>
              <w:t>Кашкинбаев Ербол Советович</w:t>
            </w:r>
          </w:p>
        </w:tc>
        <w:tc>
          <w:tcPr>
            <w:tcW w:w="2268" w:type="dxa"/>
            <w:tcMar>
              <w:top w:w="15" w:type="dxa"/>
              <w:left w:w="15" w:type="dxa"/>
              <w:bottom w:w="15" w:type="dxa"/>
              <w:right w:w="15" w:type="dxa"/>
            </w:tcMar>
          </w:tcPr>
          <w:p w:rsidR="004934FE" w:rsidRPr="0081403E" w:rsidRDefault="004934FE" w:rsidP="004934FE">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4934FE" w:rsidRPr="0081652D" w:rsidRDefault="004934FE" w:rsidP="004934FE">
            <w:pPr>
              <w:spacing w:after="20"/>
              <w:ind w:left="20"/>
              <w:jc w:val="center"/>
              <w:rPr>
                <w:rFonts w:ascii="Times New Roman" w:hAnsi="Times New Roman" w:cs="Times New Roman"/>
              </w:rPr>
            </w:pPr>
          </w:p>
        </w:tc>
      </w:tr>
      <w:tr w:rsidR="004934FE" w:rsidRPr="00B907BF" w:rsidTr="001E5FD7">
        <w:trPr>
          <w:trHeight w:val="30"/>
          <w:tblCellSpacing w:w="0" w:type="nil"/>
        </w:trPr>
        <w:tc>
          <w:tcPr>
            <w:tcW w:w="567" w:type="dxa"/>
            <w:vMerge/>
            <w:tcMar>
              <w:top w:w="15" w:type="dxa"/>
              <w:left w:w="15" w:type="dxa"/>
              <w:bottom w:w="15" w:type="dxa"/>
              <w:right w:w="15" w:type="dxa"/>
            </w:tcMar>
            <w:vAlign w:val="center"/>
          </w:tcPr>
          <w:p w:rsidR="004934FE" w:rsidRPr="00B907BF" w:rsidRDefault="004934FE" w:rsidP="004934FE">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vAlign w:val="center"/>
          </w:tcPr>
          <w:p w:rsidR="004934FE" w:rsidRPr="00B907BF" w:rsidRDefault="004934FE" w:rsidP="004934FE">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4934FE" w:rsidRPr="00530CB9" w:rsidRDefault="004934FE" w:rsidP="004934FE">
            <w:pPr>
              <w:pStyle w:val="a7"/>
              <w:jc w:val="center"/>
              <w:rPr>
                <w:szCs w:val="24"/>
                <w:lang w:val="kk-KZ"/>
              </w:rPr>
            </w:pPr>
            <w:r w:rsidRPr="00530CB9">
              <w:rPr>
                <w:szCs w:val="24"/>
                <w:lang w:val="kk-KZ"/>
              </w:rPr>
              <w:t>Рахимгалиев Джанибек Рымтаевич</w:t>
            </w:r>
          </w:p>
        </w:tc>
        <w:tc>
          <w:tcPr>
            <w:tcW w:w="2268" w:type="dxa"/>
            <w:tcMar>
              <w:top w:w="15" w:type="dxa"/>
              <w:left w:w="15" w:type="dxa"/>
              <w:bottom w:w="15" w:type="dxa"/>
              <w:right w:w="15" w:type="dxa"/>
            </w:tcMar>
          </w:tcPr>
          <w:p w:rsidR="004934FE" w:rsidRPr="0081403E" w:rsidRDefault="004934FE" w:rsidP="004934FE">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4934FE" w:rsidRPr="0081652D" w:rsidRDefault="004934FE" w:rsidP="004934FE">
            <w:pPr>
              <w:spacing w:after="20"/>
              <w:ind w:left="20"/>
              <w:jc w:val="center"/>
              <w:rPr>
                <w:rFonts w:ascii="Times New Roman" w:hAnsi="Times New Roman" w:cs="Times New Roman"/>
              </w:rPr>
            </w:pPr>
          </w:p>
        </w:tc>
      </w:tr>
      <w:tr w:rsidR="004934FE" w:rsidRPr="00B907BF" w:rsidTr="001E5FD7">
        <w:trPr>
          <w:trHeight w:val="30"/>
          <w:tblCellSpacing w:w="0" w:type="nil"/>
        </w:trPr>
        <w:tc>
          <w:tcPr>
            <w:tcW w:w="567" w:type="dxa"/>
            <w:vMerge/>
            <w:tcMar>
              <w:top w:w="15" w:type="dxa"/>
              <w:left w:w="15" w:type="dxa"/>
              <w:bottom w:w="15" w:type="dxa"/>
              <w:right w:w="15" w:type="dxa"/>
            </w:tcMar>
            <w:vAlign w:val="center"/>
          </w:tcPr>
          <w:p w:rsidR="004934FE" w:rsidRPr="00B907BF" w:rsidRDefault="004934FE" w:rsidP="004934FE">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vAlign w:val="center"/>
          </w:tcPr>
          <w:p w:rsidR="004934FE" w:rsidRPr="00B907BF" w:rsidRDefault="004934FE" w:rsidP="004934FE">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4934FE" w:rsidRPr="00530CB9" w:rsidRDefault="004934FE" w:rsidP="004934FE">
            <w:pPr>
              <w:spacing w:after="20"/>
              <w:jc w:val="center"/>
              <w:rPr>
                <w:rFonts w:ascii="Times New Roman" w:hAnsi="Times New Roman" w:cs="Times New Roman"/>
                <w:sz w:val="24"/>
                <w:szCs w:val="24"/>
                <w:lang w:val="kk-KZ"/>
              </w:rPr>
            </w:pPr>
            <w:r w:rsidRPr="00530CB9">
              <w:rPr>
                <w:rFonts w:ascii="Times New Roman" w:hAnsi="Times New Roman" w:cs="Times New Roman"/>
                <w:sz w:val="24"/>
                <w:szCs w:val="24"/>
                <w:lang w:val="kk-KZ"/>
              </w:rPr>
              <w:t xml:space="preserve">Еркинбеков </w:t>
            </w:r>
          </w:p>
          <w:p w:rsidR="004934FE" w:rsidRPr="00530CB9" w:rsidRDefault="004934FE" w:rsidP="004934FE">
            <w:pPr>
              <w:spacing w:after="20"/>
              <w:jc w:val="center"/>
              <w:rPr>
                <w:rFonts w:ascii="Times New Roman" w:hAnsi="Times New Roman" w:cs="Times New Roman"/>
                <w:sz w:val="24"/>
                <w:szCs w:val="24"/>
                <w:lang w:val="kk-KZ"/>
              </w:rPr>
            </w:pPr>
            <w:r w:rsidRPr="00530CB9">
              <w:rPr>
                <w:rFonts w:ascii="Times New Roman" w:hAnsi="Times New Roman" w:cs="Times New Roman"/>
                <w:sz w:val="24"/>
                <w:szCs w:val="24"/>
                <w:lang w:val="kk-KZ"/>
              </w:rPr>
              <w:t xml:space="preserve"> Рахат Еркинбекович</w:t>
            </w:r>
          </w:p>
        </w:tc>
        <w:tc>
          <w:tcPr>
            <w:tcW w:w="2268" w:type="dxa"/>
            <w:tcMar>
              <w:top w:w="15" w:type="dxa"/>
              <w:left w:w="15" w:type="dxa"/>
              <w:bottom w:w="15" w:type="dxa"/>
              <w:right w:w="15" w:type="dxa"/>
            </w:tcMar>
          </w:tcPr>
          <w:p w:rsidR="004934FE" w:rsidRPr="0081403E" w:rsidRDefault="004934FE" w:rsidP="004934FE">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4934FE" w:rsidRPr="0081652D" w:rsidRDefault="004934FE" w:rsidP="004934FE">
            <w:pPr>
              <w:spacing w:after="20"/>
              <w:ind w:left="20"/>
              <w:jc w:val="center"/>
              <w:rPr>
                <w:rFonts w:ascii="Times New Roman" w:hAnsi="Times New Roman" w:cs="Times New Roman"/>
              </w:rPr>
            </w:pPr>
          </w:p>
        </w:tc>
      </w:tr>
      <w:tr w:rsidR="004934FE" w:rsidRPr="00B907BF" w:rsidTr="001E5FD7">
        <w:trPr>
          <w:trHeight w:val="179"/>
          <w:tblCellSpacing w:w="0" w:type="nil"/>
        </w:trPr>
        <w:tc>
          <w:tcPr>
            <w:tcW w:w="567" w:type="dxa"/>
            <w:vMerge/>
            <w:tcMar>
              <w:top w:w="15" w:type="dxa"/>
              <w:left w:w="15" w:type="dxa"/>
              <w:bottom w:w="15" w:type="dxa"/>
              <w:right w:w="15" w:type="dxa"/>
            </w:tcMar>
            <w:vAlign w:val="center"/>
          </w:tcPr>
          <w:p w:rsidR="004934FE" w:rsidRPr="00B907BF" w:rsidRDefault="004934FE" w:rsidP="004934FE">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vAlign w:val="center"/>
          </w:tcPr>
          <w:p w:rsidR="004934FE" w:rsidRPr="00B907BF" w:rsidRDefault="004934FE" w:rsidP="004934FE">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4934FE" w:rsidRPr="00530CB9" w:rsidRDefault="004934FE" w:rsidP="004934FE">
            <w:pPr>
              <w:pStyle w:val="a7"/>
              <w:jc w:val="center"/>
              <w:rPr>
                <w:szCs w:val="24"/>
                <w:lang w:val="kk-KZ"/>
              </w:rPr>
            </w:pPr>
            <w:r w:rsidRPr="00530CB9">
              <w:rPr>
                <w:szCs w:val="24"/>
                <w:lang w:val="kk-KZ"/>
              </w:rPr>
              <w:t>Ищанов Жанат Маратович</w:t>
            </w:r>
          </w:p>
        </w:tc>
        <w:tc>
          <w:tcPr>
            <w:tcW w:w="2268" w:type="dxa"/>
            <w:tcMar>
              <w:top w:w="15" w:type="dxa"/>
              <w:left w:w="15" w:type="dxa"/>
              <w:bottom w:w="15" w:type="dxa"/>
              <w:right w:w="15" w:type="dxa"/>
            </w:tcMar>
          </w:tcPr>
          <w:p w:rsidR="004934FE" w:rsidRPr="0081403E" w:rsidRDefault="004934FE" w:rsidP="004934FE">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4934FE" w:rsidRPr="0081652D" w:rsidRDefault="004934FE" w:rsidP="004934FE">
            <w:pPr>
              <w:spacing w:after="20"/>
              <w:ind w:left="20"/>
              <w:jc w:val="center"/>
              <w:rPr>
                <w:rFonts w:ascii="Times New Roman" w:hAnsi="Times New Roman" w:cs="Times New Roman"/>
              </w:rPr>
            </w:pPr>
          </w:p>
        </w:tc>
      </w:tr>
      <w:tr w:rsidR="002E654A" w:rsidRPr="00B907BF" w:rsidTr="001E5FD7">
        <w:trPr>
          <w:trHeight w:val="30"/>
          <w:tblCellSpacing w:w="0" w:type="nil"/>
        </w:trPr>
        <w:tc>
          <w:tcPr>
            <w:tcW w:w="567" w:type="dxa"/>
            <w:vMerge w:val="restart"/>
            <w:tcMar>
              <w:top w:w="15" w:type="dxa"/>
              <w:left w:w="15" w:type="dxa"/>
              <w:bottom w:w="15" w:type="dxa"/>
              <w:right w:w="15" w:type="dxa"/>
            </w:tcMar>
            <w:vAlign w:val="center"/>
          </w:tcPr>
          <w:p w:rsidR="002E654A" w:rsidRPr="002E654A" w:rsidRDefault="002E654A" w:rsidP="002E654A">
            <w:pPr>
              <w:spacing w:after="20"/>
              <w:ind w:left="20"/>
              <w:jc w:val="center"/>
              <w:rPr>
                <w:rFonts w:ascii="Times New Roman" w:hAnsi="Times New Roman" w:cs="Times New Roman"/>
                <w:lang w:val="kk-KZ"/>
              </w:rPr>
            </w:pPr>
            <w:r w:rsidRPr="002E654A">
              <w:rPr>
                <w:rFonts w:ascii="Times New Roman" w:hAnsi="Times New Roman" w:cs="Times New Roman"/>
                <w:lang w:val="kk-KZ"/>
              </w:rPr>
              <w:t>2</w:t>
            </w:r>
          </w:p>
        </w:tc>
        <w:tc>
          <w:tcPr>
            <w:tcW w:w="3828" w:type="dxa"/>
            <w:vMerge w:val="restart"/>
            <w:tcMar>
              <w:top w:w="15" w:type="dxa"/>
              <w:left w:w="15" w:type="dxa"/>
              <w:bottom w:w="15" w:type="dxa"/>
              <w:right w:w="15" w:type="dxa"/>
            </w:tcMar>
          </w:tcPr>
          <w:p w:rsidR="002E654A" w:rsidRPr="002E654A" w:rsidRDefault="002E654A" w:rsidP="002E654A">
            <w:pPr>
              <w:tabs>
                <w:tab w:val="left" w:pos="0"/>
                <w:tab w:val="left" w:pos="851"/>
                <w:tab w:val="left" w:pos="993"/>
              </w:tabs>
              <w:ind w:left="46" w:right="131"/>
              <w:jc w:val="both"/>
              <w:rPr>
                <w:rFonts w:ascii="Times New Roman" w:hAnsi="Times New Roman" w:cs="Times New Roman"/>
                <w:lang w:val="kk-KZ"/>
              </w:rPr>
            </w:pPr>
            <w:r w:rsidRPr="002E654A">
              <w:rPr>
                <w:rFonts w:ascii="Times New Roman" w:eastAsia="Times New Roman" w:hAnsi="Times New Roman" w:cs="Times New Roman"/>
                <w:lang w:val="kk-KZ" w:eastAsia="ru-RU"/>
              </w:rPr>
              <w:t xml:space="preserve">     </w:t>
            </w:r>
            <w:r w:rsidRPr="002E654A">
              <w:rPr>
                <w:rFonts w:ascii="Times New Roman" w:hAnsi="Times New Roman" w:cs="Times New Roman"/>
                <w:lang w:val="kk-KZ"/>
              </w:rPr>
              <w:t xml:space="preserve">Главный специалист (на период отпуска по уходу за ребенком основного работника Ерубаевой Б.М. </w:t>
            </w:r>
            <w:r w:rsidRPr="002E654A">
              <w:rPr>
                <w:rFonts w:ascii="Times New Roman" w:hAnsi="Times New Roman" w:cs="Times New Roman"/>
                <w:lang w:val="kk-KZ"/>
              </w:rPr>
              <w:lastRenderedPageBreak/>
              <w:t>до 07.10.2024 года) отдела служебных расследований Управления человеческих ресурсов ДГД по г.Астане КГД МФ РК, функциональный блок «Б», категория С-О-5, 1 еди</w:t>
            </w:r>
            <w:bookmarkStart w:id="3" w:name="_GoBack"/>
            <w:bookmarkEnd w:id="3"/>
            <w:r w:rsidRPr="002E654A">
              <w:rPr>
                <w:rFonts w:ascii="Times New Roman" w:hAnsi="Times New Roman" w:cs="Times New Roman"/>
                <w:lang w:val="kk-KZ"/>
              </w:rPr>
              <w:t>ница.</w:t>
            </w:r>
          </w:p>
        </w:tc>
        <w:tc>
          <w:tcPr>
            <w:tcW w:w="2268" w:type="dxa"/>
            <w:shd w:val="clear" w:color="auto" w:fill="auto"/>
            <w:tcMar>
              <w:top w:w="15" w:type="dxa"/>
              <w:left w:w="15" w:type="dxa"/>
              <w:bottom w:w="15" w:type="dxa"/>
              <w:right w:w="15" w:type="dxa"/>
            </w:tcMar>
            <w:vAlign w:val="center"/>
          </w:tcPr>
          <w:p w:rsidR="002E654A" w:rsidRPr="002E654A" w:rsidRDefault="002E654A" w:rsidP="002E654A">
            <w:pPr>
              <w:pStyle w:val="a7"/>
              <w:jc w:val="center"/>
              <w:rPr>
                <w:sz w:val="22"/>
                <w:szCs w:val="22"/>
                <w:lang w:val="kk-KZ"/>
              </w:rPr>
            </w:pPr>
            <w:r w:rsidRPr="002E654A">
              <w:rPr>
                <w:sz w:val="22"/>
                <w:szCs w:val="22"/>
                <w:lang w:val="kk-KZ"/>
              </w:rPr>
              <w:lastRenderedPageBreak/>
              <w:t xml:space="preserve">Шаукенова Аруза Канатовна </w:t>
            </w:r>
          </w:p>
        </w:tc>
        <w:tc>
          <w:tcPr>
            <w:tcW w:w="2268" w:type="dxa"/>
            <w:tcMar>
              <w:top w:w="15" w:type="dxa"/>
              <w:left w:w="15" w:type="dxa"/>
              <w:bottom w:w="15" w:type="dxa"/>
              <w:right w:w="15" w:type="dxa"/>
            </w:tcMar>
          </w:tcPr>
          <w:p w:rsidR="002E654A" w:rsidRPr="002E654A" w:rsidRDefault="002E654A" w:rsidP="002E654A">
            <w:pPr>
              <w:jc w:val="center"/>
              <w:rPr>
                <w:rFonts w:ascii="Times New Roman" w:hAnsi="Times New Roman" w:cs="Times New Roman"/>
              </w:rPr>
            </w:pPr>
            <w:r w:rsidRPr="002E654A">
              <w:rPr>
                <w:rFonts w:ascii="Times New Roman" w:hAnsi="Times New Roman" w:cs="Times New Roman"/>
              </w:rPr>
              <w:t xml:space="preserve">г.Астана, пр.Республики, 52, Актовый зал, </w:t>
            </w:r>
            <w:r w:rsidRPr="002E654A">
              <w:rPr>
                <w:rFonts w:ascii="Times New Roman" w:hAnsi="Times New Roman" w:cs="Times New Roman"/>
              </w:rPr>
              <w:lastRenderedPageBreak/>
              <w:t>23.05.2023 г., в 11.00ч.</w:t>
            </w:r>
          </w:p>
        </w:tc>
        <w:tc>
          <w:tcPr>
            <w:tcW w:w="1559" w:type="dxa"/>
            <w:tcMar>
              <w:top w:w="15" w:type="dxa"/>
              <w:left w:w="15" w:type="dxa"/>
              <w:bottom w:w="15" w:type="dxa"/>
              <w:right w:w="15" w:type="dxa"/>
            </w:tcMar>
            <w:vAlign w:val="center"/>
          </w:tcPr>
          <w:p w:rsidR="002E654A" w:rsidRPr="002E654A" w:rsidRDefault="002E654A" w:rsidP="002E654A">
            <w:pPr>
              <w:spacing w:after="20"/>
              <w:ind w:left="20"/>
              <w:jc w:val="both"/>
              <w:rPr>
                <w:rFonts w:ascii="Times New Roman" w:hAnsi="Times New Roman" w:cs="Times New Roman"/>
                <w:color w:val="000000" w:themeColor="text1"/>
              </w:rPr>
            </w:pPr>
          </w:p>
        </w:tc>
      </w:tr>
      <w:tr w:rsidR="002E654A" w:rsidRPr="00B907BF" w:rsidTr="001E5FD7">
        <w:trPr>
          <w:trHeight w:val="30"/>
          <w:tblCellSpacing w:w="0" w:type="nil"/>
        </w:trPr>
        <w:tc>
          <w:tcPr>
            <w:tcW w:w="567" w:type="dxa"/>
            <w:vMerge/>
            <w:tcMar>
              <w:top w:w="15" w:type="dxa"/>
              <w:left w:w="15" w:type="dxa"/>
              <w:bottom w:w="15" w:type="dxa"/>
              <w:right w:w="15" w:type="dxa"/>
            </w:tcMar>
            <w:vAlign w:val="center"/>
          </w:tcPr>
          <w:p w:rsidR="002E654A" w:rsidRPr="002E654A" w:rsidRDefault="002E654A" w:rsidP="002E654A">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2E654A" w:rsidRPr="002E654A" w:rsidRDefault="002E654A" w:rsidP="002E654A">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2E654A" w:rsidRPr="002E654A" w:rsidRDefault="002E654A" w:rsidP="002E654A">
            <w:pPr>
              <w:spacing w:after="20"/>
              <w:ind w:left="20"/>
              <w:jc w:val="center"/>
              <w:rPr>
                <w:rFonts w:ascii="Times New Roman" w:hAnsi="Times New Roman" w:cs="Times New Roman"/>
                <w:color w:val="000000"/>
              </w:rPr>
            </w:pPr>
            <w:r w:rsidRPr="002E654A">
              <w:rPr>
                <w:rFonts w:ascii="Times New Roman" w:hAnsi="Times New Roman" w:cs="Times New Roman"/>
                <w:lang w:val="kk-KZ"/>
              </w:rPr>
              <w:t>Ержанов Ерлан Умирсерикович</w:t>
            </w:r>
          </w:p>
        </w:tc>
        <w:tc>
          <w:tcPr>
            <w:tcW w:w="2268" w:type="dxa"/>
            <w:tcMar>
              <w:top w:w="15" w:type="dxa"/>
              <w:left w:w="15" w:type="dxa"/>
              <w:bottom w:w="15" w:type="dxa"/>
              <w:right w:w="15" w:type="dxa"/>
            </w:tcMar>
          </w:tcPr>
          <w:p w:rsidR="002E654A" w:rsidRPr="002E654A" w:rsidRDefault="002E654A" w:rsidP="002E654A">
            <w:pPr>
              <w:spacing w:after="20"/>
              <w:ind w:left="20"/>
              <w:jc w:val="center"/>
              <w:rPr>
                <w:rFonts w:ascii="Times New Roman" w:hAnsi="Times New Roman" w:cs="Times New Roman"/>
                <w:color w:val="000000"/>
              </w:rPr>
            </w:pPr>
            <w:r w:rsidRPr="002E654A">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2E654A" w:rsidRPr="002E654A" w:rsidRDefault="002E654A" w:rsidP="002E654A">
            <w:pPr>
              <w:spacing w:after="20"/>
              <w:ind w:left="20"/>
              <w:jc w:val="center"/>
              <w:rPr>
                <w:rFonts w:ascii="Times New Roman" w:hAnsi="Times New Roman" w:cs="Times New Roman"/>
              </w:rPr>
            </w:pPr>
          </w:p>
        </w:tc>
      </w:tr>
      <w:tr w:rsidR="002E654A" w:rsidRPr="00B907BF" w:rsidTr="001E5FD7">
        <w:trPr>
          <w:trHeight w:val="30"/>
          <w:tblCellSpacing w:w="0" w:type="nil"/>
        </w:trPr>
        <w:tc>
          <w:tcPr>
            <w:tcW w:w="567" w:type="dxa"/>
            <w:vMerge/>
            <w:tcMar>
              <w:top w:w="15" w:type="dxa"/>
              <w:left w:w="15" w:type="dxa"/>
              <w:bottom w:w="15" w:type="dxa"/>
              <w:right w:w="15" w:type="dxa"/>
            </w:tcMar>
            <w:vAlign w:val="center"/>
          </w:tcPr>
          <w:p w:rsidR="002E654A" w:rsidRPr="002E654A" w:rsidRDefault="002E654A" w:rsidP="002E654A">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2E654A" w:rsidRPr="002E654A" w:rsidRDefault="002E654A" w:rsidP="002E654A">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2E654A" w:rsidRPr="002E654A" w:rsidRDefault="002E654A" w:rsidP="002E654A">
            <w:pPr>
              <w:spacing w:after="20"/>
              <w:ind w:left="20"/>
              <w:jc w:val="center"/>
              <w:rPr>
                <w:rFonts w:ascii="Times New Roman" w:hAnsi="Times New Roman" w:cs="Times New Roman"/>
                <w:color w:val="000000"/>
              </w:rPr>
            </w:pPr>
            <w:r w:rsidRPr="002E654A">
              <w:rPr>
                <w:rFonts w:ascii="Times New Roman" w:hAnsi="Times New Roman" w:cs="Times New Roman"/>
                <w:lang w:val="kk-KZ"/>
              </w:rPr>
              <w:t>Каймульдин Мурат Толегенович</w:t>
            </w:r>
          </w:p>
        </w:tc>
        <w:tc>
          <w:tcPr>
            <w:tcW w:w="2268" w:type="dxa"/>
            <w:tcMar>
              <w:top w:w="15" w:type="dxa"/>
              <w:left w:w="15" w:type="dxa"/>
              <w:bottom w:w="15" w:type="dxa"/>
              <w:right w:w="15" w:type="dxa"/>
            </w:tcMar>
          </w:tcPr>
          <w:p w:rsidR="002E654A" w:rsidRPr="002E654A" w:rsidRDefault="002E654A" w:rsidP="002E654A">
            <w:pPr>
              <w:spacing w:after="20"/>
              <w:ind w:left="20"/>
              <w:jc w:val="center"/>
              <w:rPr>
                <w:rFonts w:ascii="Times New Roman" w:hAnsi="Times New Roman" w:cs="Times New Roman"/>
                <w:color w:val="000000"/>
              </w:rPr>
            </w:pPr>
            <w:r w:rsidRPr="002E654A">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2E654A" w:rsidRPr="002E654A" w:rsidRDefault="002E654A" w:rsidP="002E654A">
            <w:pPr>
              <w:spacing w:after="20"/>
              <w:ind w:left="20"/>
              <w:jc w:val="center"/>
              <w:rPr>
                <w:rFonts w:ascii="Times New Roman" w:hAnsi="Times New Roman" w:cs="Times New Roman"/>
              </w:rPr>
            </w:pPr>
          </w:p>
        </w:tc>
      </w:tr>
      <w:tr w:rsidR="002E654A" w:rsidRPr="00B907BF" w:rsidTr="001E5FD7">
        <w:trPr>
          <w:trHeight w:val="30"/>
          <w:tblCellSpacing w:w="0" w:type="nil"/>
        </w:trPr>
        <w:tc>
          <w:tcPr>
            <w:tcW w:w="567" w:type="dxa"/>
            <w:vMerge/>
            <w:tcMar>
              <w:top w:w="15" w:type="dxa"/>
              <w:left w:w="15" w:type="dxa"/>
              <w:bottom w:w="15" w:type="dxa"/>
              <w:right w:w="15" w:type="dxa"/>
            </w:tcMar>
            <w:vAlign w:val="center"/>
          </w:tcPr>
          <w:p w:rsidR="002E654A" w:rsidRPr="002E654A" w:rsidRDefault="002E654A" w:rsidP="002E654A">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2E654A" w:rsidRPr="002E654A" w:rsidRDefault="002E654A" w:rsidP="002E654A">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2E654A" w:rsidRPr="002E654A" w:rsidRDefault="002E654A" w:rsidP="002E654A">
            <w:pPr>
              <w:spacing w:after="20"/>
              <w:ind w:left="20"/>
              <w:jc w:val="center"/>
              <w:rPr>
                <w:rFonts w:ascii="Times New Roman" w:hAnsi="Times New Roman" w:cs="Times New Roman"/>
                <w:color w:val="000000"/>
              </w:rPr>
            </w:pPr>
            <w:r w:rsidRPr="002E654A">
              <w:rPr>
                <w:rFonts w:ascii="Times New Roman" w:hAnsi="Times New Roman" w:cs="Times New Roman"/>
                <w:lang w:val="kk-KZ"/>
              </w:rPr>
              <w:t>Оспанов Нурланбек Коркутбаевич</w:t>
            </w:r>
          </w:p>
        </w:tc>
        <w:tc>
          <w:tcPr>
            <w:tcW w:w="2268" w:type="dxa"/>
            <w:tcMar>
              <w:top w:w="15" w:type="dxa"/>
              <w:left w:w="15" w:type="dxa"/>
              <w:bottom w:w="15" w:type="dxa"/>
              <w:right w:w="15" w:type="dxa"/>
            </w:tcMar>
          </w:tcPr>
          <w:p w:rsidR="002E654A" w:rsidRPr="002E654A" w:rsidRDefault="002E654A" w:rsidP="002E654A">
            <w:pPr>
              <w:spacing w:after="20"/>
              <w:ind w:left="20"/>
              <w:jc w:val="center"/>
              <w:rPr>
                <w:rFonts w:ascii="Times New Roman" w:hAnsi="Times New Roman" w:cs="Times New Roman"/>
                <w:color w:val="000000"/>
              </w:rPr>
            </w:pPr>
            <w:r w:rsidRPr="002E654A">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2E654A" w:rsidRPr="002E654A" w:rsidRDefault="002E654A" w:rsidP="002E654A">
            <w:pPr>
              <w:spacing w:after="20"/>
              <w:ind w:left="20"/>
              <w:jc w:val="center"/>
              <w:rPr>
                <w:rFonts w:ascii="Times New Roman" w:hAnsi="Times New Roman" w:cs="Times New Roman"/>
              </w:rPr>
            </w:pPr>
          </w:p>
        </w:tc>
      </w:tr>
      <w:tr w:rsidR="002E654A" w:rsidRPr="00B907BF" w:rsidTr="001E5FD7">
        <w:trPr>
          <w:trHeight w:val="30"/>
          <w:tblCellSpacing w:w="0" w:type="nil"/>
        </w:trPr>
        <w:tc>
          <w:tcPr>
            <w:tcW w:w="567" w:type="dxa"/>
            <w:vMerge/>
            <w:tcMar>
              <w:top w:w="15" w:type="dxa"/>
              <w:left w:w="15" w:type="dxa"/>
              <w:bottom w:w="15" w:type="dxa"/>
              <w:right w:w="15" w:type="dxa"/>
            </w:tcMar>
            <w:vAlign w:val="center"/>
          </w:tcPr>
          <w:p w:rsidR="002E654A" w:rsidRPr="002E654A" w:rsidRDefault="002E654A" w:rsidP="002E654A">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2E654A" w:rsidRPr="002E654A" w:rsidRDefault="002E654A" w:rsidP="002E654A">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2E654A" w:rsidRPr="002E654A" w:rsidRDefault="002E654A" w:rsidP="002E654A">
            <w:pPr>
              <w:spacing w:after="20"/>
              <w:ind w:left="20"/>
              <w:jc w:val="center"/>
              <w:rPr>
                <w:rFonts w:ascii="Times New Roman" w:hAnsi="Times New Roman" w:cs="Times New Roman"/>
                <w:color w:val="000000"/>
              </w:rPr>
            </w:pPr>
            <w:r w:rsidRPr="002E654A">
              <w:rPr>
                <w:rFonts w:ascii="Times New Roman" w:hAnsi="Times New Roman" w:cs="Times New Roman"/>
                <w:lang w:val="kk-KZ"/>
              </w:rPr>
              <w:t>Агитаев Мурат Маратович</w:t>
            </w:r>
          </w:p>
        </w:tc>
        <w:tc>
          <w:tcPr>
            <w:tcW w:w="2268" w:type="dxa"/>
            <w:tcMar>
              <w:top w:w="15" w:type="dxa"/>
              <w:left w:w="15" w:type="dxa"/>
              <w:bottom w:w="15" w:type="dxa"/>
              <w:right w:w="15" w:type="dxa"/>
            </w:tcMar>
          </w:tcPr>
          <w:p w:rsidR="002E654A" w:rsidRPr="002E654A" w:rsidRDefault="002E654A" w:rsidP="002E654A">
            <w:pPr>
              <w:spacing w:after="20"/>
              <w:ind w:left="20"/>
              <w:jc w:val="center"/>
              <w:rPr>
                <w:rFonts w:ascii="Times New Roman" w:hAnsi="Times New Roman" w:cs="Times New Roman"/>
                <w:color w:val="000000"/>
              </w:rPr>
            </w:pPr>
            <w:r w:rsidRPr="002E654A">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2E654A" w:rsidRPr="002E654A" w:rsidRDefault="002E654A" w:rsidP="002E654A">
            <w:pPr>
              <w:spacing w:after="20"/>
              <w:ind w:left="20"/>
              <w:jc w:val="center"/>
              <w:rPr>
                <w:rFonts w:ascii="Times New Roman" w:hAnsi="Times New Roman" w:cs="Times New Roman"/>
              </w:rPr>
            </w:pPr>
          </w:p>
        </w:tc>
      </w:tr>
      <w:tr w:rsidR="002E654A" w:rsidRPr="00B907BF" w:rsidTr="001E5FD7">
        <w:trPr>
          <w:trHeight w:val="30"/>
          <w:tblCellSpacing w:w="0" w:type="nil"/>
        </w:trPr>
        <w:tc>
          <w:tcPr>
            <w:tcW w:w="567" w:type="dxa"/>
            <w:vMerge/>
            <w:tcMar>
              <w:top w:w="15" w:type="dxa"/>
              <w:left w:w="15" w:type="dxa"/>
              <w:bottom w:w="15" w:type="dxa"/>
              <w:right w:w="15" w:type="dxa"/>
            </w:tcMar>
            <w:vAlign w:val="center"/>
          </w:tcPr>
          <w:p w:rsidR="002E654A" w:rsidRPr="002E654A" w:rsidRDefault="002E654A" w:rsidP="002E654A">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2E654A" w:rsidRPr="002E654A" w:rsidRDefault="002E654A" w:rsidP="002E654A">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2E654A" w:rsidRPr="002E654A" w:rsidRDefault="002E654A" w:rsidP="002E654A">
            <w:pPr>
              <w:spacing w:after="20"/>
              <w:ind w:left="20"/>
              <w:jc w:val="center"/>
              <w:rPr>
                <w:rFonts w:ascii="Times New Roman" w:hAnsi="Times New Roman" w:cs="Times New Roman"/>
                <w:color w:val="000000"/>
              </w:rPr>
            </w:pPr>
            <w:r w:rsidRPr="002E654A">
              <w:rPr>
                <w:rFonts w:ascii="Times New Roman" w:hAnsi="Times New Roman" w:cs="Times New Roman"/>
                <w:lang w:val="kk-KZ"/>
              </w:rPr>
              <w:t>Мырзагалиева Эльвира Маратовна</w:t>
            </w:r>
          </w:p>
        </w:tc>
        <w:tc>
          <w:tcPr>
            <w:tcW w:w="2268" w:type="dxa"/>
            <w:tcMar>
              <w:top w:w="15" w:type="dxa"/>
              <w:left w:w="15" w:type="dxa"/>
              <w:bottom w:w="15" w:type="dxa"/>
              <w:right w:w="15" w:type="dxa"/>
            </w:tcMar>
          </w:tcPr>
          <w:p w:rsidR="002E654A" w:rsidRPr="002E654A" w:rsidRDefault="002E654A" w:rsidP="002E654A">
            <w:pPr>
              <w:spacing w:after="20"/>
              <w:ind w:left="20"/>
              <w:jc w:val="center"/>
              <w:rPr>
                <w:rFonts w:ascii="Times New Roman" w:hAnsi="Times New Roman" w:cs="Times New Roman"/>
                <w:color w:val="000000"/>
              </w:rPr>
            </w:pPr>
            <w:r w:rsidRPr="002E654A">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2E654A" w:rsidRPr="002E654A" w:rsidRDefault="002E654A" w:rsidP="002E654A">
            <w:pPr>
              <w:spacing w:after="20"/>
              <w:ind w:left="20"/>
              <w:jc w:val="center"/>
              <w:rPr>
                <w:rFonts w:ascii="Times New Roman" w:hAnsi="Times New Roman" w:cs="Times New Roman"/>
              </w:rPr>
            </w:pPr>
          </w:p>
        </w:tc>
      </w:tr>
      <w:tr w:rsidR="002E654A" w:rsidRPr="00B907BF" w:rsidTr="001E5FD7">
        <w:trPr>
          <w:trHeight w:val="30"/>
          <w:tblCellSpacing w:w="0" w:type="nil"/>
        </w:trPr>
        <w:tc>
          <w:tcPr>
            <w:tcW w:w="567" w:type="dxa"/>
            <w:vMerge/>
            <w:tcMar>
              <w:top w:w="15" w:type="dxa"/>
              <w:left w:w="15" w:type="dxa"/>
              <w:bottom w:w="15" w:type="dxa"/>
              <w:right w:w="15" w:type="dxa"/>
            </w:tcMar>
            <w:vAlign w:val="center"/>
          </w:tcPr>
          <w:p w:rsidR="002E654A" w:rsidRPr="002E654A" w:rsidRDefault="002E654A" w:rsidP="002E654A">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2E654A" w:rsidRPr="002E654A" w:rsidRDefault="002E654A" w:rsidP="002E654A">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2E654A" w:rsidRPr="002E654A" w:rsidRDefault="002E654A" w:rsidP="002E654A">
            <w:pPr>
              <w:spacing w:after="20"/>
              <w:ind w:left="20"/>
              <w:jc w:val="center"/>
              <w:rPr>
                <w:rFonts w:ascii="Times New Roman" w:hAnsi="Times New Roman" w:cs="Times New Roman"/>
                <w:color w:val="000000"/>
              </w:rPr>
            </w:pPr>
            <w:r w:rsidRPr="002E654A">
              <w:rPr>
                <w:rFonts w:ascii="Times New Roman" w:hAnsi="Times New Roman" w:cs="Times New Roman"/>
                <w:lang w:val="kk-KZ"/>
              </w:rPr>
              <w:t>Бейсимбекова Сауле Сапаргалиевна</w:t>
            </w:r>
          </w:p>
        </w:tc>
        <w:tc>
          <w:tcPr>
            <w:tcW w:w="2268" w:type="dxa"/>
            <w:tcMar>
              <w:top w:w="15" w:type="dxa"/>
              <w:left w:w="15" w:type="dxa"/>
              <w:bottom w:w="15" w:type="dxa"/>
              <w:right w:w="15" w:type="dxa"/>
            </w:tcMar>
          </w:tcPr>
          <w:p w:rsidR="002E654A" w:rsidRPr="002E654A" w:rsidRDefault="002E654A" w:rsidP="002E654A">
            <w:pPr>
              <w:spacing w:after="20"/>
              <w:ind w:left="20"/>
              <w:jc w:val="center"/>
              <w:rPr>
                <w:rFonts w:ascii="Times New Roman" w:hAnsi="Times New Roman" w:cs="Times New Roman"/>
                <w:color w:val="000000"/>
              </w:rPr>
            </w:pPr>
            <w:r w:rsidRPr="002E654A">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2E654A" w:rsidRPr="002E654A" w:rsidRDefault="002E654A" w:rsidP="002E654A">
            <w:pPr>
              <w:spacing w:after="20"/>
              <w:ind w:left="20"/>
              <w:jc w:val="center"/>
              <w:rPr>
                <w:rFonts w:ascii="Times New Roman" w:hAnsi="Times New Roman" w:cs="Times New Roman"/>
              </w:rPr>
            </w:pPr>
          </w:p>
        </w:tc>
      </w:tr>
      <w:tr w:rsidR="00B71975" w:rsidRPr="00B907BF" w:rsidTr="001E5FD7">
        <w:trPr>
          <w:trHeight w:val="30"/>
          <w:tblCellSpacing w:w="0" w:type="nil"/>
        </w:trPr>
        <w:tc>
          <w:tcPr>
            <w:tcW w:w="567" w:type="dxa"/>
            <w:vMerge w:val="restart"/>
            <w:tcMar>
              <w:top w:w="15" w:type="dxa"/>
              <w:left w:w="15" w:type="dxa"/>
              <w:bottom w:w="15" w:type="dxa"/>
              <w:right w:w="15" w:type="dxa"/>
            </w:tcMar>
            <w:vAlign w:val="center"/>
          </w:tcPr>
          <w:p w:rsidR="00B71975" w:rsidRPr="007D2BDD" w:rsidRDefault="007D2BDD" w:rsidP="00B71975">
            <w:pPr>
              <w:spacing w:after="20"/>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3828" w:type="dxa"/>
            <w:vMerge w:val="restart"/>
            <w:tcMar>
              <w:top w:w="15" w:type="dxa"/>
              <w:left w:w="15" w:type="dxa"/>
              <w:bottom w:w="15" w:type="dxa"/>
              <w:right w:w="15" w:type="dxa"/>
            </w:tcMar>
          </w:tcPr>
          <w:p w:rsidR="009502BF" w:rsidRDefault="00B71975" w:rsidP="00B71975">
            <w:pPr>
              <w:tabs>
                <w:tab w:val="left" w:pos="1141"/>
              </w:tabs>
              <w:ind w:left="46" w:right="131" w:hanging="4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9502BF" w:rsidRDefault="009502BF" w:rsidP="00B71975">
            <w:pPr>
              <w:tabs>
                <w:tab w:val="left" w:pos="1141"/>
              </w:tabs>
              <w:ind w:left="46" w:right="131" w:hanging="46"/>
              <w:jc w:val="both"/>
              <w:rPr>
                <w:rFonts w:ascii="Times New Roman" w:hAnsi="Times New Roman" w:cs="Times New Roman"/>
                <w:sz w:val="24"/>
                <w:szCs w:val="24"/>
                <w:lang w:val="kk-KZ"/>
              </w:rPr>
            </w:pPr>
          </w:p>
          <w:p w:rsidR="00B71975" w:rsidRPr="004A5D02" w:rsidRDefault="009502BF" w:rsidP="009502BF">
            <w:pPr>
              <w:tabs>
                <w:tab w:val="left" w:pos="1141"/>
              </w:tabs>
              <w:ind w:right="13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71975">
              <w:rPr>
                <w:rFonts w:ascii="Times New Roman" w:hAnsi="Times New Roman" w:cs="Times New Roman"/>
                <w:sz w:val="24"/>
                <w:szCs w:val="24"/>
                <w:lang w:val="kk-KZ"/>
              </w:rPr>
              <w:t xml:space="preserve"> Г</w:t>
            </w:r>
            <w:r w:rsidR="00B71975" w:rsidRPr="004A5D02">
              <w:rPr>
                <w:rFonts w:ascii="Times New Roman" w:hAnsi="Times New Roman" w:cs="Times New Roman"/>
                <w:sz w:val="24"/>
                <w:szCs w:val="24"/>
                <w:lang w:val="kk-KZ"/>
              </w:rPr>
              <w:t>лавный специалист (на период отпуска по уходу за ребенком основного работника Каировой А.С. до 11.11.2025 года)  Управления налогообложения нерезидентов ДГД по г.Астане КГД МФ РК, функциональный блок «</w:t>
            </w:r>
            <w:r>
              <w:rPr>
                <w:rFonts w:ascii="Times New Roman" w:hAnsi="Times New Roman" w:cs="Times New Roman"/>
                <w:sz w:val="24"/>
                <w:szCs w:val="24"/>
                <w:lang w:val="kk-KZ"/>
              </w:rPr>
              <w:t>А», категория С-О-5, 1 единица.</w:t>
            </w:r>
          </w:p>
        </w:tc>
        <w:tc>
          <w:tcPr>
            <w:tcW w:w="2268" w:type="dxa"/>
            <w:shd w:val="clear" w:color="auto" w:fill="auto"/>
            <w:tcMar>
              <w:top w:w="15" w:type="dxa"/>
              <w:left w:w="15" w:type="dxa"/>
              <w:bottom w:w="15" w:type="dxa"/>
              <w:right w:w="15" w:type="dxa"/>
            </w:tcMar>
            <w:vAlign w:val="center"/>
          </w:tcPr>
          <w:p w:rsidR="00B71975" w:rsidRPr="004A5D02" w:rsidRDefault="00B71975" w:rsidP="00B71975">
            <w:pPr>
              <w:pStyle w:val="a7"/>
              <w:jc w:val="center"/>
              <w:rPr>
                <w:szCs w:val="24"/>
                <w:lang w:val="kk-KZ"/>
              </w:rPr>
            </w:pPr>
            <w:r w:rsidRPr="004A5D02">
              <w:rPr>
                <w:szCs w:val="24"/>
                <w:lang w:val="kk-KZ"/>
              </w:rPr>
              <w:t>Оспанов Нурланбек Коркутбаевич</w:t>
            </w:r>
          </w:p>
        </w:tc>
        <w:tc>
          <w:tcPr>
            <w:tcW w:w="2268" w:type="dxa"/>
            <w:tcMar>
              <w:top w:w="15" w:type="dxa"/>
              <w:left w:w="15" w:type="dxa"/>
              <w:bottom w:w="15" w:type="dxa"/>
              <w:right w:w="15" w:type="dxa"/>
            </w:tcMar>
          </w:tcPr>
          <w:p w:rsidR="00B71975" w:rsidRPr="0081403E" w:rsidRDefault="00B71975" w:rsidP="00B71975">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B71975" w:rsidRPr="002E654A" w:rsidRDefault="00B71975" w:rsidP="00B71975">
            <w:pPr>
              <w:spacing w:after="20"/>
              <w:ind w:left="20"/>
              <w:jc w:val="center"/>
              <w:rPr>
                <w:rFonts w:ascii="Times New Roman" w:hAnsi="Times New Roman" w:cs="Times New Roman"/>
              </w:rPr>
            </w:pPr>
          </w:p>
        </w:tc>
      </w:tr>
      <w:tr w:rsidR="00B71975" w:rsidRPr="00B907BF" w:rsidTr="001E5FD7">
        <w:trPr>
          <w:trHeight w:val="30"/>
          <w:tblCellSpacing w:w="0" w:type="nil"/>
        </w:trPr>
        <w:tc>
          <w:tcPr>
            <w:tcW w:w="567" w:type="dxa"/>
            <w:vMerge/>
            <w:tcMar>
              <w:top w:w="15" w:type="dxa"/>
              <w:left w:w="15" w:type="dxa"/>
              <w:bottom w:w="15" w:type="dxa"/>
              <w:right w:w="15" w:type="dxa"/>
            </w:tcMar>
            <w:vAlign w:val="center"/>
          </w:tcPr>
          <w:p w:rsidR="00B71975" w:rsidRPr="002E654A" w:rsidRDefault="00B71975" w:rsidP="00B71975">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B71975" w:rsidRPr="002E654A" w:rsidRDefault="00B71975" w:rsidP="00B71975">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B71975" w:rsidRPr="004A5D02" w:rsidRDefault="00B71975" w:rsidP="00B71975">
            <w:pPr>
              <w:spacing w:after="20"/>
              <w:ind w:left="20"/>
              <w:jc w:val="center"/>
              <w:rPr>
                <w:rFonts w:ascii="Times New Roman" w:hAnsi="Times New Roman" w:cs="Times New Roman"/>
                <w:sz w:val="24"/>
                <w:szCs w:val="24"/>
              </w:rPr>
            </w:pPr>
            <w:r w:rsidRPr="004A5D02">
              <w:rPr>
                <w:rFonts w:ascii="Times New Roman" w:hAnsi="Times New Roman" w:cs="Times New Roman"/>
                <w:sz w:val="24"/>
                <w:szCs w:val="24"/>
                <w:lang w:val="kk-KZ"/>
              </w:rPr>
              <w:t>Мырзагалиева Эльвира Маратовна</w:t>
            </w:r>
          </w:p>
        </w:tc>
        <w:tc>
          <w:tcPr>
            <w:tcW w:w="2268" w:type="dxa"/>
            <w:tcMar>
              <w:top w:w="15" w:type="dxa"/>
              <w:left w:w="15" w:type="dxa"/>
              <w:bottom w:w="15" w:type="dxa"/>
              <w:right w:w="15" w:type="dxa"/>
            </w:tcMar>
          </w:tcPr>
          <w:p w:rsidR="00B71975" w:rsidRPr="0081403E" w:rsidRDefault="00B71975" w:rsidP="00B71975">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B71975" w:rsidRPr="002E654A" w:rsidRDefault="00B71975" w:rsidP="00B71975">
            <w:pPr>
              <w:spacing w:after="20"/>
              <w:ind w:left="20"/>
              <w:jc w:val="center"/>
              <w:rPr>
                <w:rFonts w:ascii="Times New Roman" w:hAnsi="Times New Roman" w:cs="Times New Roman"/>
              </w:rPr>
            </w:pPr>
          </w:p>
        </w:tc>
      </w:tr>
      <w:tr w:rsidR="00B71975" w:rsidRPr="00B907BF" w:rsidTr="001E5FD7">
        <w:trPr>
          <w:trHeight w:val="30"/>
          <w:tblCellSpacing w:w="0" w:type="nil"/>
        </w:trPr>
        <w:tc>
          <w:tcPr>
            <w:tcW w:w="567" w:type="dxa"/>
            <w:vMerge/>
            <w:tcMar>
              <w:top w:w="15" w:type="dxa"/>
              <w:left w:w="15" w:type="dxa"/>
              <w:bottom w:w="15" w:type="dxa"/>
              <w:right w:w="15" w:type="dxa"/>
            </w:tcMar>
            <w:vAlign w:val="center"/>
          </w:tcPr>
          <w:p w:rsidR="00B71975" w:rsidRPr="002E654A" w:rsidRDefault="00B71975" w:rsidP="00B71975">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B71975" w:rsidRPr="002E654A" w:rsidRDefault="00B71975" w:rsidP="00B71975">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B71975" w:rsidRPr="004A5D02" w:rsidRDefault="00B71975" w:rsidP="00B71975">
            <w:pPr>
              <w:spacing w:after="20"/>
              <w:ind w:left="20"/>
              <w:jc w:val="center"/>
              <w:rPr>
                <w:rFonts w:ascii="Times New Roman" w:hAnsi="Times New Roman" w:cs="Times New Roman"/>
                <w:sz w:val="24"/>
                <w:szCs w:val="24"/>
              </w:rPr>
            </w:pPr>
            <w:r w:rsidRPr="004A5D02">
              <w:rPr>
                <w:rFonts w:ascii="Times New Roman" w:hAnsi="Times New Roman" w:cs="Times New Roman"/>
                <w:sz w:val="24"/>
                <w:szCs w:val="24"/>
                <w:lang w:val="kk-KZ"/>
              </w:rPr>
              <w:t xml:space="preserve">Шаукенова Аруза Канатовна </w:t>
            </w:r>
          </w:p>
        </w:tc>
        <w:tc>
          <w:tcPr>
            <w:tcW w:w="2268" w:type="dxa"/>
            <w:tcMar>
              <w:top w:w="15" w:type="dxa"/>
              <w:left w:w="15" w:type="dxa"/>
              <w:bottom w:w="15" w:type="dxa"/>
              <w:right w:w="15" w:type="dxa"/>
            </w:tcMar>
          </w:tcPr>
          <w:p w:rsidR="00B71975" w:rsidRPr="0081403E" w:rsidRDefault="00B71975" w:rsidP="00B71975">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B71975" w:rsidRPr="002E654A" w:rsidRDefault="00B71975" w:rsidP="00B71975">
            <w:pPr>
              <w:spacing w:after="20"/>
              <w:ind w:left="20"/>
              <w:jc w:val="center"/>
              <w:rPr>
                <w:rFonts w:ascii="Times New Roman" w:hAnsi="Times New Roman" w:cs="Times New Roman"/>
              </w:rPr>
            </w:pPr>
          </w:p>
        </w:tc>
      </w:tr>
      <w:tr w:rsidR="00B71975" w:rsidRPr="00B907BF" w:rsidTr="001E5FD7">
        <w:trPr>
          <w:trHeight w:val="30"/>
          <w:tblCellSpacing w:w="0" w:type="nil"/>
        </w:trPr>
        <w:tc>
          <w:tcPr>
            <w:tcW w:w="567" w:type="dxa"/>
            <w:vMerge/>
            <w:tcMar>
              <w:top w:w="15" w:type="dxa"/>
              <w:left w:w="15" w:type="dxa"/>
              <w:bottom w:w="15" w:type="dxa"/>
              <w:right w:w="15" w:type="dxa"/>
            </w:tcMar>
            <w:vAlign w:val="center"/>
          </w:tcPr>
          <w:p w:rsidR="00B71975" w:rsidRPr="002E654A" w:rsidRDefault="00B71975" w:rsidP="00B71975">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B71975" w:rsidRPr="002E654A" w:rsidRDefault="00B71975" w:rsidP="00B71975">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B71975" w:rsidRPr="004A5D02" w:rsidRDefault="00B71975" w:rsidP="00B71975">
            <w:pPr>
              <w:spacing w:after="20"/>
              <w:ind w:left="20"/>
              <w:jc w:val="center"/>
              <w:rPr>
                <w:rFonts w:ascii="Times New Roman" w:hAnsi="Times New Roman" w:cs="Times New Roman"/>
                <w:sz w:val="24"/>
                <w:szCs w:val="24"/>
              </w:rPr>
            </w:pPr>
            <w:r w:rsidRPr="004A5D02">
              <w:rPr>
                <w:rFonts w:ascii="Times New Roman" w:hAnsi="Times New Roman" w:cs="Times New Roman"/>
                <w:sz w:val="24"/>
                <w:szCs w:val="24"/>
                <w:lang w:val="kk-KZ"/>
              </w:rPr>
              <w:t>Алхастова Наталья Александровна</w:t>
            </w:r>
          </w:p>
        </w:tc>
        <w:tc>
          <w:tcPr>
            <w:tcW w:w="2268" w:type="dxa"/>
            <w:tcMar>
              <w:top w:w="15" w:type="dxa"/>
              <w:left w:w="15" w:type="dxa"/>
              <w:bottom w:w="15" w:type="dxa"/>
              <w:right w:w="15" w:type="dxa"/>
            </w:tcMar>
          </w:tcPr>
          <w:p w:rsidR="00B71975" w:rsidRPr="0081403E" w:rsidRDefault="00B71975" w:rsidP="00B71975">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B71975" w:rsidRPr="002E654A" w:rsidRDefault="00B71975" w:rsidP="00B71975">
            <w:pPr>
              <w:spacing w:after="20"/>
              <w:ind w:left="20"/>
              <w:jc w:val="center"/>
              <w:rPr>
                <w:rFonts w:ascii="Times New Roman" w:hAnsi="Times New Roman" w:cs="Times New Roman"/>
              </w:rPr>
            </w:pPr>
          </w:p>
        </w:tc>
      </w:tr>
      <w:tr w:rsidR="007D2BDD" w:rsidRPr="00B907BF" w:rsidTr="001E5FD7">
        <w:trPr>
          <w:trHeight w:val="30"/>
          <w:tblCellSpacing w:w="0" w:type="nil"/>
        </w:trPr>
        <w:tc>
          <w:tcPr>
            <w:tcW w:w="567" w:type="dxa"/>
            <w:vMerge w:val="restart"/>
            <w:tcMar>
              <w:top w:w="15" w:type="dxa"/>
              <w:left w:w="15" w:type="dxa"/>
              <w:bottom w:w="15" w:type="dxa"/>
              <w:right w:w="15" w:type="dxa"/>
            </w:tcMar>
            <w:vAlign w:val="center"/>
          </w:tcPr>
          <w:p w:rsidR="007D2BDD" w:rsidRPr="007D2BDD" w:rsidRDefault="007D2BDD" w:rsidP="00B71975">
            <w:pPr>
              <w:spacing w:after="20"/>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3828" w:type="dxa"/>
            <w:vMerge w:val="restart"/>
            <w:tcMar>
              <w:top w:w="15" w:type="dxa"/>
              <w:left w:w="15" w:type="dxa"/>
              <w:bottom w:w="15" w:type="dxa"/>
              <w:right w:w="15" w:type="dxa"/>
            </w:tcMar>
          </w:tcPr>
          <w:p w:rsidR="007D2BDD" w:rsidRPr="00530CB9" w:rsidRDefault="007D2BDD" w:rsidP="00B71975">
            <w:pPr>
              <w:ind w:left="46" w:right="131"/>
              <w:jc w:val="both"/>
              <w:rPr>
                <w:rFonts w:ascii="Times New Roman" w:hAnsi="Times New Roman" w:cs="Times New Roman"/>
                <w:sz w:val="24"/>
                <w:szCs w:val="24"/>
                <w:lang w:val="kk-KZ"/>
              </w:rPr>
            </w:pPr>
            <w:r w:rsidRPr="00530CB9">
              <w:rPr>
                <w:rFonts w:ascii="Times New Roman" w:hAnsi="Times New Roman" w:cs="Times New Roman"/>
                <w:sz w:val="24"/>
                <w:szCs w:val="24"/>
                <w:lang w:val="kk-KZ"/>
              </w:rPr>
              <w:t xml:space="preserve">Главный специалист (на период отпуска по уходу за ребенком основного работника Асымовой А.А. до 18.04.2025 года)  отдела камерального мониторинга №2 </w:t>
            </w:r>
            <w:r w:rsidRPr="00530CB9">
              <w:rPr>
                <w:rFonts w:ascii="Times New Roman" w:hAnsi="Times New Roman" w:cs="Times New Roman"/>
                <w:sz w:val="24"/>
                <w:szCs w:val="24"/>
                <w:lang w:val="kk-KZ"/>
              </w:rPr>
              <w:lastRenderedPageBreak/>
              <w:t>Управления камерального мониторинга ДГД по г.Астане КГД МФ РК, функциональный блок «А», категория С-О-5, 1 единица.</w:t>
            </w:r>
          </w:p>
        </w:tc>
        <w:tc>
          <w:tcPr>
            <w:tcW w:w="2268" w:type="dxa"/>
            <w:shd w:val="clear" w:color="auto" w:fill="auto"/>
            <w:tcMar>
              <w:top w:w="15" w:type="dxa"/>
              <w:left w:w="15" w:type="dxa"/>
              <w:bottom w:w="15" w:type="dxa"/>
              <w:right w:w="15" w:type="dxa"/>
            </w:tcMar>
            <w:vAlign w:val="center"/>
          </w:tcPr>
          <w:p w:rsidR="007D2BDD" w:rsidRPr="00D575AE" w:rsidRDefault="007D2BDD" w:rsidP="00B71975">
            <w:pPr>
              <w:spacing w:after="20"/>
              <w:ind w:right="-102"/>
              <w:jc w:val="center"/>
              <w:rPr>
                <w:rFonts w:ascii="Times New Roman" w:eastAsia="Calibri" w:hAnsi="Times New Roman" w:cs="Times New Roman"/>
                <w:sz w:val="24"/>
                <w:szCs w:val="24"/>
                <w:lang w:val="kk-KZ"/>
              </w:rPr>
            </w:pPr>
            <w:r w:rsidRPr="00D575AE">
              <w:rPr>
                <w:rFonts w:ascii="Times New Roman" w:eastAsia="Calibri" w:hAnsi="Times New Roman" w:cs="Times New Roman"/>
                <w:sz w:val="24"/>
                <w:szCs w:val="24"/>
                <w:lang w:val="kk-KZ"/>
              </w:rPr>
              <w:lastRenderedPageBreak/>
              <w:t>Султанов Кайсар Шарипказиевич</w:t>
            </w:r>
          </w:p>
        </w:tc>
        <w:tc>
          <w:tcPr>
            <w:tcW w:w="2268" w:type="dxa"/>
            <w:tcMar>
              <w:top w:w="15" w:type="dxa"/>
              <w:left w:w="15" w:type="dxa"/>
              <w:bottom w:w="15" w:type="dxa"/>
              <w:right w:w="15" w:type="dxa"/>
            </w:tcMar>
          </w:tcPr>
          <w:p w:rsidR="007D2BDD" w:rsidRPr="0081403E" w:rsidRDefault="007D2BDD" w:rsidP="00B71975">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7D2BDD" w:rsidRPr="002E654A" w:rsidRDefault="007D2BDD" w:rsidP="00B71975">
            <w:pPr>
              <w:spacing w:after="20"/>
              <w:ind w:left="20"/>
              <w:jc w:val="center"/>
              <w:rPr>
                <w:rFonts w:ascii="Times New Roman" w:hAnsi="Times New Roman" w:cs="Times New Roman"/>
              </w:rPr>
            </w:pPr>
          </w:p>
        </w:tc>
      </w:tr>
      <w:tr w:rsidR="007D2BDD" w:rsidRPr="00B907BF" w:rsidTr="001E5FD7">
        <w:trPr>
          <w:trHeight w:val="30"/>
          <w:tblCellSpacing w:w="0" w:type="nil"/>
        </w:trPr>
        <w:tc>
          <w:tcPr>
            <w:tcW w:w="567" w:type="dxa"/>
            <w:vMerge/>
            <w:tcMar>
              <w:top w:w="15" w:type="dxa"/>
              <w:left w:w="15" w:type="dxa"/>
              <w:bottom w:w="15" w:type="dxa"/>
              <w:right w:w="15" w:type="dxa"/>
            </w:tcMar>
            <w:vAlign w:val="center"/>
          </w:tcPr>
          <w:p w:rsidR="007D2BDD" w:rsidRPr="002E654A" w:rsidRDefault="007D2BDD" w:rsidP="00B71975">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7D2BDD" w:rsidRPr="002E654A" w:rsidRDefault="007D2BDD" w:rsidP="00B71975">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7D2BDD" w:rsidRPr="00D575AE" w:rsidRDefault="007D2BDD" w:rsidP="00B71975">
            <w:pPr>
              <w:pStyle w:val="a7"/>
              <w:jc w:val="center"/>
              <w:rPr>
                <w:szCs w:val="24"/>
                <w:lang w:val="kk-KZ"/>
              </w:rPr>
            </w:pPr>
            <w:r w:rsidRPr="00D575AE">
              <w:rPr>
                <w:szCs w:val="24"/>
                <w:lang w:val="kk-KZ"/>
              </w:rPr>
              <w:t xml:space="preserve">Аземукамбетов </w:t>
            </w:r>
            <w:r w:rsidRPr="00D575AE">
              <w:rPr>
                <w:szCs w:val="24"/>
                <w:lang w:val="kk-KZ"/>
              </w:rPr>
              <w:lastRenderedPageBreak/>
              <w:t>Ернур Ержанович</w:t>
            </w:r>
          </w:p>
        </w:tc>
        <w:tc>
          <w:tcPr>
            <w:tcW w:w="2268" w:type="dxa"/>
            <w:tcMar>
              <w:top w:w="15" w:type="dxa"/>
              <w:left w:w="15" w:type="dxa"/>
              <w:bottom w:w="15" w:type="dxa"/>
              <w:right w:w="15" w:type="dxa"/>
            </w:tcMar>
          </w:tcPr>
          <w:p w:rsidR="007D2BDD" w:rsidRPr="0081403E" w:rsidRDefault="007D2BDD" w:rsidP="00B71975">
            <w:pPr>
              <w:jc w:val="center"/>
              <w:rPr>
                <w:rFonts w:ascii="Times New Roman" w:hAnsi="Times New Roman" w:cs="Times New Roman"/>
              </w:rPr>
            </w:pPr>
            <w:r w:rsidRPr="0081403E">
              <w:rPr>
                <w:rFonts w:ascii="Times New Roman" w:hAnsi="Times New Roman" w:cs="Times New Roman"/>
              </w:rPr>
              <w:lastRenderedPageBreak/>
              <w:t xml:space="preserve">г.Астана, </w:t>
            </w:r>
            <w:r w:rsidRPr="0081403E">
              <w:rPr>
                <w:rFonts w:ascii="Times New Roman" w:hAnsi="Times New Roman" w:cs="Times New Roman"/>
              </w:rPr>
              <w:lastRenderedPageBreak/>
              <w:t>пр.Республики, 52, Актовый зал, 23.05.2023 г., в 11.00ч.</w:t>
            </w:r>
          </w:p>
        </w:tc>
        <w:tc>
          <w:tcPr>
            <w:tcW w:w="1559" w:type="dxa"/>
            <w:tcMar>
              <w:top w:w="15" w:type="dxa"/>
              <w:left w:w="15" w:type="dxa"/>
              <w:bottom w:w="15" w:type="dxa"/>
              <w:right w:w="15" w:type="dxa"/>
            </w:tcMar>
            <w:vAlign w:val="center"/>
          </w:tcPr>
          <w:p w:rsidR="007D2BDD" w:rsidRPr="002E654A" w:rsidRDefault="007D2BDD" w:rsidP="00B71975">
            <w:pPr>
              <w:spacing w:after="20"/>
              <w:ind w:left="20"/>
              <w:jc w:val="center"/>
              <w:rPr>
                <w:rFonts w:ascii="Times New Roman" w:hAnsi="Times New Roman" w:cs="Times New Roman"/>
              </w:rPr>
            </w:pPr>
          </w:p>
        </w:tc>
      </w:tr>
      <w:tr w:rsidR="007D2BDD" w:rsidRPr="00B907BF" w:rsidTr="001E5FD7">
        <w:trPr>
          <w:trHeight w:val="840"/>
          <w:tblCellSpacing w:w="0" w:type="nil"/>
        </w:trPr>
        <w:tc>
          <w:tcPr>
            <w:tcW w:w="567" w:type="dxa"/>
            <w:vMerge/>
            <w:tcMar>
              <w:top w:w="15" w:type="dxa"/>
              <w:left w:w="15" w:type="dxa"/>
              <w:bottom w:w="15" w:type="dxa"/>
              <w:right w:w="15" w:type="dxa"/>
            </w:tcMar>
            <w:vAlign w:val="center"/>
          </w:tcPr>
          <w:p w:rsidR="007D2BDD" w:rsidRPr="002E654A" w:rsidRDefault="007D2BDD" w:rsidP="00B71975">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7D2BDD" w:rsidRPr="002E654A" w:rsidRDefault="007D2BDD" w:rsidP="00B71975">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7D2BDD" w:rsidRPr="00D575AE" w:rsidRDefault="007D2BDD" w:rsidP="00B71975">
            <w:pPr>
              <w:pStyle w:val="a7"/>
              <w:jc w:val="center"/>
              <w:rPr>
                <w:szCs w:val="24"/>
                <w:lang w:val="kk-KZ"/>
              </w:rPr>
            </w:pPr>
            <w:r w:rsidRPr="00D575AE">
              <w:rPr>
                <w:szCs w:val="24"/>
                <w:lang w:val="kk-KZ"/>
              </w:rPr>
              <w:t>Куракбаев Нурбек Бауыржанович</w:t>
            </w:r>
          </w:p>
        </w:tc>
        <w:tc>
          <w:tcPr>
            <w:tcW w:w="2268" w:type="dxa"/>
            <w:tcMar>
              <w:top w:w="15" w:type="dxa"/>
              <w:left w:w="15" w:type="dxa"/>
              <w:bottom w:w="15" w:type="dxa"/>
              <w:right w:w="15" w:type="dxa"/>
            </w:tcMar>
          </w:tcPr>
          <w:p w:rsidR="007D2BDD" w:rsidRPr="0081403E" w:rsidRDefault="007D2BDD" w:rsidP="00B71975">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7D2BDD" w:rsidRPr="002E654A" w:rsidRDefault="007D2BDD" w:rsidP="00B71975">
            <w:pPr>
              <w:spacing w:after="20"/>
              <w:ind w:left="20"/>
              <w:jc w:val="center"/>
              <w:rPr>
                <w:rFonts w:ascii="Times New Roman" w:hAnsi="Times New Roman" w:cs="Times New Roman"/>
              </w:rPr>
            </w:pPr>
          </w:p>
        </w:tc>
      </w:tr>
      <w:tr w:rsidR="007D2BDD" w:rsidRPr="00B907BF" w:rsidTr="001E5FD7">
        <w:trPr>
          <w:trHeight w:val="861"/>
          <w:tblCellSpacing w:w="0" w:type="nil"/>
        </w:trPr>
        <w:tc>
          <w:tcPr>
            <w:tcW w:w="567" w:type="dxa"/>
            <w:vMerge/>
            <w:tcMar>
              <w:top w:w="15" w:type="dxa"/>
              <w:left w:w="15" w:type="dxa"/>
              <w:bottom w:w="15" w:type="dxa"/>
              <w:right w:w="15" w:type="dxa"/>
            </w:tcMar>
            <w:vAlign w:val="center"/>
          </w:tcPr>
          <w:p w:rsidR="007D2BDD" w:rsidRPr="002E654A" w:rsidRDefault="007D2BDD" w:rsidP="00B71975">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7D2BDD" w:rsidRPr="002E654A" w:rsidRDefault="007D2BDD" w:rsidP="00B71975">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7D2BDD" w:rsidRPr="00D575AE" w:rsidRDefault="007D2BDD" w:rsidP="00B71975">
            <w:pPr>
              <w:pStyle w:val="a7"/>
              <w:jc w:val="center"/>
              <w:rPr>
                <w:szCs w:val="24"/>
                <w:lang w:val="kk-KZ"/>
              </w:rPr>
            </w:pPr>
            <w:r w:rsidRPr="00D575AE">
              <w:rPr>
                <w:szCs w:val="24"/>
                <w:lang w:val="kk-KZ"/>
              </w:rPr>
              <w:t>Оспанов Нурланбек Коркутбаевич</w:t>
            </w:r>
          </w:p>
        </w:tc>
        <w:tc>
          <w:tcPr>
            <w:tcW w:w="2268" w:type="dxa"/>
            <w:tcMar>
              <w:top w:w="15" w:type="dxa"/>
              <w:left w:w="15" w:type="dxa"/>
              <w:bottom w:w="15" w:type="dxa"/>
              <w:right w:w="15" w:type="dxa"/>
            </w:tcMar>
          </w:tcPr>
          <w:p w:rsidR="007D2BDD" w:rsidRPr="0081403E" w:rsidRDefault="007D2BDD" w:rsidP="00B71975">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7D2BDD" w:rsidRPr="002E654A" w:rsidRDefault="007D2BDD" w:rsidP="00B71975">
            <w:pPr>
              <w:spacing w:after="20"/>
              <w:ind w:left="20"/>
              <w:jc w:val="center"/>
              <w:rPr>
                <w:rFonts w:ascii="Times New Roman" w:hAnsi="Times New Roman" w:cs="Times New Roman"/>
              </w:rPr>
            </w:pPr>
          </w:p>
        </w:tc>
      </w:tr>
      <w:tr w:rsidR="007D2BDD" w:rsidRPr="00B907BF" w:rsidTr="001E5FD7">
        <w:trPr>
          <w:trHeight w:val="30"/>
          <w:tblCellSpacing w:w="0" w:type="nil"/>
        </w:trPr>
        <w:tc>
          <w:tcPr>
            <w:tcW w:w="567" w:type="dxa"/>
            <w:vMerge w:val="restart"/>
            <w:tcMar>
              <w:top w:w="15" w:type="dxa"/>
              <w:left w:w="15" w:type="dxa"/>
              <w:bottom w:w="15" w:type="dxa"/>
              <w:right w:w="15" w:type="dxa"/>
            </w:tcMar>
            <w:vAlign w:val="center"/>
          </w:tcPr>
          <w:p w:rsidR="007D2BDD" w:rsidRPr="002E654A" w:rsidRDefault="007D2BDD" w:rsidP="007D2BDD">
            <w:pPr>
              <w:spacing w:after="20"/>
              <w:ind w:left="20"/>
              <w:jc w:val="both"/>
              <w:rPr>
                <w:rFonts w:ascii="Times New Roman" w:hAnsi="Times New Roman" w:cs="Times New Roman"/>
                <w:color w:val="000000"/>
              </w:rPr>
            </w:pPr>
          </w:p>
        </w:tc>
        <w:tc>
          <w:tcPr>
            <w:tcW w:w="3828" w:type="dxa"/>
            <w:vMerge w:val="restart"/>
            <w:tcMar>
              <w:top w:w="15" w:type="dxa"/>
              <w:left w:w="15" w:type="dxa"/>
              <w:bottom w:w="15" w:type="dxa"/>
              <w:right w:w="15" w:type="dxa"/>
            </w:tcMar>
          </w:tcPr>
          <w:p w:rsidR="001E5FD7" w:rsidRPr="001E5FD7" w:rsidRDefault="001E5FD7" w:rsidP="001E5FD7">
            <w:pPr>
              <w:spacing w:after="20"/>
              <w:ind w:left="20"/>
              <w:jc w:val="both"/>
              <w:rPr>
                <w:rFonts w:ascii="Times New Roman" w:hAnsi="Times New Roman" w:cs="Times New Roman"/>
                <w:color w:val="000000"/>
                <w:lang w:val="kk-KZ"/>
              </w:rPr>
            </w:pPr>
            <w:r w:rsidRPr="001E5FD7">
              <w:rPr>
                <w:rFonts w:ascii="Times New Roman" w:hAnsi="Times New Roman" w:cs="Times New Roman"/>
                <w:color w:val="000000"/>
                <w:lang w:val="kk-KZ"/>
              </w:rPr>
              <w:tab/>
              <w:t>Ведущий специалист  (на период отпуска по уходу за ребенком основного работника Музапаровой А.Ж. до 11.06.2024 года)  таможенного поста «Ауежай-Астана» ДГД по г.Астане КГД МФ РК, функциональный блок «А», категория С-О-6, 1 единица.</w:t>
            </w:r>
          </w:p>
          <w:p w:rsidR="007D2BDD" w:rsidRPr="001E5FD7" w:rsidRDefault="007D2BDD" w:rsidP="007D2BDD">
            <w:pPr>
              <w:spacing w:after="20"/>
              <w:ind w:left="20"/>
              <w:jc w:val="both"/>
              <w:rPr>
                <w:rFonts w:ascii="Times New Roman" w:hAnsi="Times New Roman" w:cs="Times New Roman"/>
                <w:color w:val="000000"/>
                <w:lang w:val="kk-KZ"/>
              </w:rPr>
            </w:pPr>
          </w:p>
        </w:tc>
        <w:tc>
          <w:tcPr>
            <w:tcW w:w="2268" w:type="dxa"/>
            <w:shd w:val="clear" w:color="auto" w:fill="auto"/>
            <w:tcMar>
              <w:top w:w="15" w:type="dxa"/>
              <w:left w:w="15" w:type="dxa"/>
              <w:bottom w:w="15" w:type="dxa"/>
              <w:right w:w="15" w:type="dxa"/>
            </w:tcMar>
            <w:vAlign w:val="center"/>
          </w:tcPr>
          <w:p w:rsidR="007D2BDD" w:rsidRPr="00553602" w:rsidRDefault="007D2BDD" w:rsidP="007D2BDD">
            <w:pPr>
              <w:pStyle w:val="a7"/>
              <w:jc w:val="center"/>
              <w:rPr>
                <w:szCs w:val="24"/>
                <w:lang w:val="kk-KZ"/>
              </w:rPr>
            </w:pPr>
            <w:r w:rsidRPr="00553602">
              <w:rPr>
                <w:szCs w:val="24"/>
                <w:lang w:val="kk-KZ"/>
              </w:rPr>
              <w:t>Сейдомаров Азамат Жаркинбаевич</w:t>
            </w:r>
          </w:p>
        </w:tc>
        <w:tc>
          <w:tcPr>
            <w:tcW w:w="2268" w:type="dxa"/>
            <w:tcMar>
              <w:top w:w="15" w:type="dxa"/>
              <w:left w:w="15" w:type="dxa"/>
              <w:bottom w:w="15" w:type="dxa"/>
              <w:right w:w="15" w:type="dxa"/>
            </w:tcMar>
          </w:tcPr>
          <w:p w:rsidR="007D2BDD" w:rsidRPr="0081403E" w:rsidRDefault="007D2BDD" w:rsidP="007D2BDD">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7D2BDD" w:rsidRPr="006B23C6" w:rsidRDefault="007D2BDD" w:rsidP="007D2BDD">
            <w:pPr>
              <w:spacing w:after="20"/>
              <w:ind w:left="20"/>
              <w:jc w:val="center"/>
              <w:rPr>
                <w:rFonts w:ascii="Times New Roman" w:hAnsi="Times New Roman" w:cs="Times New Roman"/>
                <w:color w:val="000000"/>
                <w:sz w:val="24"/>
                <w:szCs w:val="24"/>
              </w:rPr>
            </w:pPr>
          </w:p>
        </w:tc>
      </w:tr>
      <w:tr w:rsidR="007D2BDD" w:rsidRPr="00B907BF" w:rsidTr="001E5FD7">
        <w:trPr>
          <w:trHeight w:val="30"/>
          <w:tblCellSpacing w:w="0" w:type="nil"/>
        </w:trPr>
        <w:tc>
          <w:tcPr>
            <w:tcW w:w="567" w:type="dxa"/>
            <w:vMerge/>
            <w:tcMar>
              <w:top w:w="15" w:type="dxa"/>
              <w:left w:w="15" w:type="dxa"/>
              <w:bottom w:w="15" w:type="dxa"/>
              <w:right w:w="15" w:type="dxa"/>
            </w:tcMar>
            <w:vAlign w:val="center"/>
          </w:tcPr>
          <w:p w:rsidR="007D2BDD" w:rsidRPr="002E654A" w:rsidRDefault="007D2BDD" w:rsidP="007D2BDD">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7D2BDD" w:rsidRPr="002E654A" w:rsidRDefault="007D2BDD" w:rsidP="007D2BDD">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7D2BDD" w:rsidRPr="00553602" w:rsidRDefault="007D2BDD" w:rsidP="007D2BDD">
            <w:pPr>
              <w:pStyle w:val="a7"/>
              <w:jc w:val="center"/>
              <w:rPr>
                <w:szCs w:val="24"/>
                <w:lang w:val="kk-KZ"/>
              </w:rPr>
            </w:pPr>
            <w:r w:rsidRPr="00553602">
              <w:rPr>
                <w:szCs w:val="24"/>
                <w:lang w:val="kk-KZ"/>
              </w:rPr>
              <w:t>Тлеукулов Марат Берикович</w:t>
            </w:r>
          </w:p>
        </w:tc>
        <w:tc>
          <w:tcPr>
            <w:tcW w:w="2268" w:type="dxa"/>
            <w:tcMar>
              <w:top w:w="15" w:type="dxa"/>
              <w:left w:w="15" w:type="dxa"/>
              <w:bottom w:w="15" w:type="dxa"/>
              <w:right w:w="15" w:type="dxa"/>
            </w:tcMar>
          </w:tcPr>
          <w:p w:rsidR="007D2BDD" w:rsidRPr="0081403E" w:rsidRDefault="007D2BDD" w:rsidP="007D2BDD">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7D2BDD" w:rsidRPr="006B23C6" w:rsidRDefault="007D2BDD" w:rsidP="007D2BDD">
            <w:pPr>
              <w:spacing w:after="20"/>
              <w:ind w:left="20"/>
              <w:jc w:val="center"/>
              <w:rPr>
                <w:rFonts w:ascii="Times New Roman" w:hAnsi="Times New Roman" w:cs="Times New Roman"/>
                <w:color w:val="000000"/>
                <w:sz w:val="24"/>
                <w:szCs w:val="24"/>
              </w:rPr>
            </w:pPr>
          </w:p>
        </w:tc>
      </w:tr>
      <w:tr w:rsidR="007D2BDD" w:rsidRPr="00B907BF" w:rsidTr="001E5FD7">
        <w:trPr>
          <w:trHeight w:val="30"/>
          <w:tblCellSpacing w:w="0" w:type="nil"/>
        </w:trPr>
        <w:tc>
          <w:tcPr>
            <w:tcW w:w="567" w:type="dxa"/>
            <w:vMerge/>
            <w:tcMar>
              <w:top w:w="15" w:type="dxa"/>
              <w:left w:w="15" w:type="dxa"/>
              <w:bottom w:w="15" w:type="dxa"/>
              <w:right w:w="15" w:type="dxa"/>
            </w:tcMar>
            <w:vAlign w:val="center"/>
          </w:tcPr>
          <w:p w:rsidR="007D2BDD" w:rsidRPr="002E654A" w:rsidRDefault="007D2BDD" w:rsidP="007D2BDD">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7D2BDD" w:rsidRPr="002E654A" w:rsidRDefault="007D2BDD" w:rsidP="007D2BDD">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tcPr>
          <w:p w:rsidR="007D2BDD" w:rsidRPr="00553602" w:rsidRDefault="007D2BDD" w:rsidP="007D2BDD">
            <w:pPr>
              <w:jc w:val="center"/>
              <w:rPr>
                <w:rFonts w:ascii="Times New Roman" w:hAnsi="Times New Roman" w:cs="Times New Roman"/>
                <w:sz w:val="24"/>
                <w:szCs w:val="24"/>
                <w:lang w:val="kk-KZ"/>
              </w:rPr>
            </w:pPr>
            <w:r w:rsidRPr="00553602">
              <w:rPr>
                <w:rFonts w:ascii="Times New Roman" w:hAnsi="Times New Roman" w:cs="Times New Roman"/>
                <w:sz w:val="24"/>
                <w:szCs w:val="24"/>
                <w:lang w:val="kk-KZ"/>
              </w:rPr>
              <w:t>Айсаков Аскар Суюндыкович</w:t>
            </w:r>
          </w:p>
        </w:tc>
        <w:tc>
          <w:tcPr>
            <w:tcW w:w="2268" w:type="dxa"/>
            <w:tcMar>
              <w:top w:w="15" w:type="dxa"/>
              <w:left w:w="15" w:type="dxa"/>
              <w:bottom w:w="15" w:type="dxa"/>
              <w:right w:w="15" w:type="dxa"/>
            </w:tcMar>
          </w:tcPr>
          <w:p w:rsidR="007D2BDD" w:rsidRPr="0081403E" w:rsidRDefault="007D2BDD" w:rsidP="007D2BDD">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7D2BDD" w:rsidRPr="006B23C6" w:rsidRDefault="007D2BDD" w:rsidP="007D2BDD">
            <w:pPr>
              <w:spacing w:after="20"/>
              <w:ind w:left="20"/>
              <w:jc w:val="center"/>
              <w:rPr>
                <w:rFonts w:ascii="Times New Roman" w:hAnsi="Times New Roman" w:cs="Times New Roman"/>
                <w:color w:val="000000"/>
                <w:sz w:val="24"/>
                <w:szCs w:val="24"/>
              </w:rPr>
            </w:pPr>
          </w:p>
        </w:tc>
      </w:tr>
      <w:tr w:rsidR="007D2BDD" w:rsidRPr="00B907BF" w:rsidTr="001E5FD7">
        <w:trPr>
          <w:trHeight w:val="30"/>
          <w:tblCellSpacing w:w="0" w:type="nil"/>
        </w:trPr>
        <w:tc>
          <w:tcPr>
            <w:tcW w:w="567" w:type="dxa"/>
            <w:vMerge/>
            <w:tcMar>
              <w:top w:w="15" w:type="dxa"/>
              <w:left w:w="15" w:type="dxa"/>
              <w:bottom w:w="15" w:type="dxa"/>
              <w:right w:w="15" w:type="dxa"/>
            </w:tcMar>
            <w:vAlign w:val="center"/>
          </w:tcPr>
          <w:p w:rsidR="007D2BDD" w:rsidRPr="002E654A" w:rsidRDefault="007D2BDD" w:rsidP="007D2BDD">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7D2BDD" w:rsidRPr="002E654A" w:rsidRDefault="007D2BDD" w:rsidP="007D2BDD">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tcPr>
          <w:p w:rsidR="007D2BDD" w:rsidRPr="00553602" w:rsidRDefault="007D2BDD" w:rsidP="007D2BDD">
            <w:pPr>
              <w:jc w:val="center"/>
              <w:rPr>
                <w:rFonts w:ascii="Times New Roman" w:hAnsi="Times New Roman" w:cs="Times New Roman"/>
                <w:sz w:val="24"/>
                <w:szCs w:val="24"/>
                <w:lang w:val="kk-KZ"/>
              </w:rPr>
            </w:pPr>
            <w:r w:rsidRPr="00553602">
              <w:rPr>
                <w:rFonts w:ascii="Times New Roman" w:hAnsi="Times New Roman" w:cs="Times New Roman"/>
                <w:sz w:val="24"/>
                <w:szCs w:val="24"/>
                <w:lang w:val="kk-KZ"/>
              </w:rPr>
              <w:t>Тлеугазина Айнур Сериковна</w:t>
            </w:r>
          </w:p>
        </w:tc>
        <w:tc>
          <w:tcPr>
            <w:tcW w:w="2268" w:type="dxa"/>
            <w:tcMar>
              <w:top w:w="15" w:type="dxa"/>
              <w:left w:w="15" w:type="dxa"/>
              <w:bottom w:w="15" w:type="dxa"/>
              <w:right w:w="15" w:type="dxa"/>
            </w:tcMar>
          </w:tcPr>
          <w:p w:rsidR="007D2BDD" w:rsidRPr="0081403E" w:rsidRDefault="007D2BDD" w:rsidP="007D2BDD">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7D2BDD" w:rsidRPr="006B23C6" w:rsidRDefault="007D2BDD" w:rsidP="007D2BDD">
            <w:pPr>
              <w:spacing w:after="20"/>
              <w:ind w:left="20"/>
              <w:jc w:val="center"/>
              <w:rPr>
                <w:rFonts w:ascii="Times New Roman" w:hAnsi="Times New Roman" w:cs="Times New Roman"/>
                <w:color w:val="000000"/>
                <w:sz w:val="24"/>
                <w:szCs w:val="24"/>
              </w:rPr>
            </w:pPr>
          </w:p>
        </w:tc>
      </w:tr>
      <w:tr w:rsidR="007D2BDD" w:rsidRPr="00B907BF" w:rsidTr="001E5FD7">
        <w:trPr>
          <w:trHeight w:val="30"/>
          <w:tblCellSpacing w:w="0" w:type="nil"/>
        </w:trPr>
        <w:tc>
          <w:tcPr>
            <w:tcW w:w="567" w:type="dxa"/>
            <w:vMerge/>
            <w:tcMar>
              <w:top w:w="15" w:type="dxa"/>
              <w:left w:w="15" w:type="dxa"/>
              <w:bottom w:w="15" w:type="dxa"/>
              <w:right w:w="15" w:type="dxa"/>
            </w:tcMar>
            <w:vAlign w:val="center"/>
          </w:tcPr>
          <w:p w:rsidR="007D2BDD" w:rsidRPr="002E654A" w:rsidRDefault="007D2BDD" w:rsidP="007D2BDD">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7D2BDD" w:rsidRPr="002E654A" w:rsidRDefault="007D2BDD" w:rsidP="007D2BDD">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tcPr>
          <w:p w:rsidR="007D2BDD" w:rsidRPr="00553602" w:rsidRDefault="007D2BDD" w:rsidP="007D2BDD">
            <w:pPr>
              <w:jc w:val="center"/>
              <w:rPr>
                <w:rFonts w:ascii="Times New Roman" w:hAnsi="Times New Roman" w:cs="Times New Roman"/>
                <w:sz w:val="24"/>
                <w:szCs w:val="24"/>
                <w:lang w:val="kk-KZ"/>
              </w:rPr>
            </w:pPr>
            <w:r w:rsidRPr="00553602">
              <w:rPr>
                <w:rFonts w:ascii="Times New Roman" w:hAnsi="Times New Roman" w:cs="Times New Roman"/>
                <w:sz w:val="24"/>
                <w:szCs w:val="24"/>
                <w:lang w:val="kk-KZ"/>
              </w:rPr>
              <w:t>Жазкен Жандос Махмұтұлы</w:t>
            </w:r>
          </w:p>
        </w:tc>
        <w:tc>
          <w:tcPr>
            <w:tcW w:w="2268" w:type="dxa"/>
            <w:tcMar>
              <w:top w:w="15" w:type="dxa"/>
              <w:left w:w="15" w:type="dxa"/>
              <w:bottom w:w="15" w:type="dxa"/>
              <w:right w:w="15" w:type="dxa"/>
            </w:tcMar>
          </w:tcPr>
          <w:p w:rsidR="007D2BDD" w:rsidRPr="0081403E" w:rsidRDefault="007D2BDD" w:rsidP="007D2BDD">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7D2BDD" w:rsidRPr="006B23C6" w:rsidRDefault="007D2BDD" w:rsidP="007D2BDD">
            <w:pPr>
              <w:spacing w:after="20"/>
              <w:ind w:left="20"/>
              <w:jc w:val="center"/>
              <w:rPr>
                <w:rFonts w:ascii="Times New Roman" w:hAnsi="Times New Roman" w:cs="Times New Roman"/>
                <w:color w:val="000000"/>
                <w:sz w:val="24"/>
                <w:szCs w:val="24"/>
              </w:rPr>
            </w:pPr>
          </w:p>
        </w:tc>
      </w:tr>
      <w:tr w:rsidR="007D2BDD" w:rsidRPr="00B907BF" w:rsidTr="001E5FD7">
        <w:trPr>
          <w:trHeight w:val="30"/>
          <w:tblCellSpacing w:w="0" w:type="nil"/>
        </w:trPr>
        <w:tc>
          <w:tcPr>
            <w:tcW w:w="567" w:type="dxa"/>
            <w:vMerge/>
            <w:tcMar>
              <w:top w:w="15" w:type="dxa"/>
              <w:left w:w="15" w:type="dxa"/>
              <w:bottom w:w="15" w:type="dxa"/>
              <w:right w:w="15" w:type="dxa"/>
            </w:tcMar>
            <w:vAlign w:val="center"/>
          </w:tcPr>
          <w:p w:rsidR="007D2BDD" w:rsidRPr="002E654A" w:rsidRDefault="007D2BDD" w:rsidP="007D2BDD">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7D2BDD" w:rsidRPr="002E654A" w:rsidRDefault="007D2BDD" w:rsidP="007D2BDD">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tcPr>
          <w:p w:rsidR="007D2BDD" w:rsidRPr="00553602" w:rsidRDefault="007D2BDD" w:rsidP="007D2BDD">
            <w:pPr>
              <w:jc w:val="center"/>
              <w:rPr>
                <w:rFonts w:ascii="Times New Roman" w:hAnsi="Times New Roman" w:cs="Times New Roman"/>
                <w:sz w:val="24"/>
                <w:szCs w:val="24"/>
                <w:lang w:val="kk-KZ"/>
              </w:rPr>
            </w:pPr>
            <w:r w:rsidRPr="00553602">
              <w:rPr>
                <w:rFonts w:ascii="Times New Roman" w:hAnsi="Times New Roman" w:cs="Times New Roman"/>
                <w:sz w:val="24"/>
                <w:szCs w:val="24"/>
                <w:lang w:val="kk-KZ"/>
              </w:rPr>
              <w:t>Бауыржанұлы Бекжан</w:t>
            </w:r>
          </w:p>
        </w:tc>
        <w:tc>
          <w:tcPr>
            <w:tcW w:w="2268" w:type="dxa"/>
            <w:tcMar>
              <w:top w:w="15" w:type="dxa"/>
              <w:left w:w="15" w:type="dxa"/>
              <w:bottom w:w="15" w:type="dxa"/>
              <w:right w:w="15" w:type="dxa"/>
            </w:tcMar>
          </w:tcPr>
          <w:p w:rsidR="007D2BDD" w:rsidRPr="0081403E" w:rsidRDefault="007D2BDD" w:rsidP="007D2BDD">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7D2BDD" w:rsidRPr="006B23C6" w:rsidRDefault="007D2BDD" w:rsidP="007D2BDD">
            <w:pPr>
              <w:spacing w:after="20"/>
              <w:ind w:left="20"/>
              <w:jc w:val="center"/>
              <w:rPr>
                <w:rFonts w:ascii="Times New Roman" w:hAnsi="Times New Roman" w:cs="Times New Roman"/>
                <w:color w:val="000000"/>
                <w:sz w:val="24"/>
                <w:szCs w:val="24"/>
              </w:rPr>
            </w:pPr>
          </w:p>
        </w:tc>
      </w:tr>
      <w:tr w:rsidR="007D2BDD" w:rsidRPr="00B907BF" w:rsidTr="001E5FD7">
        <w:trPr>
          <w:trHeight w:val="30"/>
          <w:tblCellSpacing w:w="0" w:type="nil"/>
        </w:trPr>
        <w:tc>
          <w:tcPr>
            <w:tcW w:w="567" w:type="dxa"/>
            <w:vMerge/>
            <w:tcMar>
              <w:top w:w="15" w:type="dxa"/>
              <w:left w:w="15" w:type="dxa"/>
              <w:bottom w:w="15" w:type="dxa"/>
              <w:right w:w="15" w:type="dxa"/>
            </w:tcMar>
            <w:vAlign w:val="center"/>
          </w:tcPr>
          <w:p w:rsidR="007D2BDD" w:rsidRPr="002E654A" w:rsidRDefault="007D2BDD" w:rsidP="007D2BDD">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7D2BDD" w:rsidRPr="002E654A" w:rsidRDefault="007D2BDD" w:rsidP="007D2BDD">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tcPr>
          <w:p w:rsidR="007D2BDD" w:rsidRPr="00553602" w:rsidRDefault="007D2BDD" w:rsidP="007D2BDD">
            <w:pPr>
              <w:jc w:val="center"/>
              <w:rPr>
                <w:rFonts w:ascii="Times New Roman" w:hAnsi="Times New Roman" w:cs="Times New Roman"/>
                <w:sz w:val="24"/>
                <w:szCs w:val="24"/>
                <w:lang w:val="kk-KZ"/>
              </w:rPr>
            </w:pPr>
            <w:r w:rsidRPr="00553602">
              <w:rPr>
                <w:rFonts w:ascii="Times New Roman" w:hAnsi="Times New Roman" w:cs="Times New Roman"/>
                <w:sz w:val="24"/>
                <w:szCs w:val="24"/>
                <w:lang w:val="kk-KZ"/>
              </w:rPr>
              <w:t>Ахметбек Айбек Арнұрұлы</w:t>
            </w:r>
          </w:p>
        </w:tc>
        <w:tc>
          <w:tcPr>
            <w:tcW w:w="2268" w:type="dxa"/>
            <w:tcMar>
              <w:top w:w="15" w:type="dxa"/>
              <w:left w:w="15" w:type="dxa"/>
              <w:bottom w:w="15" w:type="dxa"/>
              <w:right w:w="15" w:type="dxa"/>
            </w:tcMar>
          </w:tcPr>
          <w:p w:rsidR="007D2BDD" w:rsidRPr="0081403E" w:rsidRDefault="007D2BDD" w:rsidP="007D2BDD">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7D2BDD" w:rsidRPr="006B23C6" w:rsidRDefault="007D2BDD" w:rsidP="007D2BDD">
            <w:pPr>
              <w:spacing w:after="20"/>
              <w:ind w:left="20"/>
              <w:jc w:val="center"/>
              <w:rPr>
                <w:rFonts w:ascii="Times New Roman" w:hAnsi="Times New Roman" w:cs="Times New Roman"/>
                <w:color w:val="000000"/>
                <w:sz w:val="24"/>
                <w:szCs w:val="24"/>
              </w:rPr>
            </w:pPr>
          </w:p>
        </w:tc>
      </w:tr>
      <w:tr w:rsidR="007D2BDD" w:rsidRPr="00B907BF" w:rsidTr="001E5FD7">
        <w:trPr>
          <w:trHeight w:val="30"/>
          <w:tblCellSpacing w:w="0" w:type="nil"/>
        </w:trPr>
        <w:tc>
          <w:tcPr>
            <w:tcW w:w="567" w:type="dxa"/>
            <w:vMerge/>
            <w:tcMar>
              <w:top w:w="15" w:type="dxa"/>
              <w:left w:w="15" w:type="dxa"/>
              <w:bottom w:w="15" w:type="dxa"/>
              <w:right w:w="15" w:type="dxa"/>
            </w:tcMar>
            <w:vAlign w:val="center"/>
          </w:tcPr>
          <w:p w:rsidR="007D2BDD" w:rsidRPr="002E654A" w:rsidRDefault="007D2BDD" w:rsidP="007D2BDD">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7D2BDD" w:rsidRPr="002E654A" w:rsidRDefault="007D2BDD" w:rsidP="007D2BDD">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7D2BDD" w:rsidRPr="00553602" w:rsidRDefault="007D2BDD" w:rsidP="007D2BDD">
            <w:pPr>
              <w:pStyle w:val="a7"/>
              <w:jc w:val="center"/>
              <w:rPr>
                <w:szCs w:val="24"/>
                <w:lang w:val="kk-KZ"/>
              </w:rPr>
            </w:pPr>
            <w:r w:rsidRPr="00553602">
              <w:rPr>
                <w:szCs w:val="24"/>
                <w:lang w:val="kk-KZ"/>
              </w:rPr>
              <w:t>Каймульдин Мурат Толегенович</w:t>
            </w:r>
          </w:p>
        </w:tc>
        <w:tc>
          <w:tcPr>
            <w:tcW w:w="2268" w:type="dxa"/>
            <w:tcMar>
              <w:top w:w="15" w:type="dxa"/>
              <w:left w:w="15" w:type="dxa"/>
              <w:bottom w:w="15" w:type="dxa"/>
              <w:right w:w="15" w:type="dxa"/>
            </w:tcMar>
          </w:tcPr>
          <w:p w:rsidR="007D2BDD" w:rsidRPr="0081403E" w:rsidRDefault="007D2BDD" w:rsidP="007D2BDD">
            <w:pPr>
              <w:jc w:val="center"/>
              <w:rPr>
                <w:rFonts w:ascii="Times New Roman" w:hAnsi="Times New Roman" w:cs="Times New Roman"/>
              </w:rPr>
            </w:pPr>
            <w:r w:rsidRPr="0081403E">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7D2BDD" w:rsidRPr="006B23C6" w:rsidRDefault="007D2BDD" w:rsidP="007D2BDD">
            <w:pPr>
              <w:spacing w:after="20"/>
              <w:ind w:left="20"/>
              <w:jc w:val="center"/>
              <w:rPr>
                <w:rFonts w:ascii="Times New Roman" w:hAnsi="Times New Roman" w:cs="Times New Roman"/>
                <w:color w:val="000000"/>
                <w:sz w:val="24"/>
                <w:szCs w:val="24"/>
              </w:rPr>
            </w:pPr>
          </w:p>
        </w:tc>
      </w:tr>
      <w:tr w:rsidR="007D2BDD" w:rsidRPr="00B907BF" w:rsidTr="001E5FD7">
        <w:trPr>
          <w:trHeight w:val="30"/>
          <w:tblCellSpacing w:w="0" w:type="nil"/>
        </w:trPr>
        <w:tc>
          <w:tcPr>
            <w:tcW w:w="567" w:type="dxa"/>
            <w:vMerge/>
            <w:tcMar>
              <w:top w:w="15" w:type="dxa"/>
              <w:left w:w="15" w:type="dxa"/>
              <w:bottom w:w="15" w:type="dxa"/>
              <w:right w:w="15" w:type="dxa"/>
            </w:tcMar>
            <w:vAlign w:val="center"/>
          </w:tcPr>
          <w:p w:rsidR="007D2BDD" w:rsidRPr="002E654A" w:rsidRDefault="007D2BDD" w:rsidP="00B71975">
            <w:pPr>
              <w:spacing w:after="20"/>
              <w:ind w:left="20"/>
              <w:jc w:val="both"/>
              <w:rPr>
                <w:rFonts w:ascii="Times New Roman" w:hAnsi="Times New Roman" w:cs="Times New Roman"/>
                <w:color w:val="000000"/>
              </w:rPr>
            </w:pPr>
          </w:p>
        </w:tc>
        <w:tc>
          <w:tcPr>
            <w:tcW w:w="3828" w:type="dxa"/>
            <w:vMerge/>
            <w:tcMar>
              <w:top w:w="15" w:type="dxa"/>
              <w:left w:w="15" w:type="dxa"/>
              <w:bottom w:w="15" w:type="dxa"/>
              <w:right w:w="15" w:type="dxa"/>
            </w:tcMar>
          </w:tcPr>
          <w:p w:rsidR="007D2BDD" w:rsidRPr="002E654A" w:rsidRDefault="007D2BDD" w:rsidP="00B71975">
            <w:pPr>
              <w:spacing w:after="20"/>
              <w:ind w:left="20"/>
              <w:jc w:val="both"/>
              <w:rPr>
                <w:rFonts w:ascii="Times New Roman" w:hAnsi="Times New Roman" w:cs="Times New Roman"/>
                <w:color w:val="000000"/>
              </w:rPr>
            </w:pPr>
          </w:p>
        </w:tc>
        <w:tc>
          <w:tcPr>
            <w:tcW w:w="2268" w:type="dxa"/>
            <w:shd w:val="clear" w:color="auto" w:fill="auto"/>
            <w:tcMar>
              <w:top w:w="15" w:type="dxa"/>
              <w:left w:w="15" w:type="dxa"/>
              <w:bottom w:w="15" w:type="dxa"/>
              <w:right w:w="15" w:type="dxa"/>
            </w:tcMar>
            <w:vAlign w:val="center"/>
          </w:tcPr>
          <w:p w:rsidR="007D2BDD" w:rsidRPr="001E5FD7" w:rsidRDefault="001E5FD7" w:rsidP="00B71975">
            <w:pPr>
              <w:spacing w:after="20"/>
              <w:ind w:left="20"/>
              <w:jc w:val="center"/>
              <w:rPr>
                <w:rFonts w:ascii="Times New Roman" w:hAnsi="Times New Roman" w:cs="Times New Roman"/>
                <w:lang w:val="kk-KZ"/>
              </w:rPr>
            </w:pPr>
            <w:r w:rsidRPr="001E5FD7">
              <w:rPr>
                <w:rFonts w:ascii="Times New Roman" w:hAnsi="Times New Roman" w:cs="Times New Roman"/>
                <w:sz w:val="24"/>
                <w:szCs w:val="24"/>
                <w:lang w:val="kk-KZ"/>
              </w:rPr>
              <w:t>Алхастова Наталья Александровна</w:t>
            </w:r>
          </w:p>
        </w:tc>
        <w:tc>
          <w:tcPr>
            <w:tcW w:w="2268" w:type="dxa"/>
            <w:tcMar>
              <w:top w:w="15" w:type="dxa"/>
              <w:left w:w="15" w:type="dxa"/>
              <w:bottom w:w="15" w:type="dxa"/>
              <w:right w:w="15" w:type="dxa"/>
            </w:tcMar>
          </w:tcPr>
          <w:p w:rsidR="007D2BDD" w:rsidRPr="001E5FD7" w:rsidRDefault="001E5FD7" w:rsidP="00B71975">
            <w:pPr>
              <w:spacing w:after="20"/>
              <w:ind w:left="20"/>
              <w:jc w:val="center"/>
              <w:rPr>
                <w:rFonts w:ascii="Times New Roman" w:hAnsi="Times New Roman" w:cs="Times New Roman"/>
              </w:rPr>
            </w:pPr>
            <w:r w:rsidRPr="001E5FD7">
              <w:rPr>
                <w:rFonts w:ascii="Times New Roman" w:hAnsi="Times New Roman" w:cs="Times New Roman"/>
              </w:rPr>
              <w:t>г.Астана, пр.Республики, 52, Актовый зал, 23.05.2023 г., в 11.00ч</w:t>
            </w:r>
          </w:p>
        </w:tc>
        <w:tc>
          <w:tcPr>
            <w:tcW w:w="1559" w:type="dxa"/>
            <w:tcMar>
              <w:top w:w="15" w:type="dxa"/>
              <w:left w:w="15" w:type="dxa"/>
              <w:bottom w:w="15" w:type="dxa"/>
              <w:right w:w="15" w:type="dxa"/>
            </w:tcMar>
            <w:vAlign w:val="center"/>
          </w:tcPr>
          <w:p w:rsidR="007D2BDD" w:rsidRPr="002E654A" w:rsidRDefault="007D2BDD" w:rsidP="00B71975">
            <w:pPr>
              <w:spacing w:after="20"/>
              <w:ind w:left="20"/>
              <w:jc w:val="center"/>
              <w:rPr>
                <w:rFonts w:ascii="Times New Roman" w:hAnsi="Times New Roman" w:cs="Times New Roman"/>
              </w:rPr>
            </w:pPr>
          </w:p>
        </w:tc>
      </w:tr>
      <w:bookmarkEnd w:id="2"/>
    </w:tbl>
    <w:p w:rsidR="00020CBF" w:rsidRDefault="00020CBF" w:rsidP="00431C30">
      <w:pPr>
        <w:spacing w:after="0" w:line="240" w:lineRule="auto"/>
        <w:rPr>
          <w:rFonts w:ascii="Times New Roman" w:hAnsi="Times New Roman" w:cs="Times New Roman"/>
          <w:b/>
          <w:lang w:val="kk-KZ"/>
        </w:rPr>
      </w:pPr>
    </w:p>
    <w:p w:rsidR="00EC4BDC" w:rsidRDefault="00EC4BDC" w:rsidP="00431C30">
      <w:pPr>
        <w:spacing w:after="0" w:line="240" w:lineRule="auto"/>
        <w:rPr>
          <w:rFonts w:ascii="Times New Roman" w:hAnsi="Times New Roman" w:cs="Times New Roman"/>
          <w:b/>
          <w:lang w:val="kk-KZ"/>
        </w:rPr>
      </w:pPr>
    </w:p>
    <w:p w:rsidR="001E5FD7" w:rsidRDefault="001E5FD7" w:rsidP="00431C30">
      <w:pPr>
        <w:spacing w:after="0" w:line="240" w:lineRule="auto"/>
        <w:rPr>
          <w:rFonts w:ascii="Times New Roman" w:hAnsi="Times New Roman" w:cs="Times New Roman"/>
          <w:b/>
          <w:lang w:val="kk-KZ"/>
        </w:rPr>
      </w:pPr>
    </w:p>
    <w:p w:rsidR="00B907BF" w:rsidRDefault="00020CBF" w:rsidP="00431C30">
      <w:pPr>
        <w:spacing w:after="0" w:line="240" w:lineRule="auto"/>
        <w:rPr>
          <w:rFonts w:ascii="Times New Roman" w:hAnsi="Times New Roman" w:cs="Times New Roman"/>
          <w:b/>
          <w:lang w:val="kk-KZ"/>
        </w:rPr>
      </w:pPr>
      <w:r>
        <w:rPr>
          <w:rFonts w:ascii="Times New Roman" w:hAnsi="Times New Roman" w:cs="Times New Roman"/>
          <w:b/>
          <w:lang w:val="kk-KZ"/>
        </w:rPr>
        <w:t>Р</w:t>
      </w:r>
      <w:r w:rsidR="00304F7C" w:rsidRPr="00304F7C">
        <w:rPr>
          <w:rFonts w:ascii="Times New Roman" w:hAnsi="Times New Roman" w:cs="Times New Roman"/>
          <w:b/>
          <w:lang w:val="kk-KZ"/>
        </w:rPr>
        <w:t>уководител</w:t>
      </w:r>
      <w:r>
        <w:rPr>
          <w:rFonts w:ascii="Times New Roman" w:hAnsi="Times New Roman" w:cs="Times New Roman"/>
          <w:b/>
          <w:lang w:val="kk-KZ"/>
        </w:rPr>
        <w:t>ь</w:t>
      </w:r>
      <w:r w:rsidR="00AF62E4">
        <w:rPr>
          <w:rFonts w:ascii="Times New Roman" w:hAnsi="Times New Roman" w:cs="Times New Roman"/>
          <w:b/>
          <w:lang w:val="kk-KZ"/>
        </w:rPr>
        <w:t xml:space="preserve"> </w:t>
      </w:r>
      <w:r w:rsidR="00B907BF">
        <w:rPr>
          <w:rFonts w:ascii="Times New Roman" w:hAnsi="Times New Roman" w:cs="Times New Roman"/>
          <w:b/>
          <w:lang w:val="kk-KZ"/>
        </w:rPr>
        <w:t xml:space="preserve"> </w:t>
      </w:r>
      <w:r w:rsidR="00937114">
        <w:rPr>
          <w:rFonts w:ascii="Times New Roman" w:hAnsi="Times New Roman" w:cs="Times New Roman"/>
          <w:b/>
          <w:lang w:val="kk-KZ"/>
        </w:rPr>
        <w:t xml:space="preserve"> </w:t>
      </w:r>
      <w:r w:rsidR="00B907BF">
        <w:rPr>
          <w:rFonts w:ascii="Times New Roman" w:hAnsi="Times New Roman" w:cs="Times New Roman"/>
          <w:b/>
          <w:lang w:val="kk-KZ"/>
        </w:rPr>
        <w:t xml:space="preserve">УЧР </w:t>
      </w:r>
      <w:r w:rsidR="00B907BF">
        <w:rPr>
          <w:rFonts w:ascii="Times New Roman" w:hAnsi="Times New Roman" w:cs="Times New Roman"/>
          <w:b/>
          <w:lang w:val="kk-KZ"/>
        </w:rPr>
        <w:tab/>
      </w:r>
      <w:r w:rsidR="00210ACD">
        <w:rPr>
          <w:rFonts w:ascii="Times New Roman" w:hAnsi="Times New Roman" w:cs="Times New Roman"/>
          <w:b/>
          <w:lang w:val="kk-KZ"/>
        </w:rPr>
        <w:tab/>
      </w:r>
      <w:r w:rsidR="00B907BF">
        <w:rPr>
          <w:rFonts w:ascii="Times New Roman" w:hAnsi="Times New Roman" w:cs="Times New Roman"/>
          <w:b/>
          <w:lang w:val="kk-KZ"/>
        </w:rPr>
        <w:tab/>
      </w:r>
      <w:r w:rsidR="00B907BF">
        <w:rPr>
          <w:rFonts w:ascii="Times New Roman" w:hAnsi="Times New Roman" w:cs="Times New Roman"/>
          <w:b/>
          <w:lang w:val="kk-KZ"/>
        </w:rPr>
        <w:tab/>
      </w:r>
      <w:r w:rsidR="00B907BF">
        <w:rPr>
          <w:rFonts w:ascii="Times New Roman" w:hAnsi="Times New Roman" w:cs="Times New Roman"/>
          <w:b/>
          <w:lang w:val="kk-KZ"/>
        </w:rPr>
        <w:tab/>
      </w:r>
      <w:r w:rsidR="00431C30">
        <w:rPr>
          <w:rFonts w:ascii="Times New Roman" w:hAnsi="Times New Roman" w:cs="Times New Roman"/>
          <w:b/>
          <w:lang w:val="kk-KZ"/>
        </w:rPr>
        <w:tab/>
      </w:r>
      <w:r w:rsidR="00B907BF">
        <w:rPr>
          <w:rFonts w:ascii="Times New Roman" w:hAnsi="Times New Roman" w:cs="Times New Roman"/>
          <w:b/>
          <w:lang w:val="kk-KZ"/>
        </w:rPr>
        <w:tab/>
      </w:r>
      <w:r>
        <w:rPr>
          <w:rFonts w:ascii="Times New Roman" w:hAnsi="Times New Roman" w:cs="Times New Roman"/>
          <w:b/>
          <w:lang w:val="kk-KZ"/>
        </w:rPr>
        <w:t>Б.Шалабаев</w:t>
      </w:r>
      <w:r w:rsidR="00AF62E4">
        <w:rPr>
          <w:rFonts w:ascii="Times New Roman" w:hAnsi="Times New Roman" w:cs="Times New Roman"/>
          <w:b/>
          <w:lang w:val="kk-KZ"/>
        </w:rPr>
        <w:t xml:space="preserve"> </w:t>
      </w: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Pr="00020CBF" w:rsidRDefault="00020CBF" w:rsidP="00431C30">
      <w:pPr>
        <w:spacing w:after="0" w:line="240" w:lineRule="auto"/>
        <w:rPr>
          <w:rFonts w:ascii="Times New Roman" w:hAnsi="Times New Roman" w:cs="Times New Roman"/>
          <w:sz w:val="20"/>
          <w:szCs w:val="20"/>
          <w:lang w:val="kk-KZ"/>
        </w:rPr>
      </w:pPr>
      <w:r w:rsidRPr="00020CBF">
        <w:rPr>
          <w:rFonts w:ascii="Times New Roman" w:hAnsi="Times New Roman" w:cs="Times New Roman"/>
          <w:sz w:val="20"/>
          <w:szCs w:val="20"/>
          <w:lang w:val="kk-KZ"/>
        </w:rPr>
        <w:t>Исп.Т.Нургалиева</w:t>
      </w:r>
    </w:p>
    <w:p w:rsidR="00020CBF" w:rsidRPr="00020CBF" w:rsidRDefault="00020CBF" w:rsidP="00431C30">
      <w:pPr>
        <w:spacing w:after="0" w:line="240" w:lineRule="auto"/>
        <w:rPr>
          <w:rFonts w:ascii="Times New Roman" w:hAnsi="Times New Roman" w:cs="Times New Roman"/>
          <w:sz w:val="20"/>
          <w:szCs w:val="20"/>
          <w:lang w:val="kk-KZ"/>
        </w:rPr>
      </w:pPr>
      <w:r w:rsidRPr="00020CBF">
        <w:rPr>
          <w:rFonts w:ascii="Times New Roman" w:hAnsi="Times New Roman" w:cs="Times New Roman"/>
          <w:sz w:val="20"/>
          <w:szCs w:val="20"/>
          <w:lang w:val="kk-KZ"/>
        </w:rPr>
        <w:t>Тел.77-31-04</w:t>
      </w:r>
    </w:p>
    <w:sectPr w:rsidR="00020CBF" w:rsidRPr="00020CBF" w:rsidSect="009C455F">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D9" w:rsidRDefault="008263D9" w:rsidP="00B907BF">
      <w:pPr>
        <w:spacing w:after="0" w:line="240" w:lineRule="auto"/>
      </w:pPr>
      <w:r>
        <w:separator/>
      </w:r>
    </w:p>
  </w:endnote>
  <w:endnote w:type="continuationSeparator" w:id="0">
    <w:p w:rsidR="008263D9" w:rsidRDefault="008263D9" w:rsidP="00B9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D9" w:rsidRDefault="008263D9" w:rsidP="00B907BF">
      <w:pPr>
        <w:spacing w:after="0" w:line="240" w:lineRule="auto"/>
      </w:pPr>
      <w:r>
        <w:separator/>
      </w:r>
    </w:p>
  </w:footnote>
  <w:footnote w:type="continuationSeparator" w:id="0">
    <w:p w:rsidR="008263D9" w:rsidRDefault="008263D9" w:rsidP="00B90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37A2"/>
    <w:multiLevelType w:val="hybridMultilevel"/>
    <w:tmpl w:val="16ECE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1FE67D31"/>
    <w:multiLevelType w:val="hybridMultilevel"/>
    <w:tmpl w:val="4CD63F26"/>
    <w:lvl w:ilvl="0" w:tplc="343E81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D92CF9"/>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C85E3F"/>
    <w:multiLevelType w:val="hybridMultilevel"/>
    <w:tmpl w:val="ABEE61FC"/>
    <w:lvl w:ilvl="0" w:tplc="314224F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15:restartNumberingAfterBreak="0">
    <w:nsid w:val="3B3814B0"/>
    <w:multiLevelType w:val="hybridMultilevel"/>
    <w:tmpl w:val="B3EA8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27DA3"/>
    <w:multiLevelType w:val="hybridMultilevel"/>
    <w:tmpl w:val="68A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D2557D"/>
    <w:multiLevelType w:val="hybridMultilevel"/>
    <w:tmpl w:val="DA4E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69F52736"/>
    <w:multiLevelType w:val="hybridMultilevel"/>
    <w:tmpl w:val="90FA74D4"/>
    <w:lvl w:ilvl="0" w:tplc="D5B64B7E">
      <w:start w:val="3"/>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6B7B100B"/>
    <w:multiLevelType w:val="hybridMultilevel"/>
    <w:tmpl w:val="EA0EC81A"/>
    <w:lvl w:ilvl="0" w:tplc="47FC1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2177B8"/>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EF5E1F"/>
    <w:multiLevelType w:val="hybridMultilevel"/>
    <w:tmpl w:val="2C58B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11"/>
  </w:num>
  <w:num w:numId="5">
    <w:abstractNumId w:val="10"/>
  </w:num>
  <w:num w:numId="6">
    <w:abstractNumId w:val="4"/>
  </w:num>
  <w:num w:numId="7">
    <w:abstractNumId w:val="12"/>
  </w:num>
  <w:num w:numId="8">
    <w:abstractNumId w:val="7"/>
  </w:num>
  <w:num w:numId="9">
    <w:abstractNumId w:val="8"/>
  </w:num>
  <w:num w:numId="10">
    <w:abstractNumId w:val="6"/>
  </w:num>
  <w:num w:numId="11">
    <w:abstractNumId w:val="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216A"/>
    <w:rsid w:val="00003765"/>
    <w:rsid w:val="00020CBF"/>
    <w:rsid w:val="00025130"/>
    <w:rsid w:val="00031EAF"/>
    <w:rsid w:val="00044293"/>
    <w:rsid w:val="00050438"/>
    <w:rsid w:val="000572F0"/>
    <w:rsid w:val="00060480"/>
    <w:rsid w:val="00063B07"/>
    <w:rsid w:val="00066314"/>
    <w:rsid w:val="0008043E"/>
    <w:rsid w:val="000856A5"/>
    <w:rsid w:val="0009026F"/>
    <w:rsid w:val="000A1AE1"/>
    <w:rsid w:val="000C4E3A"/>
    <w:rsid w:val="000C64AB"/>
    <w:rsid w:val="000D730C"/>
    <w:rsid w:val="000E4C71"/>
    <w:rsid w:val="00113B3E"/>
    <w:rsid w:val="00115682"/>
    <w:rsid w:val="00120C63"/>
    <w:rsid w:val="001238DB"/>
    <w:rsid w:val="00137213"/>
    <w:rsid w:val="0014331C"/>
    <w:rsid w:val="00144A8A"/>
    <w:rsid w:val="001503EB"/>
    <w:rsid w:val="001576D4"/>
    <w:rsid w:val="00164333"/>
    <w:rsid w:val="00164534"/>
    <w:rsid w:val="001729E0"/>
    <w:rsid w:val="00194013"/>
    <w:rsid w:val="001B3951"/>
    <w:rsid w:val="001B52D9"/>
    <w:rsid w:val="001B6FEF"/>
    <w:rsid w:val="001C290F"/>
    <w:rsid w:val="001C440F"/>
    <w:rsid w:val="001C5E96"/>
    <w:rsid w:val="001D1369"/>
    <w:rsid w:val="001E0F6A"/>
    <w:rsid w:val="001E1AAC"/>
    <w:rsid w:val="001E2270"/>
    <w:rsid w:val="001E4EB0"/>
    <w:rsid w:val="001E5FD7"/>
    <w:rsid w:val="001F6308"/>
    <w:rsid w:val="00210ACD"/>
    <w:rsid w:val="00216D25"/>
    <w:rsid w:val="0021719B"/>
    <w:rsid w:val="00220DA4"/>
    <w:rsid w:val="00223F02"/>
    <w:rsid w:val="00224815"/>
    <w:rsid w:val="002260FE"/>
    <w:rsid w:val="00226F2D"/>
    <w:rsid w:val="002312F9"/>
    <w:rsid w:val="00234325"/>
    <w:rsid w:val="002450EC"/>
    <w:rsid w:val="002514DB"/>
    <w:rsid w:val="0025640B"/>
    <w:rsid w:val="00260319"/>
    <w:rsid w:val="002676BB"/>
    <w:rsid w:val="00287C09"/>
    <w:rsid w:val="00291A22"/>
    <w:rsid w:val="002933D5"/>
    <w:rsid w:val="00297937"/>
    <w:rsid w:val="002A7133"/>
    <w:rsid w:val="002B008C"/>
    <w:rsid w:val="002B1BB0"/>
    <w:rsid w:val="002B2E30"/>
    <w:rsid w:val="002B4E9B"/>
    <w:rsid w:val="002B4FD8"/>
    <w:rsid w:val="002D65D5"/>
    <w:rsid w:val="002E1AD3"/>
    <w:rsid w:val="002E439C"/>
    <w:rsid w:val="002E654A"/>
    <w:rsid w:val="002F235B"/>
    <w:rsid w:val="00304F7C"/>
    <w:rsid w:val="0031636F"/>
    <w:rsid w:val="00316B5C"/>
    <w:rsid w:val="00321AD7"/>
    <w:rsid w:val="0032682D"/>
    <w:rsid w:val="00337C60"/>
    <w:rsid w:val="00340DFA"/>
    <w:rsid w:val="00357E01"/>
    <w:rsid w:val="00364DC8"/>
    <w:rsid w:val="00370A68"/>
    <w:rsid w:val="00372727"/>
    <w:rsid w:val="003742AC"/>
    <w:rsid w:val="00376503"/>
    <w:rsid w:val="003777B4"/>
    <w:rsid w:val="00385506"/>
    <w:rsid w:val="00392EAA"/>
    <w:rsid w:val="00393B00"/>
    <w:rsid w:val="003A4B69"/>
    <w:rsid w:val="003C1262"/>
    <w:rsid w:val="003C356D"/>
    <w:rsid w:val="003C361E"/>
    <w:rsid w:val="003C5DD9"/>
    <w:rsid w:val="003C6AF9"/>
    <w:rsid w:val="003E31F3"/>
    <w:rsid w:val="003F268A"/>
    <w:rsid w:val="003F60BB"/>
    <w:rsid w:val="00403B1D"/>
    <w:rsid w:val="0040423B"/>
    <w:rsid w:val="00405A92"/>
    <w:rsid w:val="004075EF"/>
    <w:rsid w:val="00420314"/>
    <w:rsid w:val="00424689"/>
    <w:rsid w:val="0042645C"/>
    <w:rsid w:val="00431C30"/>
    <w:rsid w:val="0044421A"/>
    <w:rsid w:val="004443E1"/>
    <w:rsid w:val="004567B3"/>
    <w:rsid w:val="004726ED"/>
    <w:rsid w:val="00490BE9"/>
    <w:rsid w:val="004934FE"/>
    <w:rsid w:val="004A5D02"/>
    <w:rsid w:val="004B2D3E"/>
    <w:rsid w:val="004B3FB9"/>
    <w:rsid w:val="004B49EE"/>
    <w:rsid w:val="004C070C"/>
    <w:rsid w:val="004C31BE"/>
    <w:rsid w:val="004C34A4"/>
    <w:rsid w:val="004D0D57"/>
    <w:rsid w:val="004D2326"/>
    <w:rsid w:val="004E0840"/>
    <w:rsid w:val="004E6B2B"/>
    <w:rsid w:val="004F5D8D"/>
    <w:rsid w:val="00500AD3"/>
    <w:rsid w:val="00504AE2"/>
    <w:rsid w:val="005114CB"/>
    <w:rsid w:val="00530A88"/>
    <w:rsid w:val="00530CB9"/>
    <w:rsid w:val="005354C4"/>
    <w:rsid w:val="005419A9"/>
    <w:rsid w:val="00542AFB"/>
    <w:rsid w:val="00550577"/>
    <w:rsid w:val="00550E31"/>
    <w:rsid w:val="00553602"/>
    <w:rsid w:val="00556817"/>
    <w:rsid w:val="0056516E"/>
    <w:rsid w:val="0057726D"/>
    <w:rsid w:val="00590F13"/>
    <w:rsid w:val="005B5373"/>
    <w:rsid w:val="005B786E"/>
    <w:rsid w:val="005D1006"/>
    <w:rsid w:val="005E5B77"/>
    <w:rsid w:val="005E62A2"/>
    <w:rsid w:val="00603396"/>
    <w:rsid w:val="0062657E"/>
    <w:rsid w:val="0064600B"/>
    <w:rsid w:val="0065052D"/>
    <w:rsid w:val="00650EC2"/>
    <w:rsid w:val="0065336B"/>
    <w:rsid w:val="00664653"/>
    <w:rsid w:val="00672722"/>
    <w:rsid w:val="00672A32"/>
    <w:rsid w:val="006752C8"/>
    <w:rsid w:val="00675F54"/>
    <w:rsid w:val="00684C43"/>
    <w:rsid w:val="00687D52"/>
    <w:rsid w:val="00693325"/>
    <w:rsid w:val="006A1BAC"/>
    <w:rsid w:val="006A38AF"/>
    <w:rsid w:val="006A5A01"/>
    <w:rsid w:val="006B1214"/>
    <w:rsid w:val="006B23C6"/>
    <w:rsid w:val="006B418A"/>
    <w:rsid w:val="006B5D62"/>
    <w:rsid w:val="006C2FA4"/>
    <w:rsid w:val="006E061A"/>
    <w:rsid w:val="006E5A53"/>
    <w:rsid w:val="006F2588"/>
    <w:rsid w:val="006F3156"/>
    <w:rsid w:val="00722683"/>
    <w:rsid w:val="007339FE"/>
    <w:rsid w:val="007507FD"/>
    <w:rsid w:val="0075247B"/>
    <w:rsid w:val="00755111"/>
    <w:rsid w:val="007577BB"/>
    <w:rsid w:val="0076583C"/>
    <w:rsid w:val="00780949"/>
    <w:rsid w:val="0078602C"/>
    <w:rsid w:val="00790F99"/>
    <w:rsid w:val="007A3135"/>
    <w:rsid w:val="007A7ACB"/>
    <w:rsid w:val="007B1BBE"/>
    <w:rsid w:val="007B53D8"/>
    <w:rsid w:val="007C5E00"/>
    <w:rsid w:val="007C7BE2"/>
    <w:rsid w:val="007D2BDD"/>
    <w:rsid w:val="007E16AB"/>
    <w:rsid w:val="007E54FB"/>
    <w:rsid w:val="007E6334"/>
    <w:rsid w:val="00803344"/>
    <w:rsid w:val="0081403E"/>
    <w:rsid w:val="00817F85"/>
    <w:rsid w:val="00820857"/>
    <w:rsid w:val="00823C73"/>
    <w:rsid w:val="008263D9"/>
    <w:rsid w:val="0083436B"/>
    <w:rsid w:val="00835349"/>
    <w:rsid w:val="008577D4"/>
    <w:rsid w:val="00893701"/>
    <w:rsid w:val="008A1FFD"/>
    <w:rsid w:val="008A6B49"/>
    <w:rsid w:val="008B2666"/>
    <w:rsid w:val="008C31FC"/>
    <w:rsid w:val="008C3EA8"/>
    <w:rsid w:val="008C5873"/>
    <w:rsid w:val="008D1937"/>
    <w:rsid w:val="008D509B"/>
    <w:rsid w:val="008D53B1"/>
    <w:rsid w:val="008D7AD9"/>
    <w:rsid w:val="008E4E7C"/>
    <w:rsid w:val="008F3677"/>
    <w:rsid w:val="0090028A"/>
    <w:rsid w:val="00910C8C"/>
    <w:rsid w:val="00913369"/>
    <w:rsid w:val="00937114"/>
    <w:rsid w:val="00946959"/>
    <w:rsid w:val="009502BF"/>
    <w:rsid w:val="009522E1"/>
    <w:rsid w:val="00954F0D"/>
    <w:rsid w:val="00963E39"/>
    <w:rsid w:val="00975520"/>
    <w:rsid w:val="00991600"/>
    <w:rsid w:val="0099492D"/>
    <w:rsid w:val="009C455F"/>
    <w:rsid w:val="009D075E"/>
    <w:rsid w:val="009D34F3"/>
    <w:rsid w:val="009F2414"/>
    <w:rsid w:val="009F68F4"/>
    <w:rsid w:val="00A00022"/>
    <w:rsid w:val="00A0598D"/>
    <w:rsid w:val="00A17779"/>
    <w:rsid w:val="00A20B51"/>
    <w:rsid w:val="00A23637"/>
    <w:rsid w:val="00A44492"/>
    <w:rsid w:val="00A5357C"/>
    <w:rsid w:val="00A54EDD"/>
    <w:rsid w:val="00A80B92"/>
    <w:rsid w:val="00A92926"/>
    <w:rsid w:val="00AA130F"/>
    <w:rsid w:val="00AC602A"/>
    <w:rsid w:val="00AE22CD"/>
    <w:rsid w:val="00AE28EF"/>
    <w:rsid w:val="00AE3BB2"/>
    <w:rsid w:val="00AF62E4"/>
    <w:rsid w:val="00B101DE"/>
    <w:rsid w:val="00B172D6"/>
    <w:rsid w:val="00B25712"/>
    <w:rsid w:val="00B35941"/>
    <w:rsid w:val="00B50FDC"/>
    <w:rsid w:val="00B70AF4"/>
    <w:rsid w:val="00B71975"/>
    <w:rsid w:val="00B83E10"/>
    <w:rsid w:val="00B907BF"/>
    <w:rsid w:val="00B92791"/>
    <w:rsid w:val="00B94051"/>
    <w:rsid w:val="00BA18D3"/>
    <w:rsid w:val="00BA2770"/>
    <w:rsid w:val="00BA78D2"/>
    <w:rsid w:val="00BB16F0"/>
    <w:rsid w:val="00BB3C16"/>
    <w:rsid w:val="00BC65A7"/>
    <w:rsid w:val="00BE3C28"/>
    <w:rsid w:val="00BF2B47"/>
    <w:rsid w:val="00C13EF4"/>
    <w:rsid w:val="00C14626"/>
    <w:rsid w:val="00C21381"/>
    <w:rsid w:val="00C47B3C"/>
    <w:rsid w:val="00C50588"/>
    <w:rsid w:val="00C67807"/>
    <w:rsid w:val="00C737AA"/>
    <w:rsid w:val="00C8459F"/>
    <w:rsid w:val="00CB0009"/>
    <w:rsid w:val="00CB00B5"/>
    <w:rsid w:val="00CB45C7"/>
    <w:rsid w:val="00CC41B7"/>
    <w:rsid w:val="00CC6F55"/>
    <w:rsid w:val="00CC7A42"/>
    <w:rsid w:val="00CD5AFE"/>
    <w:rsid w:val="00CE0E23"/>
    <w:rsid w:val="00CF6EB6"/>
    <w:rsid w:val="00CF70C7"/>
    <w:rsid w:val="00D021F5"/>
    <w:rsid w:val="00D10D41"/>
    <w:rsid w:val="00D34AD4"/>
    <w:rsid w:val="00D43EF0"/>
    <w:rsid w:val="00D47D8C"/>
    <w:rsid w:val="00D575AE"/>
    <w:rsid w:val="00D576D7"/>
    <w:rsid w:val="00D71747"/>
    <w:rsid w:val="00DB4881"/>
    <w:rsid w:val="00DB5D19"/>
    <w:rsid w:val="00DC0FFD"/>
    <w:rsid w:val="00DC2934"/>
    <w:rsid w:val="00DD290C"/>
    <w:rsid w:val="00DE4291"/>
    <w:rsid w:val="00E0115C"/>
    <w:rsid w:val="00E046BF"/>
    <w:rsid w:val="00E04BA3"/>
    <w:rsid w:val="00E1104C"/>
    <w:rsid w:val="00E21ACC"/>
    <w:rsid w:val="00E22C6A"/>
    <w:rsid w:val="00E32450"/>
    <w:rsid w:val="00E411D0"/>
    <w:rsid w:val="00E4678C"/>
    <w:rsid w:val="00E46F09"/>
    <w:rsid w:val="00E5521F"/>
    <w:rsid w:val="00E56AA2"/>
    <w:rsid w:val="00E63DB9"/>
    <w:rsid w:val="00E65757"/>
    <w:rsid w:val="00E67425"/>
    <w:rsid w:val="00E8474C"/>
    <w:rsid w:val="00E92C48"/>
    <w:rsid w:val="00E94534"/>
    <w:rsid w:val="00E97B8F"/>
    <w:rsid w:val="00EA164F"/>
    <w:rsid w:val="00EA4AA1"/>
    <w:rsid w:val="00EA7D0A"/>
    <w:rsid w:val="00EA7EE2"/>
    <w:rsid w:val="00EC1CDC"/>
    <w:rsid w:val="00EC4BDC"/>
    <w:rsid w:val="00ED34B8"/>
    <w:rsid w:val="00EF49AE"/>
    <w:rsid w:val="00F17D3D"/>
    <w:rsid w:val="00F4768A"/>
    <w:rsid w:val="00F61268"/>
    <w:rsid w:val="00F6151D"/>
    <w:rsid w:val="00F621EC"/>
    <w:rsid w:val="00F67C4C"/>
    <w:rsid w:val="00F80BB1"/>
    <w:rsid w:val="00FA5664"/>
    <w:rsid w:val="00FE02D5"/>
    <w:rsid w:val="00FF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9D9D"/>
  <w15:docId w15:val="{5FC65CFC-F3AF-442B-B0BA-04511B73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308"/>
  </w:style>
  <w:style w:type="paragraph" w:styleId="1">
    <w:name w:val="heading 1"/>
    <w:basedOn w:val="a"/>
    <w:next w:val="a"/>
    <w:link w:val="10"/>
    <w:uiPriority w:val="9"/>
    <w:qFormat/>
    <w:rsid w:val="00B90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0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07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07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customStyle="1" w:styleId="Style6">
    <w:name w:val="Style6"/>
    <w:basedOn w:val="a"/>
    <w:uiPriority w:val="99"/>
    <w:rsid w:val="00F6151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7">
    <w:name w:val="No Spacing"/>
    <w:uiPriority w:val="1"/>
    <w:qFormat/>
    <w:rsid w:val="00044293"/>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907B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B907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7BF"/>
  </w:style>
  <w:style w:type="paragraph" w:styleId="aa">
    <w:name w:val="footer"/>
    <w:basedOn w:val="a"/>
    <w:link w:val="ab"/>
    <w:uiPriority w:val="99"/>
    <w:unhideWhenUsed/>
    <w:rsid w:val="00B907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7BF"/>
  </w:style>
  <w:style w:type="character" w:customStyle="1" w:styleId="20">
    <w:name w:val="Заголовок 2 Знак"/>
    <w:basedOn w:val="a0"/>
    <w:link w:val="2"/>
    <w:uiPriority w:val="9"/>
    <w:rsid w:val="00B907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07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07BF"/>
    <w:rPr>
      <w:rFonts w:asciiTheme="majorHAnsi" w:eastAsiaTheme="majorEastAsia" w:hAnsiTheme="majorHAnsi" w:cstheme="majorBidi"/>
      <w:b/>
      <w:bCs/>
      <w:i/>
      <w:iCs/>
      <w:color w:val="4F81BD" w:themeColor="accent1"/>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nhideWhenUsed/>
    <w:qFormat/>
    <w:rsid w:val="00E32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rsid w:val="00E324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876D-AC1D-417F-BB93-5C7726EC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6</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263</cp:revision>
  <cp:lastPrinted>2023-05-19T09:59:00Z</cp:lastPrinted>
  <dcterms:created xsi:type="dcterms:W3CDTF">2020-05-22T06:31:00Z</dcterms:created>
  <dcterms:modified xsi:type="dcterms:W3CDTF">2023-05-19T10:00:00Z</dcterms:modified>
</cp:coreProperties>
</file>