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165811">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00AA79A0">
        <w:rPr>
          <w:rFonts w:ascii="Times New Roman" w:hAnsi="Times New Roman"/>
          <w:i w:val="0"/>
          <w:color w:val="auto"/>
          <w:lang w:val="kk-KZ"/>
        </w:rPr>
        <w:t xml:space="preserve">Астане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AA79A0">
        <w:rPr>
          <w:rFonts w:ascii="Times New Roman" w:hAnsi="Times New Roman"/>
          <w:i w:val="0"/>
          <w:sz w:val="24"/>
          <w:szCs w:val="24"/>
          <w:lang w:val="kk-KZ"/>
        </w:rPr>
        <w:t>Астана</w:t>
      </w:r>
      <w:r w:rsidRPr="00F524DB">
        <w:rPr>
          <w:rFonts w:ascii="Times New Roman" w:hAnsi="Times New Roman"/>
          <w:i w:val="0"/>
          <w:sz w:val="24"/>
          <w:szCs w:val="24"/>
          <w:lang w:val="kk-KZ"/>
        </w:rPr>
        <w:t xml:space="preserve">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00AA79A0">
        <w:rPr>
          <w:rFonts w:ascii="Times New Roman" w:hAnsi="Times New Roman"/>
          <w:i w:val="0"/>
          <w:sz w:val="24"/>
          <w:szCs w:val="24"/>
          <w:lang w:val="kk-KZ"/>
        </w:rPr>
        <w:t>Астана</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0E51F5">
        <w:fldChar w:fldCharType="begin"/>
      </w:r>
      <w:r w:rsidR="000E51F5">
        <w:instrText xml:space="preserve"> HYPERLINK "mailto:zh.nugymanova@kgd.gov.kz" </w:instrText>
      </w:r>
      <w:r w:rsidR="000E51F5">
        <w:fldChar w:fldCharType="separate"/>
      </w:r>
      <w:r w:rsidR="00871F36" w:rsidRPr="006A5CB2">
        <w:rPr>
          <w:rStyle w:val="a4"/>
          <w:rFonts w:ascii="Times New Roman" w:hAnsi="Times New Roman" w:cs="Times New Roman"/>
          <w:color w:val="auto"/>
          <w:sz w:val="24"/>
          <w:szCs w:val="24"/>
          <w:lang w:eastAsia="ru-RU"/>
        </w:rPr>
        <w:t>zh.nugymanova@kgd.gov.kz</w:t>
      </w:r>
      <w:r w:rsidR="000E51F5">
        <w:rPr>
          <w:rStyle w:val="a4"/>
          <w:rFonts w:ascii="Times New Roman" w:hAnsi="Times New Roman" w:cs="Times New Roman"/>
          <w:color w:val="auto"/>
          <w:sz w:val="24"/>
          <w:szCs w:val="24"/>
          <w:lang w:eastAsia="ru-RU"/>
        </w:rPr>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165811">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FE5104" w:rsidRDefault="00AA79A0"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1</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 xml:space="preserve">Главный специалист отдела </w:t>
      </w:r>
      <w:r w:rsidR="00165811" w:rsidRPr="00165811">
        <w:rPr>
          <w:rFonts w:ascii="Times New Roman" w:hAnsi="Times New Roman"/>
          <w:b/>
          <w:sz w:val="24"/>
          <w:szCs w:val="24"/>
          <w:lang w:val="kk-KZ"/>
        </w:rPr>
        <w:t>администрирования косвенных налогов</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w:t>
      </w:r>
      <w:r w:rsidR="00463B1C" w:rsidRPr="00463B1C">
        <w:rPr>
          <w:rFonts w:ascii="Times New Roman" w:hAnsi="Times New Roman"/>
          <w:sz w:val="24"/>
          <w:szCs w:val="24"/>
          <w:lang w:val="kk-KZ"/>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w:t>
      </w:r>
      <w:r w:rsidR="00463B1C" w:rsidRPr="00463B1C">
        <w:rPr>
          <w:rFonts w:ascii="Times New Roman" w:hAnsi="Times New Roman"/>
          <w:sz w:val="24"/>
          <w:szCs w:val="24"/>
          <w:lang w:val="kk-KZ"/>
        </w:rPr>
        <w:lastRenderedPageBreak/>
        <w:t>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463B1C" w:rsidRDefault="00463B1C" w:rsidP="00FE5104">
      <w:pPr>
        <w:spacing w:after="0" w:line="240" w:lineRule="auto"/>
        <w:ind w:firstLine="708"/>
        <w:jc w:val="both"/>
        <w:rPr>
          <w:rFonts w:ascii="Times New Roman" w:hAnsi="Times New Roman"/>
          <w:sz w:val="24"/>
          <w:szCs w:val="24"/>
          <w:lang w:val="kk-KZ"/>
        </w:rPr>
      </w:pPr>
    </w:p>
    <w:p w:rsidR="00FE5104" w:rsidRPr="00714D4F" w:rsidRDefault="00FE5104" w:rsidP="00714D4F">
      <w:pPr>
        <w:spacing w:after="0" w:line="240" w:lineRule="auto"/>
        <w:ind w:firstLine="708"/>
        <w:jc w:val="both"/>
        <w:rPr>
          <w:rFonts w:ascii="Times New Roman" w:hAnsi="Times New Roman"/>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E2DB5" w:rsidRDefault="008E2DB5" w:rsidP="00FE5104">
      <w:pPr>
        <w:spacing w:after="0" w:line="240" w:lineRule="auto"/>
        <w:ind w:firstLine="708"/>
        <w:jc w:val="both"/>
        <w:rPr>
          <w:rFonts w:ascii="Times New Roman" w:eastAsia="MS Mincho" w:hAnsi="Times New Roman"/>
          <w:sz w:val="24"/>
          <w:szCs w:val="24"/>
          <w:lang w:val="kk-KZ" w:eastAsia="ko-KR"/>
        </w:rPr>
      </w:pPr>
    </w:p>
    <w:p w:rsidR="00AA79A0" w:rsidRDefault="00AA79A0" w:rsidP="00AA79A0">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2</w:t>
      </w:r>
      <w:r w:rsidR="008E2DB5" w:rsidRPr="00871F36">
        <w:rPr>
          <w:rFonts w:ascii="Times New Roman" w:eastAsia="MS Mincho" w:hAnsi="Times New Roman"/>
          <w:b/>
          <w:color w:val="000000" w:themeColor="text1"/>
          <w:sz w:val="24"/>
          <w:szCs w:val="24"/>
          <w:lang w:val="kk-KZ" w:eastAsia="ko-KR"/>
        </w:rPr>
        <w:t>.</w:t>
      </w:r>
      <w:r w:rsidR="008E2DB5">
        <w:rPr>
          <w:rFonts w:ascii="Times New Roman" w:hAnsi="Times New Roman"/>
          <w:b/>
          <w:color w:val="000000" w:themeColor="text1"/>
          <w:sz w:val="24"/>
          <w:szCs w:val="24"/>
          <w:lang w:val="kk-KZ"/>
        </w:rPr>
        <w:t xml:space="preserve"> </w:t>
      </w:r>
      <w:r>
        <w:rPr>
          <w:rFonts w:ascii="Times New Roman" w:hAnsi="Times New Roman"/>
          <w:b/>
          <w:sz w:val="24"/>
          <w:szCs w:val="24"/>
          <w:lang w:val="kk-KZ"/>
        </w:rPr>
        <w:t>Главный специалист отдела администрирования юридических лиц</w:t>
      </w:r>
      <w:r>
        <w:rPr>
          <w:rFonts w:ascii="Times New Roman" w:hAnsi="Times New Roman"/>
          <w:b/>
          <w:color w:val="000000"/>
          <w:sz w:val="24"/>
          <w:szCs w:val="24"/>
          <w:lang w:val="kk-KZ"/>
        </w:rPr>
        <w:t>, категория С-R-4,</w:t>
      </w:r>
      <w:r>
        <w:rPr>
          <w:rFonts w:ascii="Times New Roman" w:hAnsi="Times New Roman"/>
          <w:b/>
          <w:sz w:val="24"/>
          <w:szCs w:val="24"/>
          <w:lang w:val="kk-KZ"/>
        </w:rPr>
        <w:t xml:space="preserve"> </w:t>
      </w:r>
      <w:r>
        <w:rPr>
          <w:rFonts w:ascii="Times New Roman" w:eastAsia="Times New Roman" w:hAnsi="Times New Roman"/>
          <w:b/>
          <w:bCs/>
          <w:sz w:val="24"/>
          <w:szCs w:val="24"/>
        </w:rPr>
        <w:t>функциональный блок «А»</w:t>
      </w:r>
      <w:r>
        <w:rPr>
          <w:rFonts w:ascii="Times New Roman" w:hAnsi="Times New Roman"/>
          <w:b/>
          <w:sz w:val="24"/>
          <w:szCs w:val="24"/>
          <w:lang w:val="kk-KZ"/>
        </w:rPr>
        <w:t xml:space="preserve"> (</w:t>
      </w:r>
      <w:r>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9F790B" w:rsidRDefault="009F790B" w:rsidP="009F790B">
      <w:pPr>
        <w:spacing w:after="0" w:line="240" w:lineRule="auto"/>
        <w:ind w:firstLine="708"/>
        <w:jc w:val="both"/>
        <w:rPr>
          <w:rFonts w:ascii="Times New Roman" w:hAnsi="Times New Roman"/>
          <w:b/>
          <w:sz w:val="24"/>
          <w:szCs w:val="24"/>
          <w:lang w:val="kk-KZ"/>
        </w:rPr>
      </w:pP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xml:space="preserve">, допускается </w:t>
      </w:r>
      <w:proofErr w:type="spellStart"/>
      <w:r>
        <w:rPr>
          <w:rFonts w:ascii="Times New Roman" w:hAnsi="Times New Roman"/>
          <w:sz w:val="24"/>
          <w:szCs w:val="24"/>
        </w:rPr>
        <w:t>послесреднее</w:t>
      </w:r>
      <w:proofErr w:type="spellEnd"/>
      <w:r>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r>
        <w:rPr>
          <w:rFonts w:ascii="Times New Roman" w:hAnsi="Times New Roman"/>
          <w:sz w:val="24"/>
          <w:szCs w:val="24"/>
        </w:rPr>
        <w:lastRenderedPageBreak/>
        <w:t>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AA79A0" w:rsidRDefault="00AA79A0" w:rsidP="009F790B">
      <w:pPr>
        <w:spacing w:after="0" w:line="240" w:lineRule="auto"/>
        <w:ind w:firstLine="708"/>
        <w:jc w:val="both"/>
        <w:rPr>
          <w:rFonts w:ascii="Times New Roman" w:eastAsia="MS Mincho" w:hAnsi="Times New Roman"/>
          <w:sz w:val="24"/>
          <w:szCs w:val="24"/>
          <w:lang w:val="kk-KZ" w:eastAsia="ko-KR"/>
        </w:rPr>
      </w:pPr>
    </w:p>
    <w:p w:rsidR="000A315A" w:rsidRDefault="00AA79A0" w:rsidP="000A315A">
      <w:pPr>
        <w:spacing w:after="0" w:line="240" w:lineRule="auto"/>
        <w:ind w:firstLine="708"/>
        <w:jc w:val="both"/>
        <w:rPr>
          <w:rFonts w:ascii="Times New Roman" w:hAnsi="Times New Roman"/>
          <w:b/>
          <w:sz w:val="24"/>
          <w:szCs w:val="24"/>
          <w:lang w:val="kk-KZ"/>
        </w:rPr>
      </w:pPr>
      <w:r w:rsidRPr="000A315A">
        <w:rPr>
          <w:rFonts w:ascii="Times New Roman" w:eastAsia="MS Mincho" w:hAnsi="Times New Roman"/>
          <w:b/>
          <w:bCs/>
          <w:sz w:val="24"/>
          <w:szCs w:val="24"/>
          <w:lang w:val="kk-KZ" w:eastAsia="ko-KR"/>
        </w:rPr>
        <w:t xml:space="preserve">3. </w:t>
      </w:r>
      <w:r w:rsidR="000A315A" w:rsidRPr="000A315A">
        <w:rPr>
          <w:rFonts w:ascii="Times New Roman" w:hAnsi="Times New Roman"/>
          <w:b/>
          <w:bCs/>
          <w:sz w:val="24"/>
          <w:szCs w:val="24"/>
          <w:lang w:val="kk-KZ"/>
        </w:rPr>
        <w:t>Главный специалист отдела непроизводственных платежей, категория С-R-4, функциональный</w:t>
      </w:r>
      <w:r w:rsidR="000A315A">
        <w:rPr>
          <w:rFonts w:ascii="Times New Roman" w:hAnsi="Times New Roman"/>
          <w:b/>
          <w:sz w:val="24"/>
          <w:szCs w:val="24"/>
          <w:lang w:val="kk-KZ"/>
        </w:rPr>
        <w:t xml:space="preserve"> блок «А» (1 единица).</w:t>
      </w:r>
    </w:p>
    <w:p w:rsidR="000A315A" w:rsidRDefault="000A315A" w:rsidP="000A315A">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Проведение работ по выявлению дополнительных резервов по непроизводственным платежам и их увеличению.Контроль за своевременным и качественным исполнением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0A315A" w:rsidRDefault="000A315A" w:rsidP="000A315A">
      <w:pPr>
        <w:spacing w:after="0" w:line="240" w:lineRule="auto"/>
        <w:ind w:firstLine="708"/>
        <w:jc w:val="both"/>
        <w:rPr>
          <w:rFonts w:ascii="Times New Roman" w:hAnsi="Times New Roman"/>
          <w:sz w:val="24"/>
          <w:szCs w:val="24"/>
          <w:lang w:val="kk-KZ"/>
        </w:rPr>
      </w:pPr>
    </w:p>
    <w:p w:rsidR="000A315A" w:rsidRDefault="000A315A" w:rsidP="000A315A">
      <w:pPr>
        <w:spacing w:after="0" w:line="240" w:lineRule="auto"/>
        <w:ind w:firstLine="708"/>
        <w:jc w:val="both"/>
        <w:rPr>
          <w:rFonts w:ascii="Times New Roman" w:hAnsi="Times New Roman"/>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0A315A" w:rsidRDefault="000A315A" w:rsidP="000A315A">
      <w:pPr>
        <w:spacing w:after="0" w:line="240" w:lineRule="auto"/>
        <w:ind w:firstLine="708"/>
        <w:jc w:val="both"/>
        <w:rPr>
          <w:rFonts w:ascii="Times New Roman" w:hAnsi="Times New Roman"/>
          <w:b/>
          <w:i/>
          <w:color w:val="000000"/>
          <w:sz w:val="24"/>
          <w:szCs w:val="24"/>
          <w:lang w:val="kk-KZ"/>
        </w:rPr>
      </w:pPr>
      <w:r>
        <w:rPr>
          <w:rFonts w:ascii="Times New Roman" w:hAnsi="Times New Roman"/>
          <w:sz w:val="24"/>
          <w:szCs w:val="24"/>
          <w:lang w:val="kk-KZ"/>
        </w:rPr>
        <w:t xml:space="preserve">               </w:t>
      </w:r>
    </w:p>
    <w:p w:rsidR="000A315A" w:rsidRDefault="000A315A" w:rsidP="000A315A">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xml:space="preserve">, допускается </w:t>
      </w:r>
      <w:proofErr w:type="spellStart"/>
      <w:r>
        <w:rPr>
          <w:rFonts w:ascii="Times New Roman" w:hAnsi="Times New Roman"/>
          <w:sz w:val="24"/>
          <w:szCs w:val="24"/>
        </w:rPr>
        <w:t>послесреднее</w:t>
      </w:r>
      <w:proofErr w:type="spellEnd"/>
      <w:r>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AA79A0" w:rsidRDefault="00AA79A0" w:rsidP="009F790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AA79A0">
        <w:rPr>
          <w:rFonts w:ascii="Times New Roman" w:hAnsi="Times New Roman"/>
          <w:b/>
          <w:color w:val="000000"/>
          <w:sz w:val="24"/>
          <w:szCs w:val="24"/>
          <w:lang w:val="kk-KZ"/>
        </w:rPr>
        <w:t>24.01.2023-26.01.2023</w:t>
      </w:r>
      <w:r w:rsidR="009F790B">
        <w:rPr>
          <w:rFonts w:ascii="Times New Roman" w:hAnsi="Times New Roman"/>
          <w:b/>
          <w:color w:val="000000"/>
          <w:sz w:val="24"/>
          <w:szCs w:val="24"/>
        </w:rPr>
        <w:t xml:space="preserve"> </w:t>
      </w:r>
      <w:r w:rsidRPr="00FC6718">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roofErr w:type="gramStart"/>
      <w:r w:rsidRPr="00871F36">
        <w:rPr>
          <w:rFonts w:ascii="Times New Roman" w:hAnsi="Times New Roman"/>
          <w:sz w:val="24"/>
          <w:szCs w:val="24"/>
        </w:rPr>
        <w:t>»</w:t>
      </w:r>
      <w:proofErr w:type="gramEnd"/>
      <w:r w:rsidRPr="00871F36">
        <w:rPr>
          <w:rFonts w:ascii="Times New Roman" w:hAnsi="Times New Roman"/>
          <w:sz w:val="24"/>
          <w:szCs w:val="24"/>
        </w:rPr>
        <w:t xml:space="preserve">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871F36">
        <w:rPr>
          <w:rFonts w:ascii="Times New Roman" w:hAnsi="Times New Roman"/>
          <w:sz w:val="24"/>
          <w:szCs w:val="24"/>
        </w:rPr>
        <w:t>қызмет</w:t>
      </w:r>
      <w:proofErr w:type="spellEnd"/>
      <w:r w:rsidRPr="00871F36">
        <w:rPr>
          <w:rFonts w:ascii="Times New Roman" w:hAnsi="Times New Roman"/>
          <w:sz w:val="24"/>
          <w:szCs w:val="24"/>
        </w:rPr>
        <w:t>»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871F36">
        <w:rPr>
          <w:rFonts w:ascii="Times New Roman" w:hAnsi="Times New Roman"/>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r w:rsidR="00AA79A0">
        <w:rPr>
          <w:rFonts w:ascii="Times New Roman" w:eastAsia="Times New Roman" w:hAnsi="Times New Roman"/>
          <w:bCs/>
          <w:iCs/>
          <w:sz w:val="24"/>
          <w:szCs w:val="24"/>
          <w:lang w:eastAsia="ru-RU"/>
        </w:rPr>
        <w:t>Астана</w:t>
      </w:r>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r w:rsidR="00AA79A0">
        <w:rPr>
          <w:rFonts w:ascii="Times New Roman" w:eastAsia="Times New Roman" w:hAnsi="Times New Roman"/>
          <w:bCs/>
          <w:iCs/>
          <w:sz w:val="24"/>
          <w:szCs w:val="24"/>
          <w:lang w:eastAsia="ru-RU"/>
        </w:rPr>
        <w:t>Астана</w:t>
      </w:r>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CE17AC">
      <w:pPr>
        <w:ind w:left="5664" w:firstLine="708"/>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государственной </w:t>
      </w:r>
      <w:proofErr w:type="gramStart"/>
      <w:r w:rsidRPr="00413394">
        <w:rPr>
          <w:rFonts w:ascii="Times New Roman" w:hAnsi="Times New Roman"/>
          <w:sz w:val="24"/>
          <w:szCs w:val="24"/>
        </w:rPr>
        <w:t>должности  корпуса</w:t>
      </w:r>
      <w:proofErr w:type="gramEnd"/>
      <w:r w:rsidRPr="00413394">
        <w:rPr>
          <w:rFonts w:ascii="Times New Roman" w:hAnsi="Times New Roman"/>
          <w:sz w:val="24"/>
          <w:szCs w:val="24"/>
        </w:rPr>
        <w:t xml:space="preserve">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gramStart"/>
      <w:r w:rsidRPr="00413394">
        <w:rPr>
          <w:rFonts w:ascii="Times New Roman" w:hAnsi="Times New Roman"/>
          <w:sz w:val="24"/>
          <w:szCs w:val="24"/>
        </w:rPr>
        <w:t xml:space="preserve">подпись)   </w:t>
      </w:r>
      <w:proofErr w:type="gramEnd"/>
      <w:r w:rsidRPr="00413394">
        <w:rPr>
          <w:rFonts w:ascii="Times New Roman" w:hAnsi="Times New Roman"/>
          <w:sz w:val="24"/>
          <w:szCs w:val="24"/>
        </w:rPr>
        <w:t xml:space="preserve">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Туғанкүніжәнежері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нақтыжұмысістегенкезеңіндегібағасыкөрсетіледі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мемлекеттікәкімшілікқызметшілертолтырады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 xml:space="preserve">/должность,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432068" w:rsidRDefault="00432068">
      <w:pPr>
        <w:rPr>
          <w:lang w:val="kk-KZ"/>
        </w:rPr>
      </w:pPr>
    </w:p>
    <w:p w:rsidR="000E51F5" w:rsidRDefault="000E51F5">
      <w:pPr>
        <w:rPr>
          <w:lang w:val="kk-KZ"/>
        </w:rPr>
      </w:pPr>
    </w:p>
    <w:p w:rsidR="000E51F5" w:rsidRDefault="000E51F5">
      <w:pPr>
        <w:rPr>
          <w:lang w:val="kk-KZ"/>
        </w:rPr>
      </w:pPr>
    </w:p>
    <w:tbl>
      <w:tblPr>
        <w:tblW w:w="11280" w:type="dxa"/>
        <w:tblCellSpacing w:w="7" w:type="dxa"/>
        <w:tblInd w:w="-13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3"/>
        <w:gridCol w:w="2427"/>
      </w:tblGrid>
      <w:tr w:rsidR="000E51F5" w:rsidRPr="000E51F5" w:rsidTr="000E51F5">
        <w:trPr>
          <w:tblCellSpacing w:w="7" w:type="dxa"/>
        </w:trPr>
        <w:tc>
          <w:tcPr>
            <w:tcW w:w="8832" w:type="dxa"/>
            <w:tcBorders>
              <w:top w:val="outset" w:sz="6" w:space="0" w:color="auto"/>
              <w:left w:val="outset" w:sz="6" w:space="0" w:color="auto"/>
              <w:bottom w:val="outset" w:sz="6" w:space="0" w:color="auto"/>
              <w:right w:val="outset" w:sz="6" w:space="0" w:color="auto"/>
            </w:tcBorders>
            <w:vAlign w:val="center"/>
            <w:hideMark/>
          </w:tcPr>
          <w:p w:rsidR="000E51F5" w:rsidRPr="000E51F5" w:rsidRDefault="000E51F5" w:rsidP="000E51F5">
            <w:pPr>
              <w:spacing w:before="100" w:beforeAutospacing="1" w:after="100" w:afterAutospacing="1" w:line="240" w:lineRule="auto"/>
              <w:jc w:val="both"/>
              <w:rPr>
                <w:rFonts w:ascii="Arial" w:eastAsia="Times New Roman" w:hAnsi="Arial" w:cs="Arial"/>
                <w:color w:val="222222"/>
                <w:sz w:val="18"/>
                <w:szCs w:val="18"/>
                <w:lang w:eastAsia="ru-RU"/>
              </w:rPr>
            </w:pPr>
            <w:r w:rsidRPr="000E51F5">
              <w:rPr>
                <w:rFonts w:ascii="Arial" w:eastAsia="Times New Roman" w:hAnsi="Arial" w:cs="Arial"/>
                <w:color w:val="222222"/>
                <w:sz w:val="21"/>
                <w:szCs w:val="21"/>
                <w:lang w:eastAsia="ru-RU"/>
              </w:rPr>
              <w:t>Объявление внутреннего конкурса для занятия вакантных административных государственных должностей корпуса «Б» </w:t>
            </w:r>
            <w:r w:rsidRPr="000E51F5">
              <w:rPr>
                <w:rFonts w:ascii="Arial" w:eastAsia="Times New Roman" w:hAnsi="Arial" w:cs="Arial"/>
                <w:sz w:val="21"/>
                <w:szCs w:val="21"/>
                <w:lang w:eastAsia="ru-RU"/>
              </w:rPr>
              <w:t xml:space="preserve">Управления государственных доходов по </w:t>
            </w:r>
            <w:proofErr w:type="spellStart"/>
            <w:r w:rsidRPr="000E51F5">
              <w:rPr>
                <w:rFonts w:ascii="Arial" w:eastAsia="Times New Roman" w:hAnsi="Arial" w:cs="Arial"/>
                <w:sz w:val="21"/>
                <w:szCs w:val="21"/>
                <w:lang w:eastAsia="ru-RU"/>
              </w:rPr>
              <w:t>Есильскому</w:t>
            </w:r>
            <w:proofErr w:type="spellEnd"/>
            <w:r w:rsidRPr="000E51F5">
              <w:rPr>
                <w:rFonts w:ascii="Arial" w:eastAsia="Times New Roman" w:hAnsi="Arial" w:cs="Arial"/>
                <w:sz w:val="21"/>
                <w:szCs w:val="21"/>
                <w:lang w:eastAsia="ru-RU"/>
              </w:rPr>
              <w:t xml:space="preserve"> району Департамента государственных доходов по городу </w:t>
            </w:r>
            <w:r w:rsidRPr="000E51F5">
              <w:rPr>
                <w:rFonts w:ascii="Arial" w:eastAsia="Times New Roman" w:hAnsi="Arial" w:cs="Arial"/>
                <w:sz w:val="21"/>
                <w:szCs w:val="21"/>
                <w:lang w:val="kk-KZ" w:eastAsia="ru-RU"/>
              </w:rPr>
              <w:t>Астане </w:t>
            </w:r>
            <w:r w:rsidRPr="000E51F5">
              <w:rPr>
                <w:rFonts w:ascii="Arial" w:eastAsia="Times New Roman" w:hAnsi="Arial" w:cs="Arial"/>
                <w:sz w:val="21"/>
                <w:szCs w:val="21"/>
                <w:lang w:eastAsia="ru-RU"/>
              </w:rPr>
              <w:t>Комитета государственных доходов Министерства финансов Республики Казахстан </w:t>
            </w:r>
          </w:p>
        </w:tc>
        <w:tc>
          <w:tcPr>
            <w:tcW w:w="2406" w:type="dxa"/>
            <w:tcBorders>
              <w:top w:val="outset" w:sz="6" w:space="0" w:color="auto"/>
              <w:left w:val="outset" w:sz="6" w:space="0" w:color="auto"/>
              <w:bottom w:val="outset" w:sz="6" w:space="0" w:color="auto"/>
              <w:right w:val="outset" w:sz="6" w:space="0" w:color="auto"/>
            </w:tcBorders>
            <w:vAlign w:val="center"/>
            <w:hideMark/>
          </w:tcPr>
          <w:p w:rsidR="000E51F5" w:rsidRPr="000E51F5" w:rsidRDefault="000E51F5" w:rsidP="000E51F5">
            <w:pPr>
              <w:spacing w:before="100" w:beforeAutospacing="1" w:after="100" w:afterAutospacing="1" w:line="240" w:lineRule="auto"/>
              <w:jc w:val="center"/>
              <w:rPr>
                <w:rFonts w:ascii="Arial" w:eastAsia="Times New Roman" w:hAnsi="Arial" w:cs="Arial"/>
                <w:color w:val="222222"/>
                <w:sz w:val="18"/>
                <w:szCs w:val="18"/>
                <w:lang w:eastAsia="ru-RU"/>
              </w:rPr>
            </w:pPr>
            <w:r w:rsidRPr="000E51F5">
              <w:rPr>
                <w:rFonts w:ascii="Arial" w:eastAsia="Times New Roman" w:hAnsi="Arial" w:cs="Arial"/>
                <w:color w:val="222222"/>
                <w:sz w:val="21"/>
                <w:szCs w:val="21"/>
                <w:lang w:eastAsia="ru-RU"/>
              </w:rPr>
              <w:t>24.01.2023</w:t>
            </w:r>
          </w:p>
        </w:tc>
      </w:tr>
    </w:tbl>
    <w:p w:rsidR="000E51F5" w:rsidRPr="00432068" w:rsidRDefault="000E51F5">
      <w:pPr>
        <w:rPr>
          <w:lang w:val="kk-KZ"/>
        </w:rPr>
      </w:pPr>
      <w:bookmarkStart w:id="0" w:name="_GoBack"/>
      <w:bookmarkEnd w:id="0"/>
    </w:p>
    <w:sectPr w:rsidR="000E51F5"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3057"/>
    <w:multiLevelType w:val="hybridMultilevel"/>
    <w:tmpl w:val="C84A4D2C"/>
    <w:lvl w:ilvl="0" w:tplc="BD76FF68">
      <w:start w:val="1"/>
      <w:numFmt w:val="decimal"/>
      <w:lvlText w:val="%1."/>
      <w:lvlJc w:val="left"/>
      <w:pPr>
        <w:ind w:left="360" w:hanging="360"/>
      </w:pPr>
      <w:rPr>
        <w:rFonts w:eastAsia="MS Mincho"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A315A"/>
    <w:rsid w:val="000D790A"/>
    <w:rsid w:val="000E51F5"/>
    <w:rsid w:val="00102B23"/>
    <w:rsid w:val="00110C97"/>
    <w:rsid w:val="001225F9"/>
    <w:rsid w:val="00125A4A"/>
    <w:rsid w:val="001416F6"/>
    <w:rsid w:val="00165811"/>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3E7840"/>
    <w:rsid w:val="00426F39"/>
    <w:rsid w:val="00432068"/>
    <w:rsid w:val="004374D5"/>
    <w:rsid w:val="00463B1C"/>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14D4F"/>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8E2DB5"/>
    <w:rsid w:val="00926ADA"/>
    <w:rsid w:val="00976B61"/>
    <w:rsid w:val="009B54AB"/>
    <w:rsid w:val="009B7BF8"/>
    <w:rsid w:val="009F790B"/>
    <w:rsid w:val="00A0384E"/>
    <w:rsid w:val="00A35BAB"/>
    <w:rsid w:val="00A465DD"/>
    <w:rsid w:val="00A6352B"/>
    <w:rsid w:val="00A87096"/>
    <w:rsid w:val="00A878D2"/>
    <w:rsid w:val="00AA79A0"/>
    <w:rsid w:val="00B07ADD"/>
    <w:rsid w:val="00B60CD8"/>
    <w:rsid w:val="00B6106A"/>
    <w:rsid w:val="00C54CD5"/>
    <w:rsid w:val="00CE17AC"/>
    <w:rsid w:val="00CF5346"/>
    <w:rsid w:val="00CF703F"/>
    <w:rsid w:val="00D10465"/>
    <w:rsid w:val="00D447D2"/>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840"/>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customStyle="1" w:styleId="rtejustify">
    <w:name w:val="rtejustify"/>
    <w:basedOn w:val="a"/>
    <w:rsid w:val="000E51F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0E51F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222">
      <w:bodyDiv w:val="1"/>
      <w:marLeft w:val="0"/>
      <w:marRight w:val="0"/>
      <w:marTop w:val="0"/>
      <w:marBottom w:val="0"/>
      <w:divBdr>
        <w:top w:val="none" w:sz="0" w:space="0" w:color="auto"/>
        <w:left w:val="none" w:sz="0" w:space="0" w:color="auto"/>
        <w:bottom w:val="none" w:sz="0" w:space="0" w:color="auto"/>
        <w:right w:val="none" w:sz="0" w:space="0" w:color="auto"/>
      </w:divBdr>
    </w:div>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428238414">
      <w:bodyDiv w:val="1"/>
      <w:marLeft w:val="0"/>
      <w:marRight w:val="0"/>
      <w:marTop w:val="0"/>
      <w:marBottom w:val="0"/>
      <w:divBdr>
        <w:top w:val="none" w:sz="0" w:space="0" w:color="auto"/>
        <w:left w:val="none" w:sz="0" w:space="0" w:color="auto"/>
        <w:bottom w:val="none" w:sz="0" w:space="0" w:color="auto"/>
        <w:right w:val="none" w:sz="0" w:space="0" w:color="auto"/>
      </w:divBdr>
    </w:div>
    <w:div w:id="696347215">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410270579">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 w:id="21317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1C57-4D40-4F8E-9A5C-9F605274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user</cp:lastModifiedBy>
  <cp:revision>88</cp:revision>
  <cp:lastPrinted>2021-05-20T06:54:00Z</cp:lastPrinted>
  <dcterms:created xsi:type="dcterms:W3CDTF">2019-09-26T09:36:00Z</dcterms:created>
  <dcterms:modified xsi:type="dcterms:W3CDTF">2023-01-27T12:24:00Z</dcterms:modified>
</cp:coreProperties>
</file>