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AD67" w14:textId="77777777" w:rsidR="005369CE" w:rsidRPr="009B77F1" w:rsidRDefault="005369CE" w:rsidP="0004104A">
      <w:pPr>
        <w:pStyle w:val="a4"/>
        <w:jc w:val="center"/>
        <w:rPr>
          <w:rFonts w:ascii="Times New Roman" w:hAnsi="Times New Roman"/>
          <w:b/>
          <w:sz w:val="28"/>
          <w:szCs w:val="28"/>
          <w:lang w:val="kk-KZ"/>
        </w:rPr>
      </w:pPr>
    </w:p>
    <w:p w14:paraId="5478465F" w14:textId="77777777" w:rsidR="005369CE" w:rsidRDefault="005369CE" w:rsidP="0004104A">
      <w:pPr>
        <w:pStyle w:val="a4"/>
        <w:jc w:val="center"/>
        <w:rPr>
          <w:rFonts w:ascii="Times New Roman" w:hAnsi="Times New Roman"/>
          <w:b/>
          <w:sz w:val="28"/>
          <w:szCs w:val="28"/>
        </w:rPr>
      </w:pPr>
    </w:p>
    <w:p w14:paraId="25309151" w14:textId="77777777" w:rsidR="005369CE" w:rsidRDefault="005369CE" w:rsidP="005369CE">
      <w:pPr>
        <w:pStyle w:val="a4"/>
        <w:rPr>
          <w:rFonts w:ascii="Times New Roman" w:hAnsi="Times New Roman"/>
          <w:b/>
          <w:sz w:val="28"/>
          <w:szCs w:val="28"/>
        </w:rPr>
      </w:pPr>
    </w:p>
    <w:p w14:paraId="53438BFE" w14:textId="77777777" w:rsidR="005369CE" w:rsidRDefault="005369CE" w:rsidP="005369CE">
      <w:pPr>
        <w:pStyle w:val="a4"/>
        <w:ind w:right="-31"/>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sidRPr="005369CE">
        <w:rPr>
          <w:rFonts w:ascii="Times New Roman" w:hAnsi="Times New Roman"/>
          <w:sz w:val="28"/>
          <w:szCs w:val="28"/>
        </w:rPr>
        <w:t>"</w:t>
      </w:r>
      <w:r w:rsidR="007C66FD">
        <w:rPr>
          <w:rFonts w:ascii="Times New Roman" w:hAnsi="Times New Roman"/>
          <w:sz w:val="28"/>
          <w:szCs w:val="28"/>
          <w:lang w:val="kk-KZ"/>
        </w:rPr>
        <w:t>Бекітемін</w:t>
      </w:r>
      <w:r w:rsidRPr="005369CE">
        <w:rPr>
          <w:rFonts w:ascii="Times New Roman" w:hAnsi="Times New Roman"/>
          <w:sz w:val="28"/>
          <w:szCs w:val="28"/>
        </w:rPr>
        <w:t>"</w:t>
      </w:r>
    </w:p>
    <w:p w14:paraId="615E789F" w14:textId="77777777" w:rsidR="005369CE" w:rsidRPr="007C66FD" w:rsidRDefault="005369CE" w:rsidP="003564BC">
      <w:pPr>
        <w:pStyle w:val="a4"/>
        <w:tabs>
          <w:tab w:val="left" w:pos="9356"/>
        </w:tabs>
        <w:ind w:right="-31"/>
        <w:rPr>
          <w:rFonts w:ascii="Times New Roman" w:hAnsi="Times New Roman"/>
          <w:sz w:val="28"/>
          <w:szCs w:val="28"/>
          <w:lang w:val="kk-KZ"/>
        </w:rPr>
      </w:pPr>
      <w:r>
        <w:rPr>
          <w:rFonts w:ascii="Times New Roman" w:hAnsi="Times New Roman"/>
          <w:sz w:val="28"/>
          <w:szCs w:val="28"/>
        </w:rPr>
        <w:t xml:space="preserve">                                                                                                                </w:t>
      </w:r>
      <w:r w:rsidR="00244885">
        <w:rPr>
          <w:rFonts w:ascii="Times New Roman" w:hAnsi="Times New Roman"/>
          <w:sz w:val="28"/>
          <w:szCs w:val="28"/>
        </w:rPr>
        <w:t xml:space="preserve">                  </w:t>
      </w:r>
      <w:r>
        <w:rPr>
          <w:rFonts w:ascii="Times New Roman" w:hAnsi="Times New Roman"/>
          <w:sz w:val="28"/>
          <w:szCs w:val="28"/>
        </w:rPr>
        <w:t xml:space="preserve"> </w:t>
      </w:r>
      <w:r w:rsidR="003564BC">
        <w:rPr>
          <w:rFonts w:ascii="Times New Roman" w:hAnsi="Times New Roman"/>
          <w:sz w:val="28"/>
          <w:szCs w:val="28"/>
        </w:rPr>
        <w:t xml:space="preserve">   </w:t>
      </w:r>
      <w:r w:rsidR="007C66FD">
        <w:rPr>
          <w:rFonts w:ascii="Times New Roman" w:hAnsi="Times New Roman"/>
          <w:sz w:val="28"/>
          <w:szCs w:val="28"/>
          <w:lang w:val="kk-KZ"/>
        </w:rPr>
        <w:t xml:space="preserve">Астана қ. бойынша Мемлекеттік </w:t>
      </w:r>
    </w:p>
    <w:p w14:paraId="00465471" w14:textId="77777777" w:rsidR="005369CE" w:rsidRDefault="005369CE" w:rsidP="005369CE">
      <w:pPr>
        <w:pStyle w:val="a4"/>
        <w:tabs>
          <w:tab w:val="left" w:pos="14570"/>
        </w:tabs>
        <w:ind w:right="536"/>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sidR="007C66FD">
        <w:rPr>
          <w:rFonts w:ascii="Times New Roman" w:hAnsi="Times New Roman"/>
          <w:sz w:val="28"/>
          <w:szCs w:val="28"/>
          <w:lang w:val="kk-KZ"/>
        </w:rPr>
        <w:t>Кірістер Департаментінің басшысы</w:t>
      </w:r>
    </w:p>
    <w:p w14:paraId="25221D03" w14:textId="77777777" w:rsidR="005369CE" w:rsidRDefault="005369CE" w:rsidP="005369CE">
      <w:pPr>
        <w:pStyle w:val="a4"/>
        <w:ind w:right="-31"/>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 xml:space="preserve"> _________</w:t>
      </w:r>
      <w:r w:rsidR="00244885">
        <w:rPr>
          <w:rFonts w:ascii="Times New Roman" w:hAnsi="Times New Roman"/>
          <w:sz w:val="28"/>
          <w:szCs w:val="28"/>
        </w:rPr>
        <w:t>____</w:t>
      </w:r>
      <w:r w:rsidR="00107C14">
        <w:rPr>
          <w:rFonts w:ascii="Times New Roman" w:hAnsi="Times New Roman"/>
          <w:sz w:val="28"/>
          <w:szCs w:val="28"/>
        </w:rPr>
        <w:t xml:space="preserve">_ </w:t>
      </w:r>
      <w:proofErr w:type="spellStart"/>
      <w:r w:rsidR="00107C14">
        <w:rPr>
          <w:rFonts w:ascii="Times New Roman" w:hAnsi="Times New Roman"/>
          <w:sz w:val="28"/>
          <w:szCs w:val="28"/>
        </w:rPr>
        <w:t>Ш.Ануарбеков</w:t>
      </w:r>
      <w:proofErr w:type="spellEnd"/>
    </w:p>
    <w:p w14:paraId="28BFCB24" w14:textId="77777777" w:rsidR="005369CE" w:rsidRDefault="005369CE" w:rsidP="003564BC">
      <w:pPr>
        <w:pStyle w:val="a4"/>
        <w:tabs>
          <w:tab w:val="left" w:pos="9214"/>
          <w:tab w:val="left" w:pos="9356"/>
        </w:tabs>
        <w:ind w:right="395"/>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"___" ___________ 202</w:t>
      </w:r>
      <w:r w:rsidR="001D1E3F">
        <w:rPr>
          <w:rFonts w:ascii="Times New Roman" w:hAnsi="Times New Roman"/>
          <w:sz w:val="28"/>
          <w:szCs w:val="28"/>
        </w:rPr>
        <w:t>4</w:t>
      </w:r>
      <w:r w:rsidR="007C66FD">
        <w:rPr>
          <w:rFonts w:ascii="Times New Roman" w:hAnsi="Times New Roman"/>
          <w:sz w:val="28"/>
          <w:szCs w:val="28"/>
        </w:rPr>
        <w:t xml:space="preserve"> </w:t>
      </w:r>
      <w:proofErr w:type="spellStart"/>
      <w:r w:rsidR="007C66FD">
        <w:rPr>
          <w:rFonts w:ascii="Times New Roman" w:hAnsi="Times New Roman"/>
          <w:sz w:val="28"/>
          <w:szCs w:val="28"/>
        </w:rPr>
        <w:t>жыл</w:t>
      </w:r>
      <w:proofErr w:type="spellEnd"/>
    </w:p>
    <w:p w14:paraId="60E0FE24" w14:textId="77777777" w:rsidR="005369CE" w:rsidRDefault="005369CE" w:rsidP="005369CE">
      <w:pPr>
        <w:pStyle w:val="a4"/>
        <w:ind w:right="5639"/>
        <w:jc w:val="right"/>
        <w:rPr>
          <w:rFonts w:ascii="Times New Roman" w:hAnsi="Times New Roman"/>
          <w:b/>
          <w:sz w:val="28"/>
          <w:szCs w:val="28"/>
        </w:rPr>
      </w:pPr>
      <w:r>
        <w:rPr>
          <w:rFonts w:ascii="Times New Roman" w:hAnsi="Times New Roman"/>
          <w:sz w:val="28"/>
          <w:szCs w:val="28"/>
        </w:rPr>
        <w:t xml:space="preserve">                       </w:t>
      </w:r>
    </w:p>
    <w:p w14:paraId="328291A8" w14:textId="77777777" w:rsidR="005369CE" w:rsidRDefault="005369CE" w:rsidP="0004104A">
      <w:pPr>
        <w:pStyle w:val="a4"/>
        <w:jc w:val="center"/>
        <w:rPr>
          <w:rFonts w:ascii="Times New Roman" w:hAnsi="Times New Roman"/>
          <w:b/>
          <w:sz w:val="28"/>
          <w:szCs w:val="28"/>
        </w:rPr>
      </w:pPr>
    </w:p>
    <w:p w14:paraId="561AA70E" w14:textId="77777777" w:rsidR="005369CE" w:rsidRDefault="005369CE" w:rsidP="0004104A">
      <w:pPr>
        <w:pStyle w:val="a4"/>
        <w:jc w:val="center"/>
        <w:rPr>
          <w:rFonts w:ascii="Times New Roman" w:hAnsi="Times New Roman"/>
          <w:b/>
          <w:sz w:val="28"/>
          <w:szCs w:val="28"/>
        </w:rPr>
      </w:pPr>
    </w:p>
    <w:p w14:paraId="5787B9CC" w14:textId="77777777" w:rsidR="007C66FD" w:rsidRPr="002F40A5" w:rsidRDefault="007C66FD" w:rsidP="007C66FD">
      <w:pPr>
        <w:pStyle w:val="32"/>
        <w:shd w:val="clear" w:color="auto" w:fill="auto"/>
        <w:spacing w:before="0" w:line="240" w:lineRule="auto"/>
        <w:ind w:left="1140" w:firstLine="160"/>
        <w:jc w:val="center"/>
        <w:rPr>
          <w:sz w:val="24"/>
          <w:szCs w:val="24"/>
          <w:lang w:val="kk-KZ"/>
        </w:rPr>
      </w:pPr>
      <w:r w:rsidRPr="002F40A5">
        <w:rPr>
          <w:sz w:val="24"/>
          <w:szCs w:val="24"/>
          <w:lang w:val="kk-KZ"/>
        </w:rPr>
        <w:t>Қазақстан Республикасы Қаржы министрлігінің Мемлекеттік кірістер департаментінің Астана қаласы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w:t>
      </w:r>
    </w:p>
    <w:p w14:paraId="0CEFAEAA" w14:textId="77777777" w:rsidR="007C66FD" w:rsidRPr="002F40A5" w:rsidRDefault="007C66FD" w:rsidP="007C66FD">
      <w:pPr>
        <w:pStyle w:val="32"/>
        <w:shd w:val="clear" w:color="auto" w:fill="auto"/>
        <w:spacing w:before="0" w:line="240" w:lineRule="auto"/>
        <w:ind w:left="1140" w:firstLine="160"/>
        <w:jc w:val="center"/>
        <w:rPr>
          <w:sz w:val="24"/>
          <w:szCs w:val="24"/>
        </w:rPr>
      </w:pPr>
      <w:r w:rsidRPr="002F40A5">
        <w:rPr>
          <w:sz w:val="24"/>
          <w:szCs w:val="24"/>
          <w:lang w:val="kk-KZ"/>
        </w:rPr>
        <w:t>і</w:t>
      </w:r>
      <w:r w:rsidRPr="002F40A5">
        <w:rPr>
          <w:sz w:val="24"/>
          <w:szCs w:val="24"/>
        </w:rPr>
        <w:t>с-</w:t>
      </w:r>
      <w:proofErr w:type="spellStart"/>
      <w:r w:rsidRPr="002F40A5">
        <w:rPr>
          <w:sz w:val="24"/>
          <w:szCs w:val="24"/>
        </w:rPr>
        <w:t>шаралар</w:t>
      </w:r>
      <w:proofErr w:type="spellEnd"/>
      <w:r w:rsidRPr="002F40A5">
        <w:rPr>
          <w:sz w:val="24"/>
          <w:szCs w:val="24"/>
        </w:rPr>
        <w:t xml:space="preserve"> </w:t>
      </w:r>
      <w:proofErr w:type="spellStart"/>
      <w:r w:rsidRPr="002F40A5">
        <w:rPr>
          <w:sz w:val="24"/>
          <w:szCs w:val="24"/>
        </w:rPr>
        <w:t>жоспары</w:t>
      </w:r>
      <w:proofErr w:type="spellEnd"/>
    </w:p>
    <w:p w14:paraId="620C6448" w14:textId="77777777" w:rsidR="00E2770E" w:rsidRPr="00D92856" w:rsidRDefault="00E2770E" w:rsidP="009F2445">
      <w:pPr>
        <w:keepNext/>
        <w:tabs>
          <w:tab w:val="center" w:pos="7710"/>
          <w:tab w:val="left" w:pos="14025"/>
        </w:tabs>
        <w:spacing w:after="0" w:line="240" w:lineRule="auto"/>
        <w:jc w:val="center"/>
        <w:outlineLvl w:val="0"/>
        <w:rPr>
          <w:rFonts w:ascii="Times New Roman" w:eastAsia="Times New Roman" w:hAnsi="Times New Roman"/>
          <w:b/>
          <w:sz w:val="24"/>
          <w:szCs w:val="24"/>
        </w:rPr>
      </w:pPr>
    </w:p>
    <w:tbl>
      <w:tblPr>
        <w:tblW w:w="154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3431"/>
        <w:gridCol w:w="1843"/>
        <w:gridCol w:w="2126"/>
        <w:gridCol w:w="2268"/>
        <w:gridCol w:w="1417"/>
      </w:tblGrid>
      <w:tr w:rsidR="009976AC" w:rsidRPr="00D92856" w14:paraId="10016328" w14:textId="22055885" w:rsidTr="00B8231B">
        <w:tc>
          <w:tcPr>
            <w:tcW w:w="567" w:type="dxa"/>
            <w:tcBorders>
              <w:top w:val="single" w:sz="4" w:space="0" w:color="auto"/>
              <w:left w:val="single" w:sz="4" w:space="0" w:color="auto"/>
              <w:bottom w:val="single" w:sz="4" w:space="0" w:color="auto"/>
              <w:right w:val="single" w:sz="4" w:space="0" w:color="auto"/>
            </w:tcBorders>
            <w:hideMark/>
          </w:tcPr>
          <w:p w14:paraId="107004A9" w14:textId="77777777" w:rsidR="009976AC" w:rsidRPr="00D92856" w:rsidRDefault="009976AC" w:rsidP="009976AC">
            <w:pPr>
              <w:spacing w:after="0" w:line="240" w:lineRule="auto"/>
              <w:jc w:val="both"/>
              <w:rPr>
                <w:rFonts w:ascii="Times New Roman" w:eastAsia="Times New Roman" w:hAnsi="Times New Roman"/>
                <w:b/>
                <w:bCs/>
                <w:sz w:val="24"/>
                <w:szCs w:val="24"/>
              </w:rPr>
            </w:pPr>
            <w:r w:rsidRPr="00D92856">
              <w:rPr>
                <w:rFonts w:ascii="Times New Roman" w:eastAsia="Times New Roman" w:hAnsi="Times New Roman"/>
                <w:b/>
                <w:bCs/>
                <w:sz w:val="24"/>
                <w:szCs w:val="24"/>
              </w:rPr>
              <w:t>№</w:t>
            </w:r>
          </w:p>
          <w:p w14:paraId="346F8D74" w14:textId="77777777" w:rsidR="009976AC" w:rsidRPr="00D92856" w:rsidRDefault="009976AC" w:rsidP="009976AC">
            <w:pPr>
              <w:spacing w:after="0" w:line="240" w:lineRule="auto"/>
              <w:rPr>
                <w:rFonts w:ascii="Times New Roman" w:eastAsia="Times New Roman" w:hAnsi="Times New Roman"/>
                <w:b/>
                <w:bCs/>
                <w:sz w:val="24"/>
                <w:szCs w:val="24"/>
              </w:rPr>
            </w:pPr>
            <w:r w:rsidRPr="00D92856">
              <w:rPr>
                <w:rFonts w:ascii="Times New Roman" w:eastAsia="Times New Roman" w:hAnsi="Times New Roman"/>
                <w:b/>
                <w:bCs/>
                <w:sz w:val="24"/>
                <w:szCs w:val="24"/>
              </w:rPr>
              <w:t>п/п</w:t>
            </w:r>
          </w:p>
        </w:tc>
        <w:tc>
          <w:tcPr>
            <w:tcW w:w="3828" w:type="dxa"/>
            <w:tcBorders>
              <w:top w:val="single" w:sz="4" w:space="0" w:color="auto"/>
              <w:left w:val="single" w:sz="4" w:space="0" w:color="auto"/>
              <w:bottom w:val="single" w:sz="4" w:space="0" w:color="auto"/>
              <w:right w:val="single" w:sz="4" w:space="0" w:color="auto"/>
            </w:tcBorders>
          </w:tcPr>
          <w:p w14:paraId="6E3D0AF4" w14:textId="4FC583F3" w:rsidR="009976AC" w:rsidRPr="009976AC" w:rsidRDefault="009976AC" w:rsidP="009976AC">
            <w:pPr>
              <w:spacing w:after="0" w:line="240" w:lineRule="auto"/>
              <w:jc w:val="center"/>
              <w:rPr>
                <w:rFonts w:ascii="Times New Roman" w:eastAsia="Times New Roman" w:hAnsi="Times New Roman"/>
                <w:b/>
                <w:bCs/>
                <w:sz w:val="24"/>
                <w:szCs w:val="24"/>
                <w:highlight w:val="yellow"/>
                <w:lang w:val="kk-KZ"/>
              </w:rPr>
            </w:pPr>
            <w:r w:rsidRPr="009976AC">
              <w:rPr>
                <w:rFonts w:ascii="Times New Roman" w:hAnsi="Times New Roman"/>
                <w:b/>
                <w:bCs/>
                <w:sz w:val="24"/>
                <w:szCs w:val="24"/>
                <w:lang w:val="kk-KZ"/>
              </w:rPr>
              <w:t>Сыбайлас жемқорлық тәуекел</w:t>
            </w:r>
            <w:r>
              <w:rPr>
                <w:rFonts w:ascii="Times New Roman" w:hAnsi="Times New Roman"/>
                <w:b/>
                <w:bCs/>
                <w:sz w:val="24"/>
                <w:szCs w:val="24"/>
                <w:lang w:val="kk-KZ"/>
              </w:rPr>
              <w:t>дері</w:t>
            </w:r>
            <w:r w:rsidRPr="009976AC">
              <w:rPr>
                <w:rFonts w:ascii="Times New Roman" w:hAnsi="Times New Roman"/>
                <w:b/>
                <w:bCs/>
                <w:sz w:val="24"/>
                <w:szCs w:val="24"/>
                <w:lang w:val="kk-KZ"/>
              </w:rPr>
              <w:t>нің сипат</w:t>
            </w:r>
            <w:r>
              <w:rPr>
                <w:rFonts w:ascii="Times New Roman" w:hAnsi="Times New Roman"/>
                <w:b/>
                <w:bCs/>
                <w:sz w:val="24"/>
                <w:szCs w:val="24"/>
                <w:lang w:val="kk-KZ"/>
              </w:rPr>
              <w:t>ы</w:t>
            </w:r>
          </w:p>
        </w:tc>
        <w:tc>
          <w:tcPr>
            <w:tcW w:w="3431" w:type="dxa"/>
            <w:tcBorders>
              <w:top w:val="single" w:sz="4" w:space="0" w:color="auto"/>
              <w:left w:val="single" w:sz="4" w:space="0" w:color="auto"/>
              <w:bottom w:val="single" w:sz="4" w:space="0" w:color="auto"/>
              <w:right w:val="single" w:sz="4" w:space="0" w:color="auto"/>
            </w:tcBorders>
            <w:hideMark/>
          </w:tcPr>
          <w:p w14:paraId="36926E9D" w14:textId="5504F095" w:rsidR="009976AC" w:rsidRPr="00736F4B" w:rsidRDefault="009976AC" w:rsidP="009976AC">
            <w:pPr>
              <w:spacing w:after="0" w:line="240" w:lineRule="auto"/>
              <w:jc w:val="center"/>
              <w:rPr>
                <w:rFonts w:ascii="Times New Roman" w:eastAsia="Times New Roman" w:hAnsi="Times New Roman"/>
                <w:b/>
                <w:bCs/>
                <w:sz w:val="24"/>
                <w:szCs w:val="24"/>
                <w:lang w:val="kk-KZ"/>
              </w:rPr>
            </w:pPr>
            <w:r w:rsidRPr="009976AC">
              <w:rPr>
                <w:rFonts w:ascii="Times New Roman" w:hAnsi="Times New Roman"/>
                <w:b/>
                <w:bCs/>
                <w:sz w:val="24"/>
                <w:szCs w:val="24"/>
                <w:lang w:val="kk-KZ"/>
              </w:rPr>
              <w:t>Сыбайлас жемқорлық тәуекел</w:t>
            </w:r>
            <w:r>
              <w:rPr>
                <w:rFonts w:ascii="Times New Roman" w:hAnsi="Times New Roman"/>
                <w:b/>
                <w:bCs/>
                <w:sz w:val="24"/>
                <w:szCs w:val="24"/>
                <w:lang w:val="kk-KZ"/>
              </w:rPr>
              <w:t>дері</w:t>
            </w:r>
            <w:r w:rsidRPr="009976AC">
              <w:rPr>
                <w:rFonts w:ascii="Times New Roman" w:hAnsi="Times New Roman"/>
                <w:b/>
                <w:bCs/>
                <w:sz w:val="24"/>
                <w:szCs w:val="24"/>
                <w:lang w:val="kk-KZ"/>
              </w:rPr>
              <w:t>н</w:t>
            </w:r>
            <w:r>
              <w:rPr>
                <w:rFonts w:ascii="Times New Roman" w:hAnsi="Times New Roman"/>
                <w:b/>
                <w:bCs/>
                <w:sz w:val="24"/>
                <w:szCs w:val="24"/>
                <w:lang w:val="kk-KZ"/>
              </w:rPr>
              <w:t xml:space="preserve"> жою бойынша</w:t>
            </w:r>
            <w:r w:rsidRPr="009976AC">
              <w:rPr>
                <w:rFonts w:ascii="Times New Roman" w:eastAsia="Times New Roman" w:hAnsi="Times New Roman"/>
                <w:b/>
                <w:bCs/>
                <w:sz w:val="24"/>
                <w:szCs w:val="24"/>
                <w:highlight w:val="yellow"/>
                <w:lang w:val="kk-KZ"/>
              </w:rPr>
              <w:t xml:space="preserve"> </w:t>
            </w:r>
            <w:r>
              <w:rPr>
                <w:rFonts w:ascii="Times New Roman" w:eastAsia="Times New Roman" w:hAnsi="Times New Roman"/>
                <w:b/>
                <w:bCs/>
                <w:sz w:val="24"/>
                <w:szCs w:val="24"/>
                <w:lang w:val="kk-KZ"/>
              </w:rPr>
              <w:t>ұ</w:t>
            </w:r>
            <w:r w:rsidRPr="009976AC">
              <w:rPr>
                <w:rFonts w:ascii="Times New Roman" w:eastAsia="Times New Roman" w:hAnsi="Times New Roman"/>
                <w:b/>
                <w:bCs/>
                <w:sz w:val="24"/>
                <w:szCs w:val="24"/>
                <w:lang w:val="kk-KZ"/>
              </w:rPr>
              <w:t>сыны</w:t>
            </w:r>
            <w:r>
              <w:rPr>
                <w:rFonts w:ascii="Times New Roman" w:eastAsia="Times New Roman" w:hAnsi="Times New Roman"/>
                <w:b/>
                <w:bCs/>
                <w:sz w:val="24"/>
                <w:szCs w:val="24"/>
                <w:lang w:val="kk-KZ"/>
              </w:rPr>
              <w:t>мдар</w:t>
            </w:r>
          </w:p>
        </w:tc>
        <w:tc>
          <w:tcPr>
            <w:tcW w:w="1843" w:type="dxa"/>
            <w:tcBorders>
              <w:top w:val="single" w:sz="4" w:space="0" w:color="auto"/>
              <w:left w:val="single" w:sz="4" w:space="0" w:color="auto"/>
              <w:bottom w:val="single" w:sz="4" w:space="0" w:color="auto"/>
              <w:right w:val="single" w:sz="4" w:space="0" w:color="auto"/>
            </w:tcBorders>
            <w:hideMark/>
          </w:tcPr>
          <w:p w14:paraId="2AAA3DDA" w14:textId="18298ADF" w:rsidR="009976AC" w:rsidRPr="00736F4B" w:rsidRDefault="009976AC" w:rsidP="009976AC">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Іс-шара</w:t>
            </w:r>
          </w:p>
        </w:tc>
        <w:tc>
          <w:tcPr>
            <w:tcW w:w="2126" w:type="dxa"/>
            <w:tcBorders>
              <w:top w:val="single" w:sz="4" w:space="0" w:color="auto"/>
              <w:left w:val="single" w:sz="4" w:space="0" w:color="auto"/>
              <w:bottom w:val="single" w:sz="4" w:space="0" w:color="auto"/>
              <w:right w:val="single" w:sz="4" w:space="0" w:color="auto"/>
            </w:tcBorders>
            <w:hideMark/>
          </w:tcPr>
          <w:p w14:paraId="25DBEC0E" w14:textId="049B5538" w:rsidR="009976AC" w:rsidRPr="00372428" w:rsidRDefault="009976AC" w:rsidP="009976AC">
            <w:pPr>
              <w:pStyle w:val="20"/>
              <w:shd w:val="clear" w:color="auto" w:fill="auto"/>
              <w:spacing w:line="274" w:lineRule="exact"/>
              <w:jc w:val="center"/>
              <w:rPr>
                <w:b/>
                <w:sz w:val="24"/>
                <w:szCs w:val="24"/>
              </w:rPr>
            </w:pPr>
            <w:r w:rsidRPr="00372428">
              <w:rPr>
                <w:b/>
                <w:sz w:val="24"/>
                <w:szCs w:val="24"/>
                <w:lang w:val="kk-KZ"/>
              </w:rPr>
              <w:t>А</w:t>
            </w:r>
            <w:proofErr w:type="spellStart"/>
            <w:r w:rsidRPr="00372428">
              <w:rPr>
                <w:b/>
                <w:sz w:val="24"/>
                <w:szCs w:val="24"/>
              </w:rPr>
              <w:t>яқта</w:t>
            </w:r>
            <w:proofErr w:type="spellEnd"/>
            <w:r>
              <w:rPr>
                <w:b/>
                <w:sz w:val="24"/>
                <w:szCs w:val="24"/>
                <w:lang w:val="kk-KZ"/>
              </w:rPr>
              <w:t>у</w:t>
            </w:r>
          </w:p>
          <w:p w14:paraId="00FB9C46" w14:textId="77777777" w:rsidR="009976AC" w:rsidRPr="00372428" w:rsidRDefault="009976AC" w:rsidP="009976AC">
            <w:pPr>
              <w:pStyle w:val="20"/>
              <w:shd w:val="clear" w:color="auto" w:fill="auto"/>
              <w:spacing w:line="274" w:lineRule="exact"/>
              <w:jc w:val="center"/>
              <w:rPr>
                <w:b/>
                <w:sz w:val="24"/>
                <w:szCs w:val="24"/>
              </w:rPr>
            </w:pPr>
            <w:proofErr w:type="spellStart"/>
            <w:r w:rsidRPr="00372428">
              <w:rPr>
                <w:b/>
                <w:sz w:val="24"/>
                <w:szCs w:val="24"/>
              </w:rPr>
              <w:t>нысаны</w:t>
            </w:r>
            <w:proofErr w:type="spellEnd"/>
          </w:p>
          <w:p w14:paraId="60138C3D" w14:textId="374D26F2" w:rsidR="009976AC" w:rsidRPr="00736F4B" w:rsidRDefault="009976AC" w:rsidP="009976AC">
            <w:pPr>
              <w:spacing w:after="0" w:line="240" w:lineRule="auto"/>
              <w:jc w:val="center"/>
              <w:rPr>
                <w:rFonts w:ascii="Times New Roman" w:eastAsia="Times New Roman" w:hAnsi="Times New Roman"/>
                <w:b/>
                <w:bCs/>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6BAF97A0" w14:textId="77777777" w:rsidR="009976AC" w:rsidRPr="00372428" w:rsidRDefault="009976AC" w:rsidP="009976AC">
            <w:pPr>
              <w:pStyle w:val="20"/>
              <w:shd w:val="clear" w:color="auto" w:fill="auto"/>
              <w:spacing w:line="274" w:lineRule="exact"/>
              <w:jc w:val="center"/>
              <w:rPr>
                <w:b/>
                <w:sz w:val="24"/>
                <w:szCs w:val="24"/>
              </w:rPr>
            </w:pPr>
            <w:proofErr w:type="spellStart"/>
            <w:r w:rsidRPr="00372428">
              <w:rPr>
                <w:b/>
                <w:sz w:val="24"/>
                <w:szCs w:val="24"/>
              </w:rPr>
              <w:t>Жауапты</w:t>
            </w:r>
            <w:proofErr w:type="spellEnd"/>
          </w:p>
          <w:p w14:paraId="4A58D088" w14:textId="77777777" w:rsidR="009976AC" w:rsidRPr="00372428" w:rsidRDefault="009976AC" w:rsidP="009976AC">
            <w:pPr>
              <w:pStyle w:val="20"/>
              <w:shd w:val="clear" w:color="auto" w:fill="auto"/>
              <w:spacing w:line="274" w:lineRule="exact"/>
              <w:jc w:val="center"/>
              <w:rPr>
                <w:b/>
                <w:sz w:val="24"/>
                <w:szCs w:val="24"/>
              </w:rPr>
            </w:pPr>
            <w:proofErr w:type="spellStart"/>
            <w:r w:rsidRPr="00372428">
              <w:rPr>
                <w:b/>
                <w:sz w:val="24"/>
                <w:szCs w:val="24"/>
              </w:rPr>
              <w:t>орындаушылар</w:t>
            </w:r>
            <w:proofErr w:type="spellEnd"/>
          </w:p>
          <w:p w14:paraId="4C44D18A" w14:textId="77777777" w:rsidR="009976AC" w:rsidRPr="00D92856" w:rsidRDefault="009976AC" w:rsidP="009976AC">
            <w:pPr>
              <w:spacing w:after="0" w:line="240" w:lineRule="auto"/>
              <w:jc w:val="center"/>
              <w:rPr>
                <w:rFonts w:ascii="Times New Roman" w:eastAsia="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5F5B83" w14:textId="24817B21" w:rsidR="009976AC" w:rsidRPr="009976AC" w:rsidRDefault="009976AC" w:rsidP="009976AC">
            <w:pPr>
              <w:pStyle w:val="20"/>
              <w:shd w:val="clear" w:color="auto" w:fill="auto"/>
              <w:spacing w:line="274" w:lineRule="exact"/>
              <w:jc w:val="center"/>
              <w:rPr>
                <w:b/>
                <w:sz w:val="24"/>
                <w:szCs w:val="24"/>
                <w:lang w:val="kk-KZ"/>
              </w:rPr>
            </w:pPr>
            <w:r>
              <w:rPr>
                <w:b/>
                <w:sz w:val="24"/>
                <w:szCs w:val="24"/>
                <w:lang w:val="kk-KZ"/>
              </w:rPr>
              <w:t>Орындау мерзімі</w:t>
            </w:r>
          </w:p>
        </w:tc>
      </w:tr>
      <w:tr w:rsidR="009976AC" w:rsidRPr="00286F7E" w14:paraId="6B46B3B7" w14:textId="22CA3C3C" w:rsidTr="00B8231B">
        <w:trPr>
          <w:trHeight w:val="2255"/>
        </w:trPr>
        <w:tc>
          <w:tcPr>
            <w:tcW w:w="567" w:type="dxa"/>
            <w:tcBorders>
              <w:top w:val="single" w:sz="4" w:space="0" w:color="auto"/>
              <w:left w:val="single" w:sz="4" w:space="0" w:color="auto"/>
              <w:bottom w:val="single" w:sz="4" w:space="0" w:color="auto"/>
              <w:right w:val="single" w:sz="4" w:space="0" w:color="auto"/>
            </w:tcBorders>
          </w:tcPr>
          <w:p w14:paraId="2045BCDE" w14:textId="77777777" w:rsidR="009976AC" w:rsidRPr="00D92856" w:rsidRDefault="009976AC" w:rsidP="009976A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617D909B" w14:textId="77777777" w:rsidR="005E5705" w:rsidRPr="005E5705" w:rsidRDefault="005E5705" w:rsidP="005E5705">
            <w:pPr>
              <w:widowControl w:val="0"/>
              <w:pBdr>
                <w:bottom w:val="single" w:sz="4" w:space="31" w:color="FFFFFF"/>
              </w:pBdr>
              <w:adjustRightInd w:val="0"/>
              <w:spacing w:after="0"/>
              <w:jc w:val="both"/>
              <w:rPr>
                <w:rFonts w:ascii="Times New Roman" w:hAnsi="Times New Roman"/>
                <w:sz w:val="24"/>
                <w:szCs w:val="24"/>
                <w:lang w:val="kk-KZ"/>
              </w:rPr>
            </w:pPr>
            <w:r w:rsidRPr="005E5705">
              <w:rPr>
                <w:rFonts w:ascii="Times New Roman" w:hAnsi="Times New Roman"/>
                <w:sz w:val="24"/>
                <w:szCs w:val="24"/>
                <w:lang w:val="kk-KZ"/>
              </w:rPr>
              <w:t>Бұйрықта кедендік жете тексеруді тағайындау уақытын белгілеу мерзімі нақты көрсетілмеген, нәтижесінде МКО қызметкерінің бұл мәселеге субъективті түрде қарауға мүмкіндігі бар.</w:t>
            </w:r>
          </w:p>
          <w:p w14:paraId="2921735C" w14:textId="77777777" w:rsidR="005E5705" w:rsidRPr="005E5705" w:rsidRDefault="005E5705" w:rsidP="005E5705">
            <w:pPr>
              <w:widowControl w:val="0"/>
              <w:pBdr>
                <w:bottom w:val="single" w:sz="4" w:space="31" w:color="FFFFFF"/>
              </w:pBdr>
              <w:adjustRightInd w:val="0"/>
              <w:spacing w:after="0"/>
              <w:jc w:val="both"/>
              <w:rPr>
                <w:rFonts w:ascii="Times New Roman" w:hAnsi="Times New Roman"/>
                <w:sz w:val="24"/>
                <w:szCs w:val="24"/>
                <w:lang w:val="kk-KZ"/>
              </w:rPr>
            </w:pPr>
            <w:r w:rsidRPr="005E5705">
              <w:rPr>
                <w:rFonts w:ascii="Times New Roman" w:hAnsi="Times New Roman"/>
                <w:sz w:val="24"/>
                <w:szCs w:val="24"/>
                <w:lang w:val="kk-KZ"/>
              </w:rPr>
              <w:t>Кодексте және бұйрықта мұндай норманың болмауы МКО лауазымды қызметкерлеріне кедендік жете тексеруді жүргізу мерзімдерін заңсыз создыруына мүмкіндік береді.</w:t>
            </w:r>
          </w:p>
          <w:p w14:paraId="696216DF" w14:textId="5E2F4796" w:rsidR="009976AC" w:rsidRPr="00286F7E" w:rsidRDefault="005E5705" w:rsidP="005E5705">
            <w:pPr>
              <w:widowControl w:val="0"/>
              <w:pBdr>
                <w:bottom w:val="single" w:sz="4" w:space="31" w:color="FFFFFF"/>
              </w:pBdr>
              <w:adjustRightInd w:val="0"/>
              <w:spacing w:after="0" w:line="240" w:lineRule="auto"/>
              <w:jc w:val="both"/>
              <w:rPr>
                <w:rFonts w:ascii="Times New Roman" w:hAnsi="Times New Roman"/>
                <w:sz w:val="24"/>
                <w:szCs w:val="24"/>
                <w:lang w:val="kk-KZ"/>
              </w:rPr>
            </w:pPr>
            <w:r w:rsidRPr="005E5705">
              <w:rPr>
                <w:rFonts w:ascii="Times New Roman" w:hAnsi="Times New Roman"/>
                <w:sz w:val="24"/>
                <w:szCs w:val="24"/>
                <w:lang w:val="kk-KZ"/>
              </w:rPr>
              <w:t xml:space="preserve">Нақты регламенттің болмауы </w:t>
            </w:r>
            <w:r w:rsidRPr="005E5705">
              <w:rPr>
                <w:rFonts w:ascii="Times New Roman" w:hAnsi="Times New Roman"/>
                <w:sz w:val="24"/>
                <w:szCs w:val="24"/>
                <w:lang w:val="kk-KZ"/>
              </w:rPr>
              <w:lastRenderedPageBreak/>
              <w:t>мемлекеттік кірістер органдарының лауазымды қызметкерлері декларанттарға заңсыз артықшылық беру мүмкіндігінен тұратын ықтимал сыбайлас</w:t>
            </w:r>
            <w:r w:rsidRPr="006210B5">
              <w:rPr>
                <w:sz w:val="28"/>
                <w:szCs w:val="28"/>
                <w:lang w:val="kk-KZ"/>
              </w:rPr>
              <w:t xml:space="preserve"> </w:t>
            </w:r>
            <w:r w:rsidRPr="005E5705">
              <w:rPr>
                <w:rFonts w:ascii="Times New Roman" w:hAnsi="Times New Roman"/>
                <w:sz w:val="24"/>
                <w:szCs w:val="24"/>
                <w:lang w:val="kk-KZ"/>
              </w:rPr>
              <w:t>жемқорлық тәуекелдерін тудырады.</w:t>
            </w:r>
          </w:p>
        </w:tc>
        <w:tc>
          <w:tcPr>
            <w:tcW w:w="3431" w:type="dxa"/>
            <w:tcBorders>
              <w:top w:val="single" w:sz="4" w:space="0" w:color="auto"/>
              <w:left w:val="single" w:sz="4" w:space="0" w:color="auto"/>
              <w:bottom w:val="single" w:sz="4" w:space="0" w:color="auto"/>
              <w:right w:val="single" w:sz="4" w:space="0" w:color="auto"/>
            </w:tcBorders>
          </w:tcPr>
          <w:p w14:paraId="2E6B4121" w14:textId="36DA2249" w:rsidR="009976AC" w:rsidRPr="00286F7E" w:rsidRDefault="009976AC" w:rsidP="009976AC">
            <w:pPr>
              <w:widowControl w:val="0"/>
              <w:pBdr>
                <w:bottom w:val="single" w:sz="4" w:space="31" w:color="FFFFFF"/>
              </w:pBdr>
              <w:adjustRightInd w:val="0"/>
              <w:spacing w:after="0" w:line="240" w:lineRule="auto"/>
              <w:jc w:val="both"/>
              <w:rPr>
                <w:rFonts w:ascii="Times New Roman" w:hAnsi="Times New Roman"/>
                <w:sz w:val="24"/>
                <w:szCs w:val="24"/>
                <w:lang w:val="kk-KZ"/>
              </w:rPr>
            </w:pPr>
            <w:r w:rsidRPr="00286F7E">
              <w:rPr>
                <w:rFonts w:ascii="Times New Roman" w:hAnsi="Times New Roman"/>
                <w:sz w:val="24"/>
                <w:szCs w:val="24"/>
                <w:lang w:val="kk-KZ"/>
              </w:rPr>
              <w:lastRenderedPageBreak/>
              <w:t xml:space="preserve">МКК-ға Бұйрықтың 2-тарауын келесі мазмұндағы 7.1-тармақпен толықтыру: "Кедендік жете тексеруді тағайындау күні мен уақыты жете тексеруді жүргізу туралы шешім қабылданған күні 1 жұмыс күні ішінде тағайындалады" туралы ұсыныстар жолдау </w:t>
            </w:r>
          </w:p>
          <w:p w14:paraId="63AE5678" w14:textId="77777777" w:rsidR="009976AC" w:rsidRPr="00286F7E" w:rsidRDefault="009976AC" w:rsidP="009976AC">
            <w:pPr>
              <w:tabs>
                <w:tab w:val="left" w:pos="1134"/>
              </w:tabs>
              <w:spacing w:after="0" w:line="240" w:lineRule="auto"/>
              <w:jc w:val="both"/>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32381E60" w14:textId="77777777" w:rsidR="009976AC" w:rsidRPr="00286F7E" w:rsidRDefault="009976AC" w:rsidP="009976AC">
            <w:pPr>
              <w:pStyle w:val="a4"/>
              <w:jc w:val="both"/>
              <w:rPr>
                <w:rFonts w:ascii="Times New Roman" w:hAnsi="Times New Roman" w:cs="Times New Roman"/>
                <w:sz w:val="24"/>
                <w:szCs w:val="24"/>
                <w:lang w:val="kk-KZ"/>
              </w:rPr>
            </w:pPr>
            <w:r w:rsidRPr="00286F7E">
              <w:rPr>
                <w:rFonts w:ascii="Times New Roman" w:hAnsi="Times New Roman" w:cs="Times New Roman"/>
                <w:sz w:val="24"/>
                <w:szCs w:val="24"/>
                <w:lang w:val="kk-KZ"/>
              </w:rPr>
              <w:t xml:space="preserve">ҚР ҚМ МКК-не </w:t>
            </w:r>
            <w:r w:rsidRPr="00286F7E">
              <w:rPr>
                <w:rStyle w:val="rynqvb"/>
                <w:rFonts w:ascii="Times New Roman" w:hAnsi="Times New Roman" w:cs="Times New Roman"/>
                <w:sz w:val="24"/>
                <w:szCs w:val="24"/>
                <w:lang w:val="kk-KZ"/>
              </w:rPr>
              <w:t>ұсыныстар бойынша қосымшалар жолдау</w:t>
            </w:r>
          </w:p>
          <w:p w14:paraId="2DF2081E" w14:textId="77777777" w:rsidR="009976AC" w:rsidRPr="00286F7E" w:rsidRDefault="009976AC" w:rsidP="009976AC">
            <w:pPr>
              <w:pStyle w:val="a4"/>
              <w:jc w:val="both"/>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392E2610" w14:textId="77777777" w:rsidR="009976AC" w:rsidRPr="00286F7E" w:rsidRDefault="009976AC" w:rsidP="009976AC">
            <w:pPr>
              <w:pStyle w:val="a4"/>
              <w:rPr>
                <w:rFonts w:ascii="Times New Roman" w:hAnsi="Times New Roman" w:cs="Times New Roman"/>
                <w:sz w:val="24"/>
                <w:szCs w:val="24"/>
                <w:lang w:val="kk-KZ"/>
              </w:rPr>
            </w:pPr>
            <w:r w:rsidRPr="00286F7E">
              <w:rPr>
                <w:rFonts w:ascii="Times New Roman" w:hAnsi="Times New Roman" w:cs="Times New Roman"/>
                <w:sz w:val="24"/>
                <w:szCs w:val="24"/>
                <w:lang w:val="kk-KZ"/>
              </w:rPr>
              <w:t>ҚР Қаржы министрінің 2018 жылғы 14 ақпандағы № 188 "</w:t>
            </w:r>
            <w:r w:rsidRPr="00286F7E">
              <w:rPr>
                <w:rFonts w:ascii="Times New Roman" w:hAnsi="Times New Roman" w:cs="Times New Roman"/>
                <w:color w:val="000000"/>
                <w:sz w:val="24"/>
                <w:szCs w:val="24"/>
                <w:lang w:val="kk-KZ"/>
              </w:rPr>
              <w:t xml:space="preserve">"Кедендік жете тексеруді және қарап-тексеруді жүргізу қағидаларын бекіту туралы" </w:t>
            </w:r>
            <w:r w:rsidRPr="00286F7E">
              <w:rPr>
                <w:rFonts w:ascii="Times New Roman" w:hAnsi="Times New Roman" w:cs="Times New Roman"/>
                <w:sz w:val="24"/>
                <w:szCs w:val="24"/>
                <w:lang w:val="kk-KZ"/>
              </w:rPr>
              <w:t>бұйрығына өзгеріс енгізу.</w:t>
            </w:r>
          </w:p>
        </w:tc>
        <w:tc>
          <w:tcPr>
            <w:tcW w:w="2268" w:type="dxa"/>
            <w:tcBorders>
              <w:top w:val="single" w:sz="4" w:space="0" w:color="auto"/>
              <w:left w:val="single" w:sz="4" w:space="0" w:color="auto"/>
              <w:bottom w:val="single" w:sz="4" w:space="0" w:color="auto"/>
              <w:right w:val="single" w:sz="4" w:space="0" w:color="auto"/>
            </w:tcBorders>
          </w:tcPr>
          <w:p w14:paraId="6197B4A2" w14:textId="77777777" w:rsidR="009976AC" w:rsidRPr="00286F7E" w:rsidRDefault="009976AC" w:rsidP="009976AC">
            <w:pPr>
              <w:pStyle w:val="a4"/>
              <w:jc w:val="center"/>
              <w:rPr>
                <w:rFonts w:ascii="Times New Roman" w:hAnsi="Times New Roman" w:cs="Times New Roman"/>
                <w:sz w:val="24"/>
                <w:szCs w:val="24"/>
              </w:rPr>
            </w:pPr>
            <w:r w:rsidRPr="00286F7E">
              <w:rPr>
                <w:rFonts w:ascii="Times New Roman" w:hAnsi="Times New Roman" w:cs="Times New Roman"/>
                <w:sz w:val="24"/>
                <w:szCs w:val="24"/>
                <w:lang w:val="kk-KZ"/>
              </w:rPr>
              <w:t>Кедендік бақылау басқармасы</w:t>
            </w:r>
          </w:p>
        </w:tc>
        <w:tc>
          <w:tcPr>
            <w:tcW w:w="1417" w:type="dxa"/>
            <w:tcBorders>
              <w:top w:val="single" w:sz="4" w:space="0" w:color="auto"/>
              <w:left w:val="single" w:sz="4" w:space="0" w:color="auto"/>
              <w:bottom w:val="single" w:sz="4" w:space="0" w:color="auto"/>
              <w:right w:val="single" w:sz="4" w:space="0" w:color="auto"/>
            </w:tcBorders>
          </w:tcPr>
          <w:p w14:paraId="25568078" w14:textId="77777777" w:rsidR="009976AC" w:rsidRPr="00286F7E" w:rsidRDefault="009976AC" w:rsidP="009976AC">
            <w:pPr>
              <w:pStyle w:val="a4"/>
              <w:rPr>
                <w:rFonts w:ascii="Times New Roman" w:hAnsi="Times New Roman" w:cs="Times New Roman"/>
                <w:color w:val="000000"/>
                <w:sz w:val="24"/>
                <w:szCs w:val="24"/>
                <w:lang w:val="kk-KZ"/>
              </w:rPr>
            </w:pPr>
            <w:r w:rsidRPr="00286F7E">
              <w:rPr>
                <w:rFonts w:ascii="Times New Roman" w:hAnsi="Times New Roman" w:cs="Times New Roman"/>
                <w:color w:val="000000"/>
                <w:sz w:val="24"/>
                <w:szCs w:val="24"/>
                <w:lang w:val="kk-KZ"/>
              </w:rPr>
              <w:t>ҚР ҚМ 2018 жылғы 14 ақпандағы № 188 бұйрығына өзгерістер енгізілуіне қарай.</w:t>
            </w:r>
          </w:p>
          <w:p w14:paraId="028B41CE" w14:textId="77777777" w:rsidR="009976AC" w:rsidRPr="00286F7E" w:rsidRDefault="009976AC" w:rsidP="009976AC">
            <w:pPr>
              <w:pStyle w:val="a4"/>
              <w:rPr>
                <w:rFonts w:ascii="Times New Roman" w:hAnsi="Times New Roman" w:cs="Times New Roman"/>
                <w:color w:val="000000"/>
                <w:sz w:val="24"/>
                <w:szCs w:val="24"/>
                <w:lang w:val="kk-KZ"/>
              </w:rPr>
            </w:pPr>
          </w:p>
          <w:p w14:paraId="1879CB47" w14:textId="77777777" w:rsidR="000F1F1C" w:rsidRDefault="009976AC" w:rsidP="009976AC">
            <w:pPr>
              <w:pStyle w:val="a4"/>
              <w:rPr>
                <w:rFonts w:ascii="Times New Roman" w:hAnsi="Times New Roman" w:cs="Times New Roman"/>
                <w:color w:val="000000"/>
                <w:sz w:val="24"/>
                <w:szCs w:val="24"/>
              </w:rPr>
            </w:pPr>
            <w:r w:rsidRPr="00286F7E">
              <w:rPr>
                <w:rFonts w:ascii="Times New Roman" w:hAnsi="Times New Roman" w:cs="Times New Roman"/>
                <w:color w:val="000000"/>
                <w:sz w:val="24"/>
                <w:szCs w:val="24"/>
              </w:rPr>
              <w:t xml:space="preserve">2024 </w:t>
            </w:r>
            <w:proofErr w:type="spellStart"/>
            <w:r w:rsidRPr="00286F7E">
              <w:rPr>
                <w:rFonts w:ascii="Times New Roman" w:hAnsi="Times New Roman" w:cs="Times New Roman"/>
                <w:color w:val="000000"/>
                <w:sz w:val="24"/>
                <w:szCs w:val="24"/>
              </w:rPr>
              <w:t>жылдың</w:t>
            </w:r>
            <w:proofErr w:type="spellEnd"/>
            <w:r w:rsidRPr="00286F7E">
              <w:rPr>
                <w:rFonts w:ascii="Times New Roman" w:hAnsi="Times New Roman" w:cs="Times New Roman"/>
                <w:color w:val="000000"/>
                <w:sz w:val="24"/>
                <w:szCs w:val="24"/>
              </w:rPr>
              <w:t xml:space="preserve"> </w:t>
            </w:r>
          </w:p>
          <w:p w14:paraId="53055AF1" w14:textId="52FB946C" w:rsidR="009976AC" w:rsidRPr="00286F7E" w:rsidRDefault="009976AC" w:rsidP="009976AC">
            <w:pPr>
              <w:pStyle w:val="a4"/>
              <w:rPr>
                <w:rFonts w:ascii="Times New Roman" w:hAnsi="Times New Roman" w:cs="Times New Roman"/>
                <w:sz w:val="24"/>
                <w:szCs w:val="24"/>
                <w:lang w:val="kk-KZ"/>
              </w:rPr>
            </w:pPr>
            <w:r w:rsidRPr="00286F7E">
              <w:rPr>
                <w:rFonts w:ascii="Times New Roman" w:hAnsi="Times New Roman" w:cs="Times New Roman"/>
                <w:color w:val="000000"/>
                <w:sz w:val="24"/>
                <w:szCs w:val="24"/>
              </w:rPr>
              <w:t xml:space="preserve">4 </w:t>
            </w:r>
            <w:proofErr w:type="spellStart"/>
            <w:r w:rsidRPr="00286F7E">
              <w:rPr>
                <w:rFonts w:ascii="Times New Roman" w:hAnsi="Times New Roman" w:cs="Times New Roman"/>
                <w:color w:val="000000"/>
                <w:sz w:val="24"/>
                <w:szCs w:val="24"/>
              </w:rPr>
              <w:t>тоқсан</w:t>
            </w:r>
            <w:proofErr w:type="spellEnd"/>
            <w:r w:rsidRPr="00286F7E">
              <w:rPr>
                <w:rFonts w:ascii="Times New Roman" w:hAnsi="Times New Roman" w:cs="Times New Roman"/>
                <w:color w:val="000000"/>
                <w:sz w:val="24"/>
                <w:szCs w:val="24"/>
                <w:lang w:val="kk-KZ"/>
              </w:rPr>
              <w:t>ы</w:t>
            </w:r>
          </w:p>
        </w:tc>
      </w:tr>
      <w:tr w:rsidR="009976AC" w:rsidRPr="00D92856" w14:paraId="5259E7D0" w14:textId="0D341987"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1269574A" w14:textId="77777777" w:rsidR="009976AC" w:rsidRPr="00D92856" w:rsidRDefault="009976AC" w:rsidP="009976A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6BDC90C9" w14:textId="09CD6111" w:rsidR="009976AC" w:rsidRPr="00872C13" w:rsidRDefault="00872C13" w:rsidP="009976AC">
            <w:pPr>
              <w:tabs>
                <w:tab w:val="left" w:pos="1134"/>
              </w:tabs>
              <w:spacing w:after="0" w:line="240" w:lineRule="auto"/>
              <w:jc w:val="both"/>
              <w:rPr>
                <w:rFonts w:ascii="Times New Roman" w:hAnsi="Times New Roman"/>
                <w:sz w:val="24"/>
                <w:szCs w:val="24"/>
                <w:lang w:val="kk-KZ"/>
              </w:rPr>
            </w:pPr>
            <w:r w:rsidRPr="00872C13">
              <w:rPr>
                <w:rFonts w:ascii="Times New Roman" w:hAnsi="Times New Roman"/>
                <w:sz w:val="24"/>
                <w:szCs w:val="24"/>
                <w:lang w:val="kk-KZ"/>
              </w:rPr>
              <w:t>Кодексте жоғарыда көрсетілген норманың болмауы МКО лауазымды тұлғаларына кедендік қарап-тексеруді заңсыз жүргізуге, атап айтқанда үй-жайлар мен аумақтардың, белгіленген талаптарға сәйкес келмеу ықтималдығын жасыруға мүмкіндік береді, бұл мемлекеттік кірістер органдары лауазымды тұлғалары мен бизнес қатысушыларының өзара қарым-қатынасында болатын әлеуетті сыбайлас жемқорлық тәуекелдерін тудырады.</w:t>
            </w:r>
          </w:p>
        </w:tc>
        <w:tc>
          <w:tcPr>
            <w:tcW w:w="3431" w:type="dxa"/>
            <w:tcBorders>
              <w:top w:val="single" w:sz="4" w:space="0" w:color="auto"/>
              <w:left w:val="single" w:sz="4" w:space="0" w:color="auto"/>
              <w:bottom w:val="single" w:sz="4" w:space="0" w:color="auto"/>
              <w:right w:val="single" w:sz="4" w:space="0" w:color="auto"/>
            </w:tcBorders>
          </w:tcPr>
          <w:p w14:paraId="6E466342" w14:textId="7314465F" w:rsidR="009976AC" w:rsidRPr="009976AC" w:rsidRDefault="009976AC" w:rsidP="009976AC">
            <w:pPr>
              <w:tabs>
                <w:tab w:val="left" w:pos="1134"/>
              </w:tabs>
              <w:spacing w:after="0" w:line="240" w:lineRule="auto"/>
              <w:jc w:val="both"/>
              <w:rPr>
                <w:rFonts w:ascii="Times New Roman" w:hAnsi="Times New Roman"/>
                <w:sz w:val="24"/>
                <w:szCs w:val="24"/>
                <w:lang w:val="kk-KZ"/>
              </w:rPr>
            </w:pPr>
            <w:r w:rsidRPr="00BE428C">
              <w:rPr>
                <w:rFonts w:ascii="Times New Roman" w:hAnsi="Times New Roman"/>
                <w:sz w:val="24"/>
                <w:szCs w:val="24"/>
                <w:lang w:val="kk-KZ"/>
              </w:rPr>
              <w:t>Кедендік тексеруді заңсыз жүргізуді болдырмау мақсатында "ҚР Кедендік реттеу туралы" ҚР Кодексінің 415-бабының 8-тармағына толықтыру енгізу мүмкіндігін қарастыруды ұсынамыз.</w:t>
            </w:r>
          </w:p>
        </w:tc>
        <w:tc>
          <w:tcPr>
            <w:tcW w:w="1843" w:type="dxa"/>
            <w:tcBorders>
              <w:top w:val="single" w:sz="4" w:space="0" w:color="auto"/>
              <w:left w:val="single" w:sz="4" w:space="0" w:color="auto"/>
              <w:bottom w:val="single" w:sz="4" w:space="0" w:color="auto"/>
              <w:right w:val="single" w:sz="4" w:space="0" w:color="auto"/>
            </w:tcBorders>
          </w:tcPr>
          <w:p w14:paraId="1D5ACFB8" w14:textId="77777777" w:rsidR="009976AC" w:rsidRPr="00B8231B" w:rsidRDefault="009976AC" w:rsidP="009976AC">
            <w:pPr>
              <w:pStyle w:val="a4"/>
              <w:jc w:val="both"/>
              <w:rPr>
                <w:rFonts w:ascii="Times New Roman" w:hAnsi="Times New Roman" w:cs="Times New Roman"/>
                <w:sz w:val="24"/>
                <w:szCs w:val="24"/>
                <w:lang w:val="kk-KZ"/>
              </w:rPr>
            </w:pPr>
            <w:r w:rsidRPr="00BE428C">
              <w:rPr>
                <w:rFonts w:ascii="Times New Roman" w:hAnsi="Times New Roman" w:cs="Times New Roman"/>
                <w:sz w:val="24"/>
                <w:szCs w:val="24"/>
                <w:lang w:val="kk-KZ"/>
              </w:rPr>
              <w:t xml:space="preserve">ҚР ҚМ МКК-не </w:t>
            </w:r>
            <w:r w:rsidRPr="00BE428C">
              <w:rPr>
                <w:rStyle w:val="rynqvb"/>
                <w:rFonts w:ascii="Times New Roman" w:hAnsi="Times New Roman" w:cs="Times New Roman"/>
                <w:sz w:val="24"/>
                <w:szCs w:val="24"/>
                <w:lang w:val="kk-KZ"/>
              </w:rPr>
              <w:t>ұсыныстар бойынша қосымшалар жолдау</w:t>
            </w:r>
            <w:r w:rsidRPr="00B8231B">
              <w:rPr>
                <w:rFonts w:ascii="Times New Roman"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14:paraId="3FDF7952" w14:textId="77777777" w:rsidR="009976AC" w:rsidRPr="00B8231B" w:rsidRDefault="009976AC" w:rsidP="009976AC">
            <w:pPr>
              <w:pStyle w:val="a4"/>
              <w:rPr>
                <w:rFonts w:ascii="Times New Roman" w:hAnsi="Times New Roman" w:cs="Times New Roman"/>
                <w:color w:val="000000"/>
                <w:sz w:val="24"/>
                <w:szCs w:val="24"/>
                <w:lang w:val="kk-KZ"/>
              </w:rPr>
            </w:pPr>
            <w:r w:rsidRPr="00BE428C">
              <w:rPr>
                <w:rFonts w:ascii="Times New Roman" w:hAnsi="Times New Roman" w:cs="Times New Roman"/>
                <w:sz w:val="24"/>
                <w:szCs w:val="24"/>
                <w:lang w:val="kk-KZ"/>
              </w:rPr>
              <w:t>"ҚР Кедендік реттеу туралы" ҚР кодексіне өзгеріс енгізу.</w:t>
            </w:r>
          </w:p>
        </w:tc>
        <w:tc>
          <w:tcPr>
            <w:tcW w:w="2268" w:type="dxa"/>
            <w:tcBorders>
              <w:top w:val="single" w:sz="4" w:space="0" w:color="auto"/>
              <w:left w:val="single" w:sz="4" w:space="0" w:color="auto"/>
              <w:bottom w:val="single" w:sz="4" w:space="0" w:color="auto"/>
              <w:right w:val="single" w:sz="4" w:space="0" w:color="auto"/>
            </w:tcBorders>
          </w:tcPr>
          <w:p w14:paraId="02E8AA48" w14:textId="77777777" w:rsidR="009976AC" w:rsidRPr="00BE428C" w:rsidRDefault="009976AC" w:rsidP="009976AC">
            <w:pPr>
              <w:pStyle w:val="a4"/>
              <w:jc w:val="center"/>
              <w:rPr>
                <w:rFonts w:ascii="Times New Roman" w:hAnsi="Times New Roman" w:cs="Times New Roman"/>
                <w:sz w:val="24"/>
                <w:szCs w:val="24"/>
              </w:rPr>
            </w:pPr>
            <w:r w:rsidRPr="00BE428C">
              <w:rPr>
                <w:rFonts w:ascii="Times New Roman" w:hAnsi="Times New Roman" w:cs="Times New Roman"/>
                <w:sz w:val="24"/>
                <w:szCs w:val="24"/>
                <w:lang w:val="kk-KZ"/>
              </w:rPr>
              <w:t>Кедендік бақылау басқармасы</w:t>
            </w:r>
          </w:p>
        </w:tc>
        <w:tc>
          <w:tcPr>
            <w:tcW w:w="1417" w:type="dxa"/>
            <w:tcBorders>
              <w:top w:val="single" w:sz="4" w:space="0" w:color="auto"/>
              <w:left w:val="single" w:sz="4" w:space="0" w:color="auto"/>
              <w:bottom w:val="single" w:sz="4" w:space="0" w:color="auto"/>
              <w:right w:val="single" w:sz="4" w:space="0" w:color="auto"/>
            </w:tcBorders>
          </w:tcPr>
          <w:p w14:paraId="400E34AD" w14:textId="77777777" w:rsidR="009976AC" w:rsidRPr="00BE428C" w:rsidRDefault="009976AC" w:rsidP="009976AC">
            <w:pPr>
              <w:pStyle w:val="a4"/>
              <w:rPr>
                <w:rFonts w:ascii="Times New Roman" w:hAnsi="Times New Roman" w:cs="Times New Roman"/>
                <w:color w:val="000000"/>
                <w:sz w:val="24"/>
                <w:szCs w:val="24"/>
              </w:rPr>
            </w:pPr>
            <w:r w:rsidRPr="00BE428C">
              <w:rPr>
                <w:rFonts w:ascii="Times New Roman" w:hAnsi="Times New Roman" w:cs="Times New Roman"/>
                <w:color w:val="000000"/>
                <w:sz w:val="24"/>
                <w:szCs w:val="24"/>
              </w:rPr>
              <w:t xml:space="preserve">ҚР "ҚР </w:t>
            </w:r>
            <w:proofErr w:type="spellStart"/>
            <w:r w:rsidRPr="00BE428C">
              <w:rPr>
                <w:rFonts w:ascii="Times New Roman" w:hAnsi="Times New Roman" w:cs="Times New Roman"/>
                <w:color w:val="000000"/>
                <w:sz w:val="24"/>
                <w:szCs w:val="24"/>
              </w:rPr>
              <w:t>Кедендік</w:t>
            </w:r>
            <w:proofErr w:type="spellEnd"/>
            <w:r w:rsidRPr="00BE428C">
              <w:rPr>
                <w:rFonts w:ascii="Times New Roman" w:hAnsi="Times New Roman" w:cs="Times New Roman"/>
                <w:color w:val="000000"/>
                <w:sz w:val="24"/>
                <w:szCs w:val="24"/>
              </w:rPr>
              <w:t xml:space="preserve"> </w:t>
            </w:r>
            <w:proofErr w:type="spellStart"/>
            <w:r w:rsidRPr="00BE428C">
              <w:rPr>
                <w:rFonts w:ascii="Times New Roman" w:hAnsi="Times New Roman" w:cs="Times New Roman"/>
                <w:color w:val="000000"/>
                <w:sz w:val="24"/>
                <w:szCs w:val="24"/>
              </w:rPr>
              <w:t>реттеу</w:t>
            </w:r>
            <w:proofErr w:type="spellEnd"/>
            <w:r w:rsidRPr="00BE428C">
              <w:rPr>
                <w:rFonts w:ascii="Times New Roman" w:hAnsi="Times New Roman" w:cs="Times New Roman"/>
                <w:color w:val="000000"/>
                <w:sz w:val="24"/>
                <w:szCs w:val="24"/>
              </w:rPr>
              <w:t xml:space="preserve"> </w:t>
            </w:r>
            <w:proofErr w:type="spellStart"/>
            <w:r w:rsidRPr="00BE428C">
              <w:rPr>
                <w:rFonts w:ascii="Times New Roman" w:hAnsi="Times New Roman" w:cs="Times New Roman"/>
                <w:color w:val="000000"/>
                <w:sz w:val="24"/>
                <w:szCs w:val="24"/>
              </w:rPr>
              <w:t>туралы"Кодексіне</w:t>
            </w:r>
            <w:proofErr w:type="spellEnd"/>
            <w:r w:rsidRPr="00BE428C">
              <w:rPr>
                <w:rFonts w:ascii="Times New Roman" w:hAnsi="Times New Roman" w:cs="Times New Roman"/>
                <w:color w:val="000000"/>
                <w:sz w:val="24"/>
                <w:szCs w:val="24"/>
              </w:rPr>
              <w:t xml:space="preserve"> </w:t>
            </w:r>
            <w:proofErr w:type="spellStart"/>
            <w:r w:rsidRPr="00BE428C">
              <w:rPr>
                <w:rFonts w:ascii="Times New Roman" w:hAnsi="Times New Roman" w:cs="Times New Roman"/>
                <w:color w:val="000000"/>
                <w:sz w:val="24"/>
                <w:szCs w:val="24"/>
              </w:rPr>
              <w:t>өзгерістер</w:t>
            </w:r>
            <w:proofErr w:type="spellEnd"/>
            <w:r w:rsidRPr="00BE428C">
              <w:rPr>
                <w:rFonts w:ascii="Times New Roman" w:hAnsi="Times New Roman" w:cs="Times New Roman"/>
                <w:color w:val="000000"/>
                <w:sz w:val="24"/>
                <w:szCs w:val="24"/>
              </w:rPr>
              <w:t xml:space="preserve"> мен </w:t>
            </w:r>
            <w:proofErr w:type="spellStart"/>
            <w:r w:rsidRPr="00BE428C">
              <w:rPr>
                <w:rFonts w:ascii="Times New Roman" w:hAnsi="Times New Roman" w:cs="Times New Roman"/>
                <w:color w:val="000000"/>
                <w:sz w:val="24"/>
                <w:szCs w:val="24"/>
              </w:rPr>
              <w:t>толықтырулар</w:t>
            </w:r>
            <w:proofErr w:type="spellEnd"/>
            <w:r w:rsidRPr="00BE428C">
              <w:rPr>
                <w:rFonts w:ascii="Times New Roman" w:hAnsi="Times New Roman" w:cs="Times New Roman"/>
                <w:color w:val="000000"/>
                <w:sz w:val="24"/>
                <w:szCs w:val="24"/>
              </w:rPr>
              <w:t xml:space="preserve"> </w:t>
            </w:r>
            <w:proofErr w:type="spellStart"/>
            <w:r w:rsidRPr="00BE428C">
              <w:rPr>
                <w:rFonts w:ascii="Times New Roman" w:hAnsi="Times New Roman" w:cs="Times New Roman"/>
                <w:color w:val="000000"/>
                <w:sz w:val="24"/>
                <w:szCs w:val="24"/>
              </w:rPr>
              <w:t>енгізілуіне</w:t>
            </w:r>
            <w:proofErr w:type="spellEnd"/>
            <w:r w:rsidRPr="00BE428C">
              <w:rPr>
                <w:rFonts w:ascii="Times New Roman" w:hAnsi="Times New Roman" w:cs="Times New Roman"/>
                <w:color w:val="000000"/>
                <w:sz w:val="24"/>
                <w:szCs w:val="24"/>
              </w:rPr>
              <w:t xml:space="preserve"> </w:t>
            </w:r>
            <w:proofErr w:type="spellStart"/>
            <w:r w:rsidRPr="00BE428C">
              <w:rPr>
                <w:rFonts w:ascii="Times New Roman" w:hAnsi="Times New Roman" w:cs="Times New Roman"/>
                <w:color w:val="000000"/>
                <w:sz w:val="24"/>
                <w:szCs w:val="24"/>
              </w:rPr>
              <w:t>қарай</w:t>
            </w:r>
            <w:proofErr w:type="spellEnd"/>
            <w:r w:rsidRPr="00BE428C">
              <w:rPr>
                <w:rFonts w:ascii="Times New Roman" w:hAnsi="Times New Roman" w:cs="Times New Roman"/>
                <w:color w:val="000000"/>
                <w:sz w:val="24"/>
                <w:szCs w:val="24"/>
              </w:rPr>
              <w:t>.</w:t>
            </w:r>
          </w:p>
          <w:p w14:paraId="0815BFF0" w14:textId="1785ACCD" w:rsidR="009976AC" w:rsidRPr="00BE428C" w:rsidRDefault="009976AC" w:rsidP="00D55C4F">
            <w:pPr>
              <w:pStyle w:val="a4"/>
              <w:rPr>
                <w:rFonts w:ascii="Times New Roman" w:hAnsi="Times New Roman" w:cs="Times New Roman"/>
                <w:sz w:val="24"/>
                <w:szCs w:val="24"/>
                <w:lang w:val="kk-KZ"/>
              </w:rPr>
            </w:pPr>
            <w:r w:rsidRPr="00BE428C">
              <w:rPr>
                <w:rFonts w:ascii="Times New Roman" w:hAnsi="Times New Roman" w:cs="Times New Roman"/>
                <w:color w:val="000000"/>
                <w:sz w:val="24"/>
                <w:szCs w:val="24"/>
              </w:rPr>
              <w:t>2024 ж</w:t>
            </w:r>
            <w:r w:rsidRPr="00BE428C">
              <w:rPr>
                <w:rFonts w:ascii="Times New Roman" w:hAnsi="Times New Roman" w:cs="Times New Roman"/>
                <w:color w:val="000000"/>
                <w:sz w:val="24"/>
                <w:szCs w:val="24"/>
                <w:lang w:val="kk-KZ"/>
              </w:rPr>
              <w:t>ылдың 4 тоқсаны</w:t>
            </w:r>
          </w:p>
        </w:tc>
      </w:tr>
      <w:tr w:rsidR="005921DC" w:rsidRPr="00D92856" w14:paraId="07B5422F" w14:textId="77777777"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7564CA2C" w14:textId="02D04993" w:rsidR="005921DC" w:rsidRPr="00D92856" w:rsidRDefault="005921DC" w:rsidP="005921D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3</w:t>
            </w:r>
          </w:p>
        </w:tc>
        <w:tc>
          <w:tcPr>
            <w:tcW w:w="3828" w:type="dxa"/>
            <w:tcBorders>
              <w:top w:val="single" w:sz="4" w:space="0" w:color="auto"/>
              <w:left w:val="single" w:sz="4" w:space="0" w:color="auto"/>
              <w:bottom w:val="single" w:sz="4" w:space="0" w:color="auto"/>
              <w:right w:val="single" w:sz="4" w:space="0" w:color="auto"/>
            </w:tcBorders>
          </w:tcPr>
          <w:p w14:paraId="36ACFE3C" w14:textId="0BA34D12" w:rsidR="005921DC" w:rsidRPr="00872C13" w:rsidRDefault="005921DC" w:rsidP="005921DC">
            <w:pPr>
              <w:tabs>
                <w:tab w:val="left" w:pos="1134"/>
              </w:tabs>
              <w:spacing w:after="0" w:line="240" w:lineRule="auto"/>
              <w:jc w:val="both"/>
              <w:rPr>
                <w:rFonts w:ascii="Times New Roman" w:hAnsi="Times New Roman"/>
                <w:sz w:val="24"/>
                <w:szCs w:val="24"/>
                <w:lang w:val="kk-KZ"/>
              </w:rPr>
            </w:pPr>
            <w:r w:rsidRPr="00872C13">
              <w:rPr>
                <w:rFonts w:ascii="Times New Roman" w:hAnsi="Times New Roman"/>
                <w:sz w:val="24"/>
                <w:szCs w:val="24"/>
                <w:lang w:val="kk-KZ"/>
              </w:rPr>
              <w:t>"Жеке пайдалануға арналған тауарларға байланысты кейбір мәселелер туралы" Еуразиялық экономикалық комиссия Кеңесінің 2017 жылғы 20 желтоқсандағы № 107 шешіміне (бұдан әрі - 107-шешім) сәйкес бірақ 250-бұйрықта көрсетілмеген</w:t>
            </w:r>
            <w:r>
              <w:rPr>
                <w:rFonts w:ascii="Times New Roman" w:hAnsi="Times New Roman"/>
                <w:sz w:val="24"/>
                <w:szCs w:val="24"/>
                <w:lang w:val="kk-KZ"/>
              </w:rPr>
              <w:t xml:space="preserve"> </w:t>
            </w:r>
            <w:r w:rsidRPr="00872C13">
              <w:rPr>
                <w:rFonts w:ascii="Times New Roman" w:hAnsi="Times New Roman"/>
                <w:sz w:val="24"/>
                <w:szCs w:val="24"/>
                <w:lang w:val="kk-KZ"/>
              </w:rPr>
              <w:t xml:space="preserve">нормалары шеңберінде 10 000 еуродан және 50 кг-нан аспайтын тауарларды алып жүру кезінде жеке тұлғаның кеден бекетінің қызметкерімен жасыл </w:t>
            </w:r>
            <w:r w:rsidRPr="00872C13">
              <w:rPr>
                <w:rFonts w:ascii="Times New Roman" w:hAnsi="Times New Roman"/>
                <w:sz w:val="24"/>
                <w:szCs w:val="24"/>
                <w:lang w:val="kk-KZ"/>
              </w:rPr>
              <w:lastRenderedPageBreak/>
              <w:t>дәліз арқылы кедергісіз өту туралы сөз байласуы мүмкін, себебі 250-бұйрық жеке тұлғалар өткізетін тауарлардың шектеулі тізімін қамтиды.</w:t>
            </w:r>
            <w:r>
              <w:rPr>
                <w:rFonts w:ascii="Times New Roman" w:hAnsi="Times New Roman"/>
                <w:sz w:val="24"/>
                <w:szCs w:val="24"/>
                <w:lang w:val="kk-KZ"/>
              </w:rPr>
              <w:t xml:space="preserve"> </w:t>
            </w:r>
            <w:r w:rsidRPr="00872C13">
              <w:rPr>
                <w:rFonts w:ascii="Times New Roman" w:hAnsi="Times New Roman"/>
                <w:sz w:val="24"/>
                <w:szCs w:val="24"/>
                <w:lang w:val="kk-KZ"/>
              </w:rPr>
              <w:t>Бүгінгі таңда тауарлардың ассортименті өте үлкен оған: радио, электр жабдықтары, тұрмыстық техника, ыдыс-аяқ, түрлі гаджеттер,</w:t>
            </w:r>
            <w:r>
              <w:rPr>
                <w:rFonts w:ascii="Times New Roman" w:hAnsi="Times New Roman"/>
                <w:sz w:val="24"/>
                <w:szCs w:val="24"/>
                <w:lang w:val="kk-KZ"/>
              </w:rPr>
              <w:t xml:space="preserve"> косметика және т.б. жатады.</w:t>
            </w:r>
          </w:p>
        </w:tc>
        <w:tc>
          <w:tcPr>
            <w:tcW w:w="3431" w:type="dxa"/>
            <w:tcBorders>
              <w:top w:val="single" w:sz="4" w:space="0" w:color="auto"/>
              <w:left w:val="single" w:sz="4" w:space="0" w:color="auto"/>
              <w:bottom w:val="single" w:sz="4" w:space="0" w:color="auto"/>
              <w:right w:val="single" w:sz="4" w:space="0" w:color="auto"/>
            </w:tcBorders>
          </w:tcPr>
          <w:p w14:paraId="25A20E34" w14:textId="12D055A7" w:rsidR="005921DC" w:rsidRPr="00BE428C" w:rsidRDefault="005921DC" w:rsidP="005921DC">
            <w:pPr>
              <w:tabs>
                <w:tab w:val="left" w:pos="1134"/>
              </w:tabs>
              <w:spacing w:after="0" w:line="240" w:lineRule="auto"/>
              <w:jc w:val="both"/>
              <w:rPr>
                <w:rFonts w:ascii="Times New Roman" w:hAnsi="Times New Roman"/>
                <w:sz w:val="24"/>
                <w:szCs w:val="24"/>
                <w:lang w:val="kk-KZ"/>
              </w:rPr>
            </w:pPr>
            <w:r w:rsidRPr="005921DC">
              <w:rPr>
                <w:rFonts w:ascii="Times New Roman" w:hAnsi="Times New Roman"/>
                <w:sz w:val="24"/>
                <w:szCs w:val="24"/>
                <w:lang w:val="kk-KZ"/>
              </w:rPr>
              <w:lastRenderedPageBreak/>
              <w:t xml:space="preserve">250 бұйрыққа кедендік баждардың, салықтардың, жеке пайдалануға арналған тауарлар санатының бірыңғай ставкаларын белгілеу бөлігінде толықтыру енгізуді, сондай-ақ жеке тұлғалар әкелетін тауарлардың өткізу жиілігін айқындауды ұсынамыз, бұл жеке пайдалануға арналған тауарларды кедендік шекара арқылы өткізу кезінде кеден </w:t>
            </w:r>
            <w:r w:rsidRPr="005921DC">
              <w:rPr>
                <w:rFonts w:ascii="Times New Roman" w:hAnsi="Times New Roman"/>
                <w:sz w:val="24"/>
                <w:szCs w:val="24"/>
                <w:lang w:val="kk-KZ"/>
              </w:rPr>
              <w:lastRenderedPageBreak/>
              <w:t>бекетінің қызметкері мен жеке тұлға арасындағы сөз байласуды болдырмауға мүмкіндік береді.</w:t>
            </w:r>
          </w:p>
        </w:tc>
        <w:tc>
          <w:tcPr>
            <w:tcW w:w="1843" w:type="dxa"/>
            <w:tcBorders>
              <w:top w:val="single" w:sz="4" w:space="0" w:color="auto"/>
              <w:left w:val="single" w:sz="4" w:space="0" w:color="auto"/>
              <w:bottom w:val="single" w:sz="4" w:space="0" w:color="auto"/>
              <w:right w:val="single" w:sz="4" w:space="0" w:color="auto"/>
            </w:tcBorders>
          </w:tcPr>
          <w:p w14:paraId="5507A287" w14:textId="5D72B548" w:rsidR="005921DC" w:rsidRPr="00BE428C" w:rsidRDefault="005921DC" w:rsidP="005921DC">
            <w:pPr>
              <w:pStyle w:val="a4"/>
              <w:jc w:val="both"/>
              <w:rPr>
                <w:rFonts w:ascii="Times New Roman" w:hAnsi="Times New Roman" w:cs="Times New Roman"/>
                <w:sz w:val="24"/>
                <w:szCs w:val="24"/>
                <w:lang w:val="kk-KZ"/>
              </w:rPr>
            </w:pPr>
            <w:r w:rsidRPr="00FF5538">
              <w:rPr>
                <w:rFonts w:ascii="Times New Roman" w:hAnsi="Times New Roman" w:cs="Times New Roman"/>
                <w:sz w:val="24"/>
                <w:szCs w:val="24"/>
                <w:lang w:val="kk-KZ"/>
              </w:rPr>
              <w:lastRenderedPageBreak/>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p>
        </w:tc>
        <w:tc>
          <w:tcPr>
            <w:tcW w:w="2126" w:type="dxa"/>
            <w:tcBorders>
              <w:top w:val="single" w:sz="4" w:space="0" w:color="auto"/>
              <w:left w:val="single" w:sz="4" w:space="0" w:color="auto"/>
              <w:bottom w:val="single" w:sz="4" w:space="0" w:color="auto"/>
              <w:right w:val="single" w:sz="4" w:space="0" w:color="auto"/>
            </w:tcBorders>
          </w:tcPr>
          <w:p w14:paraId="20F2F361" w14:textId="14A18302" w:rsidR="005921DC" w:rsidRPr="00BE428C" w:rsidRDefault="005921DC" w:rsidP="005921DC">
            <w:pPr>
              <w:pStyle w:val="a4"/>
              <w:rPr>
                <w:rFonts w:ascii="Times New Roman" w:hAnsi="Times New Roman" w:cs="Times New Roman"/>
                <w:sz w:val="24"/>
                <w:szCs w:val="24"/>
                <w:lang w:val="kk-KZ"/>
              </w:rPr>
            </w:pPr>
            <w:r w:rsidRPr="00FF5538">
              <w:rPr>
                <w:rFonts w:ascii="Times New Roman" w:hAnsi="Times New Roman" w:cs="Times New Roman"/>
                <w:color w:val="000000"/>
                <w:sz w:val="24"/>
                <w:szCs w:val="24"/>
                <w:lang w:val="kk-KZ"/>
              </w:rPr>
              <w:t xml:space="preserve">«Кеден одағының кедендік шекарасы арқылы жеке тұлғалар өткізетін тауарларды жеке пайдалануға арналған тауарларға жатқызудың критерийлерін белгілеу туралы» </w:t>
            </w:r>
            <w:r w:rsidRPr="00FF5538">
              <w:rPr>
                <w:rFonts w:ascii="Times New Roman" w:hAnsi="Times New Roman" w:cs="Times New Roman"/>
                <w:color w:val="000000"/>
                <w:sz w:val="24"/>
                <w:szCs w:val="24"/>
                <w:lang w:val="kk-KZ"/>
              </w:rPr>
              <w:lastRenderedPageBreak/>
              <w:t>ҚР ҚМ 2015 жылғы 31 наурыздағы №250 бұйрығына өзгеріс енгізу.</w:t>
            </w:r>
          </w:p>
        </w:tc>
        <w:tc>
          <w:tcPr>
            <w:tcW w:w="2268" w:type="dxa"/>
            <w:tcBorders>
              <w:top w:val="single" w:sz="4" w:space="0" w:color="auto"/>
              <w:left w:val="single" w:sz="4" w:space="0" w:color="auto"/>
              <w:bottom w:val="single" w:sz="4" w:space="0" w:color="auto"/>
              <w:right w:val="single" w:sz="4" w:space="0" w:color="auto"/>
            </w:tcBorders>
          </w:tcPr>
          <w:p w14:paraId="236F9E04" w14:textId="132B987B" w:rsidR="005921DC" w:rsidRPr="00BE428C" w:rsidRDefault="005921DC" w:rsidP="005921DC">
            <w:pPr>
              <w:pStyle w:val="a4"/>
              <w:jc w:val="center"/>
              <w:rPr>
                <w:rFonts w:ascii="Times New Roman" w:hAnsi="Times New Roman" w:cs="Times New Roman"/>
                <w:sz w:val="24"/>
                <w:szCs w:val="24"/>
                <w:lang w:val="kk-KZ"/>
              </w:rPr>
            </w:pPr>
            <w:r w:rsidRPr="00BE428C">
              <w:rPr>
                <w:rFonts w:ascii="Times New Roman" w:hAnsi="Times New Roman" w:cs="Times New Roman"/>
                <w:sz w:val="24"/>
                <w:szCs w:val="24"/>
                <w:lang w:val="kk-KZ"/>
              </w:rPr>
              <w:lastRenderedPageBreak/>
              <w:t>Кедендік бақылау басқармасы</w:t>
            </w:r>
          </w:p>
        </w:tc>
        <w:tc>
          <w:tcPr>
            <w:tcW w:w="1417" w:type="dxa"/>
            <w:tcBorders>
              <w:top w:val="single" w:sz="4" w:space="0" w:color="auto"/>
              <w:left w:val="single" w:sz="4" w:space="0" w:color="auto"/>
              <w:bottom w:val="single" w:sz="4" w:space="0" w:color="auto"/>
              <w:right w:val="single" w:sz="4" w:space="0" w:color="auto"/>
            </w:tcBorders>
          </w:tcPr>
          <w:p w14:paraId="0A85555E" w14:textId="77777777" w:rsidR="005921DC" w:rsidRPr="005921DC" w:rsidRDefault="005921DC" w:rsidP="005921DC">
            <w:pPr>
              <w:pStyle w:val="a4"/>
              <w:rPr>
                <w:rFonts w:ascii="Times New Roman" w:hAnsi="Times New Roman" w:cs="Times New Roman"/>
                <w:color w:val="000000"/>
                <w:sz w:val="24"/>
                <w:szCs w:val="24"/>
                <w:lang w:val="kk-KZ"/>
              </w:rPr>
            </w:pPr>
            <w:r w:rsidRPr="005921DC">
              <w:rPr>
                <w:rFonts w:ascii="Times New Roman" w:hAnsi="Times New Roman" w:cs="Times New Roman"/>
                <w:color w:val="000000"/>
                <w:sz w:val="24"/>
                <w:szCs w:val="24"/>
                <w:lang w:val="kk-KZ"/>
              </w:rPr>
              <w:t>ҚР ҚМ 31.03.2015 ж. № 250 бұйрығына өзгерістер енгізілуіне қарай.</w:t>
            </w:r>
          </w:p>
          <w:p w14:paraId="3828B0D8" w14:textId="77777777" w:rsidR="005921DC" w:rsidRDefault="005921DC" w:rsidP="005921DC">
            <w:pPr>
              <w:pStyle w:val="a4"/>
              <w:rPr>
                <w:rFonts w:ascii="Times New Roman" w:hAnsi="Times New Roman" w:cs="Times New Roman"/>
                <w:color w:val="000000"/>
                <w:sz w:val="24"/>
                <w:szCs w:val="24"/>
                <w:lang w:val="kk-KZ"/>
              </w:rPr>
            </w:pPr>
            <w:r w:rsidRPr="00BE428C">
              <w:rPr>
                <w:rFonts w:ascii="Times New Roman" w:hAnsi="Times New Roman" w:cs="Times New Roman"/>
                <w:color w:val="000000"/>
                <w:sz w:val="24"/>
                <w:szCs w:val="24"/>
              </w:rPr>
              <w:t>2024 ж</w:t>
            </w:r>
            <w:r w:rsidRPr="00BE428C">
              <w:rPr>
                <w:rFonts w:ascii="Times New Roman" w:hAnsi="Times New Roman" w:cs="Times New Roman"/>
                <w:color w:val="000000"/>
                <w:sz w:val="24"/>
                <w:szCs w:val="24"/>
                <w:lang w:val="kk-KZ"/>
              </w:rPr>
              <w:t xml:space="preserve">ылдың </w:t>
            </w:r>
          </w:p>
          <w:p w14:paraId="0C0DC7C3" w14:textId="0C152311" w:rsidR="005921DC" w:rsidRPr="00BE428C" w:rsidRDefault="005921DC" w:rsidP="005921DC">
            <w:pPr>
              <w:pStyle w:val="a4"/>
              <w:rPr>
                <w:rFonts w:ascii="Times New Roman" w:hAnsi="Times New Roman" w:cs="Times New Roman"/>
                <w:color w:val="000000"/>
                <w:sz w:val="24"/>
                <w:szCs w:val="24"/>
              </w:rPr>
            </w:pPr>
            <w:r w:rsidRPr="00BE428C">
              <w:rPr>
                <w:rFonts w:ascii="Times New Roman" w:hAnsi="Times New Roman" w:cs="Times New Roman"/>
                <w:color w:val="000000"/>
                <w:sz w:val="24"/>
                <w:szCs w:val="24"/>
                <w:lang w:val="kk-KZ"/>
              </w:rPr>
              <w:t>4 тоқсаны</w:t>
            </w:r>
          </w:p>
        </w:tc>
      </w:tr>
      <w:tr w:rsidR="005921DC" w:rsidRPr="00286F7E" w14:paraId="7CBBCEA6" w14:textId="684F76D6"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44438AA3" w14:textId="77777777" w:rsidR="005921DC" w:rsidRPr="00D92856" w:rsidRDefault="005921DC" w:rsidP="005921D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4</w:t>
            </w:r>
          </w:p>
        </w:tc>
        <w:tc>
          <w:tcPr>
            <w:tcW w:w="3828" w:type="dxa"/>
            <w:tcBorders>
              <w:top w:val="single" w:sz="4" w:space="0" w:color="auto"/>
              <w:left w:val="single" w:sz="4" w:space="0" w:color="auto"/>
              <w:bottom w:val="single" w:sz="4" w:space="0" w:color="auto"/>
              <w:right w:val="single" w:sz="4" w:space="0" w:color="auto"/>
            </w:tcBorders>
          </w:tcPr>
          <w:p w14:paraId="4EBAF385" w14:textId="67E3918D" w:rsidR="005921DC" w:rsidRPr="005921DC" w:rsidRDefault="005921DC" w:rsidP="005921DC">
            <w:pPr>
              <w:tabs>
                <w:tab w:val="left" w:pos="1134"/>
              </w:tabs>
              <w:spacing w:after="0" w:line="240" w:lineRule="auto"/>
              <w:jc w:val="both"/>
              <w:rPr>
                <w:rFonts w:ascii="Times New Roman" w:hAnsi="Times New Roman"/>
                <w:color w:val="000000"/>
                <w:sz w:val="24"/>
                <w:szCs w:val="24"/>
              </w:rPr>
            </w:pPr>
            <w:r w:rsidRPr="005921DC">
              <w:rPr>
                <w:rFonts w:ascii="Times New Roman" w:hAnsi="Times New Roman"/>
                <w:sz w:val="24"/>
                <w:szCs w:val="24"/>
                <w:lang w:val="kk-KZ"/>
              </w:rPr>
              <w:t>Салық төлеуші (салық агенті) шағымды қарау кезіңде салықтық тексеру барысында берілмеген құжаттарды ұсынған жағдайда, уәкілетті орган осы Кодекстің 186-бабында белгіленген тәртіппен тағайындалатын тақырыптық және (немесе) қайта тақырыптық тексерулер барысында осындай құжаттардың дұрыстығын айқындауға құқылы.</w:t>
            </w:r>
          </w:p>
        </w:tc>
        <w:tc>
          <w:tcPr>
            <w:tcW w:w="3431" w:type="dxa"/>
            <w:tcBorders>
              <w:top w:val="single" w:sz="4" w:space="0" w:color="auto"/>
              <w:left w:val="single" w:sz="4" w:space="0" w:color="auto"/>
              <w:bottom w:val="single" w:sz="4" w:space="0" w:color="auto"/>
              <w:right w:val="single" w:sz="4" w:space="0" w:color="auto"/>
            </w:tcBorders>
          </w:tcPr>
          <w:p w14:paraId="6E2A5831" w14:textId="18D56CC8" w:rsidR="005921DC" w:rsidRPr="00D92856" w:rsidRDefault="005921DC" w:rsidP="005921DC">
            <w:pPr>
              <w:tabs>
                <w:tab w:val="left" w:pos="1134"/>
              </w:tabs>
              <w:spacing w:after="0" w:line="240" w:lineRule="auto"/>
              <w:jc w:val="both"/>
              <w:rPr>
                <w:rFonts w:ascii="Times New Roman" w:hAnsi="Times New Roman"/>
                <w:color w:val="000000"/>
                <w:sz w:val="24"/>
                <w:szCs w:val="24"/>
              </w:rPr>
            </w:pPr>
            <w:proofErr w:type="spellStart"/>
            <w:r w:rsidRPr="00FF5538">
              <w:rPr>
                <w:rFonts w:ascii="Times New Roman" w:hAnsi="Times New Roman"/>
                <w:color w:val="000000"/>
                <w:sz w:val="24"/>
                <w:szCs w:val="24"/>
              </w:rPr>
              <w:t>Салықтық</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тексеру</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жүргізу</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кезінде</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қосымша</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құжаттардың</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қабылдануын</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болдырмау</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үшін</w:t>
            </w:r>
            <w:proofErr w:type="spellEnd"/>
            <w:r w:rsidRPr="00FF5538">
              <w:rPr>
                <w:rFonts w:ascii="Times New Roman" w:hAnsi="Times New Roman"/>
                <w:color w:val="000000"/>
                <w:sz w:val="24"/>
                <w:szCs w:val="24"/>
              </w:rPr>
              <w:t xml:space="preserve"> ҚР </w:t>
            </w:r>
            <w:proofErr w:type="spellStart"/>
            <w:r w:rsidRPr="00FF5538">
              <w:rPr>
                <w:rFonts w:ascii="Times New Roman" w:hAnsi="Times New Roman"/>
                <w:color w:val="000000"/>
                <w:sz w:val="24"/>
                <w:szCs w:val="24"/>
              </w:rPr>
              <w:t>Салық</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кодексінің</w:t>
            </w:r>
            <w:proofErr w:type="spellEnd"/>
            <w:r w:rsidRPr="00FF5538">
              <w:rPr>
                <w:rFonts w:ascii="Times New Roman" w:hAnsi="Times New Roman"/>
                <w:color w:val="000000"/>
                <w:sz w:val="24"/>
                <w:szCs w:val="24"/>
              </w:rPr>
              <w:t xml:space="preserve"> 181-бабының 4-тармағын </w:t>
            </w:r>
            <w:proofErr w:type="spellStart"/>
            <w:r w:rsidRPr="00FF5538">
              <w:rPr>
                <w:rFonts w:ascii="Times New Roman" w:hAnsi="Times New Roman"/>
                <w:color w:val="000000"/>
                <w:sz w:val="24"/>
                <w:szCs w:val="24"/>
              </w:rPr>
              <w:t>алып</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тастау</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қажет</w:t>
            </w:r>
            <w:proofErr w:type="spellEnd"/>
            <w:r w:rsidRPr="00FF5538">
              <w:rPr>
                <w:rFonts w:ascii="Times New Roman" w:hAnsi="Times New Roman"/>
                <w:color w:val="000000"/>
                <w:sz w:val="24"/>
                <w:szCs w:val="24"/>
              </w:rPr>
              <w:t>.</w:t>
            </w:r>
          </w:p>
          <w:p w14:paraId="69864CDB" w14:textId="77777777" w:rsidR="005921DC" w:rsidRPr="00D92856" w:rsidRDefault="005921DC" w:rsidP="005921DC">
            <w:pPr>
              <w:tabs>
                <w:tab w:val="left" w:pos="1134"/>
              </w:tabs>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3F4D8A" w14:textId="77777777" w:rsidR="005921DC" w:rsidRPr="00D92856" w:rsidRDefault="005921DC" w:rsidP="005921DC">
            <w:pPr>
              <w:pStyle w:val="a4"/>
              <w:jc w:val="both"/>
              <w:rPr>
                <w:rFonts w:ascii="Times New Roman" w:hAnsi="Times New Roman" w:cs="Times New Roman"/>
                <w:sz w:val="24"/>
                <w:szCs w:val="24"/>
              </w:rPr>
            </w:pPr>
            <w:r w:rsidRPr="00FF5538">
              <w:rPr>
                <w:rFonts w:ascii="Times New Roman" w:hAnsi="Times New Roman" w:cs="Times New Roman"/>
                <w:sz w:val="24"/>
                <w:szCs w:val="24"/>
                <w:lang w:val="kk-KZ"/>
              </w:rPr>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D92856">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778E9B1E" w14:textId="77777777" w:rsidR="005921DC" w:rsidRPr="00D92856" w:rsidRDefault="005921DC" w:rsidP="005921DC">
            <w:pPr>
              <w:pStyle w:val="a4"/>
              <w:jc w:val="both"/>
              <w:rPr>
                <w:rFonts w:ascii="Times New Roman" w:hAnsi="Times New Roman" w:cs="Times New Roman"/>
                <w:sz w:val="24"/>
                <w:szCs w:val="24"/>
              </w:rPr>
            </w:pPr>
            <w:r w:rsidRPr="00FF5538">
              <w:rPr>
                <w:rFonts w:ascii="Times New Roman" w:eastAsia="Calibri" w:hAnsi="Times New Roman" w:cs="Times New Roman"/>
                <w:color w:val="000000"/>
                <w:sz w:val="24"/>
                <w:szCs w:val="24"/>
              </w:rPr>
              <w:t xml:space="preserve">ҚР </w:t>
            </w:r>
            <w:proofErr w:type="spellStart"/>
            <w:r w:rsidRPr="00FF5538">
              <w:rPr>
                <w:rFonts w:ascii="Times New Roman" w:eastAsia="Calibri" w:hAnsi="Times New Roman" w:cs="Times New Roman"/>
                <w:color w:val="000000"/>
                <w:sz w:val="24"/>
                <w:szCs w:val="24"/>
              </w:rPr>
              <w:t>Салық</w:t>
            </w:r>
            <w:proofErr w:type="spellEnd"/>
            <w:r w:rsidRPr="00FF5538">
              <w:rPr>
                <w:rFonts w:ascii="Times New Roman" w:eastAsia="Calibri" w:hAnsi="Times New Roman" w:cs="Times New Roman"/>
                <w:color w:val="000000"/>
                <w:sz w:val="24"/>
                <w:szCs w:val="24"/>
              </w:rPr>
              <w:t xml:space="preserve"> </w:t>
            </w:r>
            <w:proofErr w:type="spellStart"/>
            <w:r w:rsidRPr="00FF5538">
              <w:rPr>
                <w:rFonts w:ascii="Times New Roman" w:eastAsia="Calibri" w:hAnsi="Times New Roman" w:cs="Times New Roman"/>
                <w:color w:val="000000"/>
                <w:sz w:val="24"/>
                <w:szCs w:val="24"/>
              </w:rPr>
              <w:t>кодексінің</w:t>
            </w:r>
            <w:proofErr w:type="spellEnd"/>
            <w:r w:rsidRPr="00FF5538">
              <w:rPr>
                <w:rFonts w:ascii="Times New Roman" w:eastAsia="Calibri" w:hAnsi="Times New Roman" w:cs="Times New Roman"/>
                <w:color w:val="000000"/>
                <w:sz w:val="24"/>
                <w:szCs w:val="24"/>
              </w:rPr>
              <w:t xml:space="preserve"> 181-бабына </w:t>
            </w:r>
            <w:proofErr w:type="spellStart"/>
            <w:r w:rsidRPr="00FF5538">
              <w:rPr>
                <w:rFonts w:ascii="Times New Roman" w:eastAsia="Calibri" w:hAnsi="Times New Roman" w:cs="Times New Roman"/>
                <w:color w:val="000000"/>
                <w:sz w:val="24"/>
                <w:szCs w:val="24"/>
              </w:rPr>
              <w:t>өзгеріс</w:t>
            </w:r>
            <w:proofErr w:type="spellEnd"/>
            <w:r w:rsidRPr="00FF5538">
              <w:rPr>
                <w:rFonts w:ascii="Times New Roman" w:eastAsia="Calibri" w:hAnsi="Times New Roman" w:cs="Times New Roman"/>
                <w:color w:val="000000"/>
                <w:sz w:val="24"/>
                <w:szCs w:val="24"/>
              </w:rPr>
              <w:t xml:space="preserve"> </w:t>
            </w:r>
            <w:proofErr w:type="spellStart"/>
            <w:r w:rsidRPr="00FF5538">
              <w:rPr>
                <w:rFonts w:ascii="Times New Roman" w:eastAsia="Calibri" w:hAnsi="Times New Roman" w:cs="Times New Roman"/>
                <w:color w:val="000000"/>
                <w:sz w:val="24"/>
                <w:szCs w:val="24"/>
              </w:rPr>
              <w:t>енгізу</w:t>
            </w:r>
            <w:proofErr w:type="spellEnd"/>
            <w:r w:rsidRPr="00FF5538">
              <w:rPr>
                <w:rFonts w:ascii="Times New Roman" w:eastAsia="Calibri" w:hAnsi="Times New Roman" w:cs="Times New Roman"/>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56B5014B" w14:textId="77777777" w:rsidR="005921DC" w:rsidRPr="00FF5538"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Аудит басқармасцы</w:t>
            </w:r>
          </w:p>
        </w:tc>
        <w:tc>
          <w:tcPr>
            <w:tcW w:w="1417" w:type="dxa"/>
            <w:tcBorders>
              <w:top w:val="single" w:sz="4" w:space="0" w:color="auto"/>
              <w:left w:val="single" w:sz="4" w:space="0" w:color="auto"/>
              <w:bottom w:val="single" w:sz="4" w:space="0" w:color="auto"/>
              <w:right w:val="single" w:sz="4" w:space="0" w:color="auto"/>
            </w:tcBorders>
          </w:tcPr>
          <w:p w14:paraId="780A13F0" w14:textId="74CB15DD" w:rsidR="005921DC" w:rsidRDefault="005921DC" w:rsidP="005921DC">
            <w:pPr>
              <w:pStyle w:val="a4"/>
              <w:rPr>
                <w:rFonts w:ascii="Times New Roman" w:hAnsi="Times New Roman" w:cs="Times New Roman"/>
                <w:sz w:val="24"/>
                <w:szCs w:val="24"/>
                <w:lang w:val="kk-KZ"/>
              </w:rPr>
            </w:pPr>
            <w:r>
              <w:rPr>
                <w:rFonts w:ascii="Times New Roman" w:hAnsi="Times New Roman" w:cs="Times New Roman"/>
                <w:sz w:val="24"/>
                <w:szCs w:val="24"/>
              </w:rPr>
              <w:t>2024-2025</w:t>
            </w:r>
            <w:r>
              <w:rPr>
                <w:rFonts w:ascii="Times New Roman" w:hAnsi="Times New Roman" w:cs="Times New Roman"/>
                <w:sz w:val="24"/>
                <w:szCs w:val="24"/>
                <w:lang w:val="kk-KZ"/>
              </w:rPr>
              <w:t>ж</w:t>
            </w:r>
            <w:r w:rsidRPr="00D92856">
              <w:rPr>
                <w:rFonts w:ascii="Times New Roman" w:hAnsi="Times New Roman" w:cs="Times New Roman"/>
                <w:sz w:val="24"/>
                <w:szCs w:val="24"/>
              </w:rPr>
              <w:t>.</w:t>
            </w:r>
            <w:r>
              <w:rPr>
                <w:rFonts w:ascii="Times New Roman" w:hAnsi="Times New Roman" w:cs="Times New Roman"/>
                <w:sz w:val="24"/>
                <w:szCs w:val="24"/>
                <w:lang w:val="kk-KZ"/>
              </w:rPr>
              <w:t>ж</w:t>
            </w:r>
            <w:r w:rsidRPr="00D92856">
              <w:rPr>
                <w:rFonts w:ascii="Times New Roman" w:hAnsi="Times New Roman" w:cs="Times New Roman"/>
                <w:sz w:val="24"/>
                <w:szCs w:val="24"/>
              </w:rPr>
              <w:t xml:space="preserve">. </w:t>
            </w:r>
          </w:p>
        </w:tc>
      </w:tr>
      <w:tr w:rsidR="005921DC" w:rsidRPr="00D92856" w14:paraId="1D20BE2A" w14:textId="438F9FFE"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4BF3BE26" w14:textId="77777777" w:rsidR="005921DC" w:rsidRPr="00D92856" w:rsidRDefault="005921DC" w:rsidP="005921D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5</w:t>
            </w:r>
          </w:p>
        </w:tc>
        <w:tc>
          <w:tcPr>
            <w:tcW w:w="3828" w:type="dxa"/>
            <w:tcBorders>
              <w:top w:val="single" w:sz="4" w:space="0" w:color="auto"/>
              <w:left w:val="single" w:sz="4" w:space="0" w:color="auto"/>
              <w:bottom w:val="single" w:sz="4" w:space="0" w:color="auto"/>
              <w:right w:val="single" w:sz="4" w:space="0" w:color="auto"/>
            </w:tcBorders>
          </w:tcPr>
          <w:p w14:paraId="7922C8F2" w14:textId="2A935AB7" w:rsidR="005921DC" w:rsidRPr="005921DC" w:rsidRDefault="005921DC" w:rsidP="005921DC">
            <w:pPr>
              <w:tabs>
                <w:tab w:val="left" w:pos="1134"/>
              </w:tabs>
              <w:spacing w:after="0" w:line="240" w:lineRule="auto"/>
              <w:jc w:val="both"/>
              <w:rPr>
                <w:rFonts w:ascii="Times New Roman" w:hAnsi="Times New Roman"/>
                <w:color w:val="000000"/>
                <w:sz w:val="24"/>
                <w:szCs w:val="24"/>
                <w:lang w:val="kk-KZ"/>
              </w:rPr>
            </w:pPr>
            <w:r w:rsidRPr="006210B5">
              <w:rPr>
                <w:sz w:val="28"/>
                <w:szCs w:val="28"/>
                <w:lang w:val="kk-KZ"/>
              </w:rPr>
              <w:t>"</w:t>
            </w:r>
            <w:r w:rsidRPr="005921DC">
              <w:rPr>
                <w:rFonts w:ascii="Times New Roman" w:hAnsi="Times New Roman"/>
                <w:sz w:val="24"/>
                <w:szCs w:val="24"/>
                <w:lang w:val="kk-KZ"/>
              </w:rPr>
              <w:t xml:space="preserve">ҚР-дағы кедендік реттеу туралы" ҚР 26.12.2017 ж. №123-VI ҚРЗ Кодексінің 175-бабының 4-тармағына сәйкес кедендік декларация ретінде көліктік (тасымалдау), коммерциялық және (немесе) өзге де құжаттарды пайдалана отырып, кедендік декларациялауға жазбаша нысанда жол беріледі. Тауарларға арналған декларация ретінде пайдалана отырып, тауарларды декларациялау мүмкіндігі/мүмкінсіздігі туралы шешімді мемлекеттік кірістер </w:t>
            </w:r>
            <w:r w:rsidRPr="005921DC">
              <w:rPr>
                <w:rFonts w:ascii="Times New Roman" w:hAnsi="Times New Roman"/>
                <w:sz w:val="24"/>
                <w:szCs w:val="24"/>
                <w:lang w:val="kk-KZ"/>
              </w:rPr>
              <w:lastRenderedPageBreak/>
              <w:t>органдарының уәкілетті лауазымды тұлғасы қабылдайды.</w:t>
            </w:r>
          </w:p>
        </w:tc>
        <w:tc>
          <w:tcPr>
            <w:tcW w:w="3431" w:type="dxa"/>
            <w:tcBorders>
              <w:top w:val="single" w:sz="4" w:space="0" w:color="auto"/>
              <w:left w:val="single" w:sz="4" w:space="0" w:color="auto"/>
              <w:bottom w:val="single" w:sz="4" w:space="0" w:color="auto"/>
              <w:right w:val="single" w:sz="4" w:space="0" w:color="auto"/>
            </w:tcBorders>
          </w:tcPr>
          <w:p w14:paraId="60D29DC8" w14:textId="751D1E5D" w:rsidR="005921DC" w:rsidRPr="00B8231B" w:rsidRDefault="005921DC" w:rsidP="005921DC">
            <w:pPr>
              <w:tabs>
                <w:tab w:val="left" w:pos="1134"/>
              </w:tabs>
              <w:spacing w:after="0" w:line="240" w:lineRule="auto"/>
              <w:jc w:val="both"/>
              <w:rPr>
                <w:rFonts w:ascii="Times New Roman" w:hAnsi="Times New Roman"/>
                <w:color w:val="000000"/>
                <w:sz w:val="24"/>
                <w:szCs w:val="24"/>
                <w:lang w:val="kk-KZ"/>
              </w:rPr>
            </w:pPr>
            <w:r w:rsidRPr="005921DC">
              <w:rPr>
                <w:rFonts w:ascii="Times New Roman" w:hAnsi="Times New Roman"/>
                <w:color w:val="000000"/>
                <w:sz w:val="24"/>
                <w:szCs w:val="24"/>
                <w:lang w:val="kk-KZ"/>
              </w:rPr>
              <w:lastRenderedPageBreak/>
              <w:t xml:space="preserve">  </w:t>
            </w:r>
            <w:r w:rsidRPr="00B8231B">
              <w:rPr>
                <w:rFonts w:ascii="Times New Roman" w:hAnsi="Times New Roman"/>
                <w:color w:val="000000"/>
                <w:sz w:val="24"/>
                <w:szCs w:val="24"/>
                <w:lang w:val="kk-KZ"/>
              </w:rPr>
              <w:t xml:space="preserve">Лауазымды тұлғалардың қатысуымен Техникалық реттеу шараларының сақталуын бақылау мемлекеттік кірістер органдары тауарларды кедендік декларациялау кезінде кедендік декларация ретінде көлік (тасымалдау), коммерциялық және (немесе) өзге де құжаттарды пайдалана отырып, тәуекелдерді басқару жүйесін (ТБЖ) міндетті түрде пайдалана отырып, электрондық нысанда ғана </w:t>
            </w:r>
            <w:r w:rsidRPr="00B8231B">
              <w:rPr>
                <w:rFonts w:ascii="Times New Roman" w:hAnsi="Times New Roman"/>
                <w:color w:val="000000"/>
                <w:sz w:val="24"/>
                <w:szCs w:val="24"/>
                <w:lang w:val="kk-KZ"/>
              </w:rPr>
              <w:lastRenderedPageBreak/>
              <w:t>және форматтық-логикалық бақылау (</w:t>
            </w:r>
            <w:r>
              <w:rPr>
                <w:rFonts w:ascii="Times New Roman" w:hAnsi="Times New Roman"/>
                <w:color w:val="000000"/>
                <w:sz w:val="24"/>
                <w:szCs w:val="24"/>
                <w:lang w:val="kk-KZ"/>
              </w:rPr>
              <w:t>ФЛБ</w:t>
            </w:r>
            <w:r w:rsidRPr="00B8231B">
              <w:rPr>
                <w:rFonts w:ascii="Times New Roman" w:hAnsi="Times New Roman"/>
                <w:color w:val="000000"/>
                <w:sz w:val="24"/>
                <w:szCs w:val="24"/>
                <w:lang w:val="kk-KZ"/>
              </w:rPr>
              <w:t>) мүмкін болады.</w:t>
            </w:r>
          </w:p>
        </w:tc>
        <w:tc>
          <w:tcPr>
            <w:tcW w:w="1843" w:type="dxa"/>
            <w:tcBorders>
              <w:top w:val="single" w:sz="4" w:space="0" w:color="auto"/>
              <w:left w:val="single" w:sz="4" w:space="0" w:color="auto"/>
              <w:bottom w:val="single" w:sz="4" w:space="0" w:color="auto"/>
              <w:right w:val="single" w:sz="4" w:space="0" w:color="auto"/>
            </w:tcBorders>
          </w:tcPr>
          <w:p w14:paraId="0AFBE3AB" w14:textId="77777777" w:rsidR="005921DC" w:rsidRPr="00B8231B" w:rsidRDefault="005921DC" w:rsidP="005921DC">
            <w:pPr>
              <w:pStyle w:val="a4"/>
              <w:jc w:val="both"/>
              <w:rPr>
                <w:rFonts w:ascii="Times New Roman" w:hAnsi="Times New Roman" w:cs="Times New Roman"/>
                <w:sz w:val="24"/>
                <w:szCs w:val="24"/>
                <w:lang w:val="kk-KZ"/>
              </w:rPr>
            </w:pPr>
            <w:r w:rsidRPr="00FF5538">
              <w:rPr>
                <w:rFonts w:ascii="Times New Roman" w:hAnsi="Times New Roman" w:cs="Times New Roman"/>
                <w:sz w:val="24"/>
                <w:szCs w:val="24"/>
                <w:lang w:val="kk-KZ"/>
              </w:rPr>
              <w:lastRenderedPageBreak/>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B8231B">
              <w:rPr>
                <w:rFonts w:ascii="Times New Roman"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14:paraId="7C59BAB5" w14:textId="77777777" w:rsidR="005921DC" w:rsidRPr="00D92856" w:rsidRDefault="005921DC" w:rsidP="005921DC">
            <w:pPr>
              <w:tabs>
                <w:tab w:val="left" w:pos="1134"/>
              </w:tabs>
              <w:spacing w:after="0" w:line="240" w:lineRule="auto"/>
              <w:jc w:val="both"/>
              <w:rPr>
                <w:rFonts w:ascii="Times New Roman" w:hAnsi="Times New Roman"/>
                <w:color w:val="000000"/>
                <w:sz w:val="24"/>
                <w:szCs w:val="24"/>
              </w:rPr>
            </w:pPr>
            <w:r w:rsidRPr="00FF5538">
              <w:rPr>
                <w:rFonts w:ascii="Times New Roman" w:hAnsi="Times New Roman"/>
                <w:color w:val="000000"/>
                <w:sz w:val="24"/>
                <w:szCs w:val="24"/>
              </w:rPr>
              <w:t>"</w:t>
            </w:r>
            <w:proofErr w:type="spellStart"/>
            <w:r w:rsidRPr="00FF5538">
              <w:rPr>
                <w:rFonts w:ascii="Times New Roman" w:hAnsi="Times New Roman"/>
                <w:color w:val="000000"/>
                <w:sz w:val="24"/>
                <w:szCs w:val="24"/>
              </w:rPr>
              <w:t>Кеден</w:t>
            </w:r>
            <w:proofErr w:type="spellEnd"/>
            <w:r w:rsidRPr="00FF5538">
              <w:rPr>
                <w:rFonts w:ascii="Times New Roman" w:hAnsi="Times New Roman"/>
                <w:color w:val="000000"/>
                <w:sz w:val="24"/>
                <w:szCs w:val="24"/>
              </w:rPr>
              <w:t xml:space="preserve">" АЖ </w:t>
            </w:r>
            <w:proofErr w:type="spellStart"/>
            <w:r w:rsidRPr="00FF5538">
              <w:rPr>
                <w:rFonts w:ascii="Times New Roman" w:hAnsi="Times New Roman"/>
                <w:color w:val="000000"/>
                <w:sz w:val="24"/>
                <w:szCs w:val="24"/>
              </w:rPr>
              <w:t>іске</w:t>
            </w:r>
            <w:proofErr w:type="spellEnd"/>
            <w:r w:rsidRPr="00FF5538">
              <w:rPr>
                <w:rFonts w:ascii="Times New Roman" w:hAnsi="Times New Roman"/>
                <w:color w:val="000000"/>
                <w:sz w:val="24"/>
                <w:szCs w:val="24"/>
              </w:rPr>
              <w:t xml:space="preserve"> </w:t>
            </w:r>
            <w:proofErr w:type="spellStart"/>
            <w:r w:rsidRPr="00FF5538">
              <w:rPr>
                <w:rFonts w:ascii="Times New Roman" w:hAnsi="Times New Roman"/>
                <w:color w:val="000000"/>
                <w:sz w:val="24"/>
                <w:szCs w:val="24"/>
              </w:rPr>
              <w:t>асыру</w:t>
            </w:r>
            <w:proofErr w:type="spellEnd"/>
          </w:p>
        </w:tc>
        <w:tc>
          <w:tcPr>
            <w:tcW w:w="2268" w:type="dxa"/>
            <w:tcBorders>
              <w:top w:val="single" w:sz="4" w:space="0" w:color="auto"/>
              <w:left w:val="single" w:sz="4" w:space="0" w:color="auto"/>
              <w:bottom w:val="single" w:sz="4" w:space="0" w:color="auto"/>
              <w:right w:val="single" w:sz="4" w:space="0" w:color="auto"/>
            </w:tcBorders>
          </w:tcPr>
          <w:p w14:paraId="15BEE356" w14:textId="77777777" w:rsidR="005921DC" w:rsidRPr="00D92856" w:rsidRDefault="005921DC" w:rsidP="005921DC">
            <w:pPr>
              <w:pStyle w:val="a4"/>
              <w:jc w:val="center"/>
              <w:rPr>
                <w:rFonts w:ascii="Times New Roman" w:hAnsi="Times New Roman" w:cs="Times New Roman"/>
                <w:sz w:val="24"/>
                <w:szCs w:val="24"/>
              </w:rPr>
            </w:pPr>
            <w:r w:rsidRPr="00FF5538">
              <w:rPr>
                <w:rFonts w:ascii="Times New Roman" w:hAnsi="Times New Roman" w:cs="Times New Roman"/>
                <w:sz w:val="24"/>
                <w:szCs w:val="24"/>
              </w:rPr>
              <w:t>"Астана-</w:t>
            </w:r>
            <w:proofErr w:type="spellStart"/>
            <w:r w:rsidRPr="00FF5538">
              <w:rPr>
                <w:rFonts w:ascii="Times New Roman" w:hAnsi="Times New Roman" w:cs="Times New Roman"/>
                <w:sz w:val="24"/>
                <w:szCs w:val="24"/>
              </w:rPr>
              <w:t>кедендік</w:t>
            </w:r>
            <w:proofErr w:type="spellEnd"/>
            <w:r w:rsidRPr="00FF5538">
              <w:rPr>
                <w:rFonts w:ascii="Times New Roman" w:hAnsi="Times New Roman" w:cs="Times New Roman"/>
                <w:sz w:val="24"/>
                <w:szCs w:val="24"/>
              </w:rPr>
              <w:t xml:space="preserve"> </w:t>
            </w:r>
            <w:proofErr w:type="spellStart"/>
            <w:r w:rsidRPr="00FF5538">
              <w:rPr>
                <w:rFonts w:ascii="Times New Roman" w:hAnsi="Times New Roman" w:cs="Times New Roman"/>
                <w:sz w:val="24"/>
                <w:szCs w:val="24"/>
              </w:rPr>
              <w:t>ресімдеу</w:t>
            </w:r>
            <w:proofErr w:type="spellEnd"/>
            <w:r w:rsidRPr="00FF5538">
              <w:rPr>
                <w:rFonts w:ascii="Times New Roman" w:hAnsi="Times New Roman" w:cs="Times New Roman"/>
                <w:sz w:val="24"/>
                <w:szCs w:val="24"/>
              </w:rPr>
              <w:t xml:space="preserve"> </w:t>
            </w:r>
            <w:proofErr w:type="spellStart"/>
            <w:r w:rsidRPr="00FF5538">
              <w:rPr>
                <w:rFonts w:ascii="Times New Roman" w:hAnsi="Times New Roman" w:cs="Times New Roman"/>
                <w:sz w:val="24"/>
                <w:szCs w:val="24"/>
              </w:rPr>
              <w:t>орталығы</w:t>
            </w:r>
            <w:proofErr w:type="spellEnd"/>
            <w:r w:rsidRPr="00FF5538">
              <w:rPr>
                <w:rFonts w:ascii="Times New Roman" w:hAnsi="Times New Roman" w:cs="Times New Roman"/>
                <w:sz w:val="24"/>
                <w:szCs w:val="24"/>
              </w:rPr>
              <w:t xml:space="preserve">" </w:t>
            </w:r>
            <w:proofErr w:type="spellStart"/>
            <w:r w:rsidRPr="00FF5538">
              <w:rPr>
                <w:rFonts w:ascii="Times New Roman" w:hAnsi="Times New Roman" w:cs="Times New Roman"/>
                <w:sz w:val="24"/>
                <w:szCs w:val="24"/>
              </w:rPr>
              <w:t>кеден</w:t>
            </w:r>
            <w:proofErr w:type="spellEnd"/>
            <w:r w:rsidRPr="00FF5538">
              <w:rPr>
                <w:rFonts w:ascii="Times New Roman" w:hAnsi="Times New Roman" w:cs="Times New Roman"/>
                <w:sz w:val="24"/>
                <w:szCs w:val="24"/>
              </w:rPr>
              <w:t xml:space="preserve"> </w:t>
            </w:r>
            <w:proofErr w:type="spellStart"/>
            <w:r w:rsidRPr="00FF5538">
              <w:rPr>
                <w:rFonts w:ascii="Times New Roman" w:hAnsi="Times New Roman" w:cs="Times New Roman"/>
                <w:sz w:val="24"/>
                <w:szCs w:val="24"/>
              </w:rPr>
              <w:t>бекеті</w:t>
            </w:r>
            <w:proofErr w:type="spellEnd"/>
          </w:p>
        </w:tc>
        <w:tc>
          <w:tcPr>
            <w:tcW w:w="1417" w:type="dxa"/>
            <w:tcBorders>
              <w:top w:val="single" w:sz="4" w:space="0" w:color="auto"/>
              <w:left w:val="single" w:sz="4" w:space="0" w:color="auto"/>
              <w:bottom w:val="single" w:sz="4" w:space="0" w:color="auto"/>
              <w:right w:val="single" w:sz="4" w:space="0" w:color="auto"/>
            </w:tcBorders>
          </w:tcPr>
          <w:p w14:paraId="197A6260" w14:textId="2E12BD17" w:rsidR="005921DC" w:rsidRPr="00FF5538" w:rsidRDefault="005921DC" w:rsidP="005921DC">
            <w:pPr>
              <w:pStyle w:val="a4"/>
              <w:rPr>
                <w:rFonts w:ascii="Times New Roman" w:hAnsi="Times New Roman" w:cs="Times New Roman"/>
                <w:sz w:val="24"/>
                <w:szCs w:val="24"/>
              </w:rPr>
            </w:pPr>
            <w:r w:rsidRPr="00D92856">
              <w:rPr>
                <w:rFonts w:ascii="Times New Roman" w:hAnsi="Times New Roman" w:cs="Times New Roman"/>
                <w:sz w:val="24"/>
                <w:szCs w:val="24"/>
              </w:rPr>
              <w:t xml:space="preserve">2024-2025 </w:t>
            </w:r>
            <w:r>
              <w:rPr>
                <w:rFonts w:ascii="Times New Roman" w:hAnsi="Times New Roman" w:cs="Times New Roman"/>
                <w:sz w:val="24"/>
                <w:szCs w:val="24"/>
                <w:lang w:val="kk-KZ"/>
              </w:rPr>
              <w:t>ж</w:t>
            </w:r>
            <w:r w:rsidRPr="00D92856">
              <w:rPr>
                <w:rFonts w:ascii="Times New Roman" w:hAnsi="Times New Roman" w:cs="Times New Roman"/>
                <w:sz w:val="24"/>
                <w:szCs w:val="24"/>
              </w:rPr>
              <w:t>.</w:t>
            </w:r>
            <w:r>
              <w:rPr>
                <w:rFonts w:ascii="Times New Roman" w:hAnsi="Times New Roman" w:cs="Times New Roman"/>
                <w:sz w:val="24"/>
                <w:szCs w:val="24"/>
                <w:lang w:val="kk-KZ"/>
              </w:rPr>
              <w:t>ж</w:t>
            </w:r>
            <w:r w:rsidRPr="00D92856">
              <w:rPr>
                <w:rFonts w:ascii="Times New Roman" w:hAnsi="Times New Roman" w:cs="Times New Roman"/>
                <w:sz w:val="24"/>
                <w:szCs w:val="24"/>
              </w:rPr>
              <w:t>.</w:t>
            </w:r>
          </w:p>
        </w:tc>
      </w:tr>
      <w:tr w:rsidR="005921DC" w:rsidRPr="00286F7E" w14:paraId="4BC7996B" w14:textId="42EE46A0"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0C2C18E5" w14:textId="77777777" w:rsidR="005921DC" w:rsidRPr="00D92856" w:rsidRDefault="005921DC" w:rsidP="005921D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6</w:t>
            </w:r>
          </w:p>
        </w:tc>
        <w:tc>
          <w:tcPr>
            <w:tcW w:w="3828" w:type="dxa"/>
            <w:tcBorders>
              <w:top w:val="single" w:sz="4" w:space="0" w:color="auto"/>
              <w:left w:val="single" w:sz="4" w:space="0" w:color="auto"/>
              <w:bottom w:val="single" w:sz="4" w:space="0" w:color="auto"/>
              <w:right w:val="single" w:sz="4" w:space="0" w:color="auto"/>
            </w:tcBorders>
          </w:tcPr>
          <w:p w14:paraId="4F14407D" w14:textId="2B447B8C" w:rsidR="005921DC" w:rsidRPr="00467212" w:rsidRDefault="005921DC" w:rsidP="005921DC">
            <w:pPr>
              <w:tabs>
                <w:tab w:val="left" w:pos="1134"/>
              </w:tabs>
              <w:spacing w:after="0" w:line="240" w:lineRule="auto"/>
              <w:jc w:val="both"/>
              <w:rPr>
                <w:rFonts w:ascii="Times New Roman" w:hAnsi="Times New Roman"/>
                <w:color w:val="000000"/>
                <w:sz w:val="24"/>
                <w:szCs w:val="24"/>
              </w:rPr>
            </w:pPr>
            <w:r w:rsidRPr="00467212">
              <w:rPr>
                <w:rFonts w:ascii="Times New Roman" w:hAnsi="Times New Roman"/>
                <w:sz w:val="24"/>
                <w:szCs w:val="24"/>
                <w:lang w:val="kk-KZ"/>
              </w:rPr>
              <w:t>Қызметкердің экспорттаушымен/импорттаушымен байланысы (хат алмасу) ақпараттық жүйелерді пайдаланбай қағаз жүзінде жүргізіледі.</w:t>
            </w:r>
          </w:p>
        </w:tc>
        <w:tc>
          <w:tcPr>
            <w:tcW w:w="3431" w:type="dxa"/>
            <w:tcBorders>
              <w:top w:val="single" w:sz="4" w:space="0" w:color="auto"/>
              <w:left w:val="single" w:sz="4" w:space="0" w:color="auto"/>
              <w:bottom w:val="single" w:sz="4" w:space="0" w:color="auto"/>
              <w:right w:val="single" w:sz="4" w:space="0" w:color="auto"/>
            </w:tcBorders>
          </w:tcPr>
          <w:p w14:paraId="12C3AF2F" w14:textId="4683F329" w:rsidR="005921DC" w:rsidRPr="00D92856" w:rsidRDefault="005921DC" w:rsidP="005921DC">
            <w:pPr>
              <w:tabs>
                <w:tab w:val="left" w:pos="1134"/>
              </w:tabs>
              <w:spacing w:after="0" w:line="240" w:lineRule="auto"/>
              <w:jc w:val="both"/>
              <w:rPr>
                <w:rFonts w:ascii="Times New Roman" w:hAnsi="Times New Roman"/>
                <w:color w:val="000000"/>
                <w:sz w:val="24"/>
                <w:szCs w:val="24"/>
              </w:rPr>
            </w:pPr>
            <w:proofErr w:type="spellStart"/>
            <w:r w:rsidRPr="00031715">
              <w:rPr>
                <w:rFonts w:ascii="Times New Roman" w:hAnsi="Times New Roman"/>
                <w:color w:val="000000"/>
                <w:sz w:val="24"/>
                <w:szCs w:val="24"/>
              </w:rPr>
              <w:t>Қызметкердің</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заңды</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және</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жеке</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тұлғалармен</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тікелей</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байланысын</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болдырмау</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мақсатында</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валюталық</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бақылауды</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жүргізетін</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қызметкерлерге</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салық</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төлеуші</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кабинеті"АЖ</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арқылы</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экспорттаушылардың</w:t>
            </w:r>
            <w:proofErr w:type="spellEnd"/>
            <w:r w:rsidRPr="00031715">
              <w:rPr>
                <w:rFonts w:ascii="Times New Roman" w:hAnsi="Times New Roman"/>
                <w:color w:val="000000"/>
                <w:sz w:val="24"/>
                <w:szCs w:val="24"/>
              </w:rPr>
              <w:t>/</w:t>
            </w:r>
            <w:proofErr w:type="spellStart"/>
            <w:r w:rsidRPr="00031715">
              <w:rPr>
                <w:rFonts w:ascii="Times New Roman" w:hAnsi="Times New Roman"/>
                <w:color w:val="000000"/>
                <w:sz w:val="24"/>
                <w:szCs w:val="24"/>
              </w:rPr>
              <w:t>импорттаушылардың</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атына</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сұрау</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салулар</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жіберуге</w:t>
            </w:r>
            <w:proofErr w:type="spellEnd"/>
            <w:r w:rsidRPr="00031715">
              <w:rPr>
                <w:rFonts w:ascii="Times New Roman" w:hAnsi="Times New Roman"/>
                <w:color w:val="000000"/>
                <w:sz w:val="24"/>
                <w:szCs w:val="24"/>
              </w:rPr>
              <w:t xml:space="preserve"> </w:t>
            </w:r>
            <w:proofErr w:type="spellStart"/>
            <w:r w:rsidRPr="00031715">
              <w:rPr>
                <w:rFonts w:ascii="Times New Roman" w:hAnsi="Times New Roman"/>
                <w:color w:val="000000"/>
                <w:sz w:val="24"/>
                <w:szCs w:val="24"/>
              </w:rPr>
              <w:t>мүмкіндік</w:t>
            </w:r>
            <w:proofErr w:type="spellEnd"/>
            <w:r w:rsidRPr="00031715">
              <w:rPr>
                <w:rFonts w:ascii="Times New Roman" w:hAnsi="Times New Roman"/>
                <w:color w:val="000000"/>
                <w:sz w:val="24"/>
                <w:szCs w:val="24"/>
              </w:rPr>
              <w:t xml:space="preserve"> беру </w:t>
            </w:r>
            <w:proofErr w:type="spellStart"/>
            <w:r w:rsidRPr="00031715">
              <w:rPr>
                <w:rFonts w:ascii="Times New Roman" w:hAnsi="Times New Roman"/>
                <w:color w:val="000000"/>
                <w:sz w:val="24"/>
                <w:szCs w:val="24"/>
              </w:rPr>
              <w:t>қажет</w:t>
            </w:r>
            <w:proofErr w:type="spellEnd"/>
            <w:r w:rsidRPr="00031715">
              <w:rPr>
                <w:rFonts w:ascii="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8245512" w14:textId="77777777" w:rsidR="005921DC" w:rsidRPr="00D92856" w:rsidRDefault="005921DC" w:rsidP="005921DC">
            <w:pPr>
              <w:pStyle w:val="a4"/>
              <w:jc w:val="both"/>
              <w:rPr>
                <w:rFonts w:ascii="Times New Roman" w:hAnsi="Times New Roman" w:cs="Times New Roman"/>
                <w:sz w:val="24"/>
                <w:szCs w:val="24"/>
              </w:rPr>
            </w:pPr>
            <w:r w:rsidRPr="00FF5538">
              <w:rPr>
                <w:rFonts w:ascii="Times New Roman" w:hAnsi="Times New Roman" w:cs="Times New Roman"/>
                <w:sz w:val="24"/>
                <w:szCs w:val="24"/>
                <w:lang w:val="kk-KZ"/>
              </w:rPr>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D92856">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24E079D1" w14:textId="77777777" w:rsidR="005921DC" w:rsidRPr="00D92856" w:rsidRDefault="005921DC" w:rsidP="005921DC">
            <w:pPr>
              <w:tabs>
                <w:tab w:val="left" w:pos="1134"/>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Салық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төлеуші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кабинеті</w:t>
            </w:r>
            <w:proofErr w:type="spellEnd"/>
            <w:r>
              <w:rPr>
                <w:rFonts w:ascii="Times New Roman" w:hAnsi="Times New Roman"/>
                <w:color w:val="000000"/>
                <w:sz w:val="24"/>
                <w:szCs w:val="24"/>
              </w:rPr>
              <w:t xml:space="preserve">" АЖ </w:t>
            </w:r>
            <w:proofErr w:type="spellStart"/>
            <w:r>
              <w:rPr>
                <w:rFonts w:ascii="Times New Roman" w:hAnsi="Times New Roman"/>
                <w:color w:val="000000"/>
                <w:sz w:val="24"/>
                <w:szCs w:val="24"/>
              </w:rPr>
              <w:t>кіруін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қол</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жетімді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қылу</w:t>
            </w:r>
            <w:proofErr w:type="spellEnd"/>
          </w:p>
        </w:tc>
        <w:tc>
          <w:tcPr>
            <w:tcW w:w="2268" w:type="dxa"/>
            <w:tcBorders>
              <w:top w:val="single" w:sz="4" w:space="0" w:color="auto"/>
              <w:left w:val="single" w:sz="4" w:space="0" w:color="auto"/>
              <w:bottom w:val="single" w:sz="4" w:space="0" w:color="auto"/>
              <w:right w:val="single" w:sz="4" w:space="0" w:color="auto"/>
            </w:tcBorders>
          </w:tcPr>
          <w:p w14:paraId="7CD594C0" w14:textId="77777777" w:rsidR="005921DC" w:rsidRPr="00031715"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Тарифттық реттеу басқармасы</w:t>
            </w:r>
          </w:p>
        </w:tc>
        <w:tc>
          <w:tcPr>
            <w:tcW w:w="1417" w:type="dxa"/>
            <w:tcBorders>
              <w:top w:val="single" w:sz="4" w:space="0" w:color="auto"/>
              <w:left w:val="single" w:sz="4" w:space="0" w:color="auto"/>
              <w:bottom w:val="single" w:sz="4" w:space="0" w:color="auto"/>
              <w:right w:val="single" w:sz="4" w:space="0" w:color="auto"/>
            </w:tcBorders>
          </w:tcPr>
          <w:p w14:paraId="7640F4DA" w14:textId="1FECF44C" w:rsidR="005921DC" w:rsidRDefault="005921DC" w:rsidP="005921DC">
            <w:pPr>
              <w:pStyle w:val="a4"/>
              <w:rPr>
                <w:rFonts w:ascii="Times New Roman" w:hAnsi="Times New Roman" w:cs="Times New Roman"/>
                <w:sz w:val="24"/>
                <w:szCs w:val="24"/>
                <w:lang w:val="kk-KZ"/>
              </w:rPr>
            </w:pPr>
            <w:r>
              <w:rPr>
                <w:rFonts w:ascii="Times New Roman" w:hAnsi="Times New Roman" w:cs="Times New Roman"/>
                <w:sz w:val="24"/>
                <w:szCs w:val="24"/>
              </w:rPr>
              <w:t>2024-2025ж.ж</w:t>
            </w:r>
            <w:r w:rsidRPr="00D92856">
              <w:rPr>
                <w:rFonts w:ascii="Times New Roman" w:hAnsi="Times New Roman" w:cs="Times New Roman"/>
                <w:sz w:val="24"/>
                <w:szCs w:val="24"/>
              </w:rPr>
              <w:t>.</w:t>
            </w:r>
          </w:p>
        </w:tc>
      </w:tr>
      <w:tr w:rsidR="005921DC" w:rsidRPr="009976AC" w14:paraId="3DABD50E" w14:textId="211761DA"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43558D84" w14:textId="77777777" w:rsidR="005921DC" w:rsidRPr="00D92856" w:rsidRDefault="005921DC" w:rsidP="005921D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7</w:t>
            </w:r>
          </w:p>
        </w:tc>
        <w:tc>
          <w:tcPr>
            <w:tcW w:w="3828" w:type="dxa"/>
            <w:tcBorders>
              <w:top w:val="single" w:sz="4" w:space="0" w:color="auto"/>
              <w:left w:val="single" w:sz="4" w:space="0" w:color="auto"/>
              <w:bottom w:val="single" w:sz="4" w:space="0" w:color="auto"/>
              <w:right w:val="single" w:sz="4" w:space="0" w:color="auto"/>
            </w:tcBorders>
          </w:tcPr>
          <w:p w14:paraId="703E2522" w14:textId="65623966" w:rsidR="005921DC" w:rsidRPr="00122D31" w:rsidRDefault="00122D31" w:rsidP="005921DC">
            <w:pPr>
              <w:tabs>
                <w:tab w:val="left" w:pos="1134"/>
              </w:tabs>
              <w:spacing w:after="0" w:line="240" w:lineRule="auto"/>
              <w:jc w:val="both"/>
              <w:rPr>
                <w:rFonts w:ascii="Times New Roman" w:hAnsi="Times New Roman"/>
                <w:color w:val="000000"/>
                <w:sz w:val="24"/>
                <w:szCs w:val="24"/>
                <w:lang w:val="kk-KZ"/>
              </w:rPr>
            </w:pPr>
            <w:r w:rsidRPr="00122D31">
              <w:rPr>
                <w:rFonts w:ascii="Times New Roman" w:hAnsi="Times New Roman"/>
                <w:sz w:val="24"/>
                <w:szCs w:val="24"/>
                <w:lang w:val="kk-KZ"/>
              </w:rPr>
              <w:t>Салық төлеушінің камералдық бақылау хабарламасын орындау процесінде салық төлеушінің хабарламаның орындалу барысын және камералдық бақылау нәтижелері бойынша қорытындысын бақылауға мүмкіндігі жоқ, яғни хабарламаның орындалу/орындалмағаны туралы салық төлеушімен кері байланыс жоқ, яғни «Салық төлеушінің кабинетінде» хабарламаларының орындалу жай-күйін бақыла мүмкіндігі жоқ. Мұндай мүмкіндіктің жоқтығынан салық төлеушілер ақпарат алу үшін маманға жүгінеді.</w:t>
            </w:r>
          </w:p>
        </w:tc>
        <w:tc>
          <w:tcPr>
            <w:tcW w:w="3431" w:type="dxa"/>
            <w:tcBorders>
              <w:top w:val="single" w:sz="4" w:space="0" w:color="auto"/>
              <w:left w:val="single" w:sz="4" w:space="0" w:color="auto"/>
              <w:bottom w:val="single" w:sz="4" w:space="0" w:color="auto"/>
              <w:right w:val="single" w:sz="4" w:space="0" w:color="auto"/>
            </w:tcBorders>
          </w:tcPr>
          <w:p w14:paraId="4422CD28" w14:textId="56FAD805" w:rsidR="005921DC" w:rsidRPr="00B8231B" w:rsidRDefault="005921DC" w:rsidP="005921DC">
            <w:pPr>
              <w:tabs>
                <w:tab w:val="left" w:pos="1134"/>
              </w:tabs>
              <w:spacing w:after="0" w:line="240" w:lineRule="auto"/>
              <w:jc w:val="both"/>
              <w:rPr>
                <w:rFonts w:ascii="Times New Roman" w:hAnsi="Times New Roman"/>
                <w:color w:val="000000"/>
                <w:sz w:val="24"/>
                <w:szCs w:val="24"/>
                <w:lang w:val="kk-KZ"/>
              </w:rPr>
            </w:pPr>
            <w:r w:rsidRPr="00B8231B">
              <w:rPr>
                <w:rFonts w:ascii="Times New Roman" w:hAnsi="Times New Roman"/>
                <w:color w:val="000000"/>
                <w:sz w:val="24"/>
                <w:szCs w:val="24"/>
                <w:lang w:val="kk-KZ"/>
              </w:rPr>
              <w:t>Камералдық бақылау хабарламалары бойынша негізсіз шаралар қабылдауды болдырмау үшін хабарламаның толық орындалғанға дейін оның орындалуын қадағалау режимін енгізуді және "салық төлеуші кабинеті" АЖ (</w:t>
            </w:r>
            <w:r>
              <w:rPr>
                <w:rFonts w:ascii="Times New Roman" w:hAnsi="Times New Roman"/>
                <w:color w:val="000000"/>
                <w:sz w:val="24"/>
                <w:szCs w:val="24"/>
                <w:lang w:val="kk-KZ"/>
              </w:rPr>
              <w:t>СТК</w:t>
            </w:r>
            <w:r w:rsidRPr="00B8231B">
              <w:rPr>
                <w:rFonts w:ascii="Times New Roman" w:hAnsi="Times New Roman"/>
                <w:color w:val="000000"/>
                <w:sz w:val="24"/>
                <w:szCs w:val="24"/>
                <w:lang w:val="kk-KZ"/>
              </w:rPr>
              <w:t xml:space="preserve">) қорытындысын қалыптастыруды, сондай-ақ шаралар қабылдау процесін автоматтандыруды ұсынамыз: салық төлеуші тарапынан қарау мүмкіндігімен салық төлеуші кабинетінде шығыс операцияларын тоқтата тұру туралы хабарламаның орындалу мәртебесін беру, салық төлеуші тарапынан қарау мүмкіндігімен </w:t>
            </w:r>
            <w:r>
              <w:rPr>
                <w:rFonts w:ascii="Times New Roman" w:hAnsi="Times New Roman"/>
                <w:color w:val="000000"/>
                <w:sz w:val="24"/>
                <w:szCs w:val="24"/>
                <w:lang w:val="kk-KZ"/>
              </w:rPr>
              <w:t>СТК-</w:t>
            </w:r>
            <w:r w:rsidRPr="00B8231B">
              <w:rPr>
                <w:rFonts w:ascii="Times New Roman" w:hAnsi="Times New Roman"/>
                <w:color w:val="000000"/>
                <w:sz w:val="24"/>
                <w:szCs w:val="24"/>
                <w:lang w:val="kk-KZ"/>
              </w:rPr>
              <w:t xml:space="preserve">де шығыс операцияларын тоқтата тұру туралы дер кезінде орындалмаған хабарламалар </w:t>
            </w:r>
            <w:r w:rsidRPr="00B8231B">
              <w:rPr>
                <w:rFonts w:ascii="Times New Roman" w:hAnsi="Times New Roman"/>
                <w:color w:val="000000"/>
                <w:sz w:val="24"/>
                <w:szCs w:val="24"/>
                <w:lang w:val="kk-KZ"/>
              </w:rPr>
              <w:lastRenderedPageBreak/>
              <w:t xml:space="preserve">бойынша әкімшілік материал жасау үшін </w:t>
            </w:r>
            <w:r>
              <w:rPr>
                <w:rFonts w:ascii="Times New Roman" w:hAnsi="Times New Roman"/>
                <w:color w:val="000000"/>
                <w:sz w:val="24"/>
                <w:szCs w:val="24"/>
                <w:lang w:val="kk-KZ"/>
              </w:rPr>
              <w:t>СТК</w:t>
            </w:r>
            <w:r w:rsidRPr="00B8231B">
              <w:rPr>
                <w:rFonts w:ascii="Times New Roman" w:hAnsi="Times New Roman"/>
                <w:color w:val="000000"/>
                <w:sz w:val="24"/>
                <w:szCs w:val="24"/>
                <w:lang w:val="kk-KZ"/>
              </w:rPr>
              <w:t>-ға электрондық тәсілмен келу.</w:t>
            </w:r>
          </w:p>
        </w:tc>
        <w:tc>
          <w:tcPr>
            <w:tcW w:w="1843" w:type="dxa"/>
            <w:tcBorders>
              <w:top w:val="single" w:sz="4" w:space="0" w:color="auto"/>
              <w:left w:val="single" w:sz="4" w:space="0" w:color="auto"/>
              <w:bottom w:val="single" w:sz="4" w:space="0" w:color="auto"/>
              <w:right w:val="single" w:sz="4" w:space="0" w:color="auto"/>
            </w:tcBorders>
          </w:tcPr>
          <w:p w14:paraId="062546F6" w14:textId="77777777" w:rsidR="005921DC" w:rsidRPr="00B8231B" w:rsidRDefault="005921DC" w:rsidP="005921DC">
            <w:pPr>
              <w:pStyle w:val="a4"/>
              <w:jc w:val="both"/>
              <w:rPr>
                <w:rFonts w:ascii="Times New Roman" w:hAnsi="Times New Roman" w:cs="Times New Roman"/>
                <w:sz w:val="24"/>
                <w:szCs w:val="24"/>
                <w:lang w:val="kk-KZ"/>
              </w:rPr>
            </w:pPr>
            <w:r w:rsidRPr="00FF5538">
              <w:rPr>
                <w:rFonts w:ascii="Times New Roman" w:hAnsi="Times New Roman" w:cs="Times New Roman"/>
                <w:sz w:val="24"/>
                <w:szCs w:val="24"/>
                <w:lang w:val="kk-KZ"/>
              </w:rPr>
              <w:lastRenderedPageBreak/>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B8231B">
              <w:rPr>
                <w:rFonts w:ascii="Times New Roman"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14:paraId="5F1FED29" w14:textId="77777777" w:rsidR="005921DC" w:rsidRPr="00B8231B" w:rsidRDefault="005921DC" w:rsidP="005921DC">
            <w:pPr>
              <w:tabs>
                <w:tab w:val="left" w:pos="1134"/>
              </w:tabs>
              <w:spacing w:after="0" w:line="240" w:lineRule="auto"/>
              <w:jc w:val="both"/>
              <w:rPr>
                <w:rFonts w:ascii="Times New Roman" w:hAnsi="Times New Roman"/>
                <w:color w:val="000000"/>
                <w:sz w:val="24"/>
                <w:szCs w:val="24"/>
                <w:lang w:val="kk-KZ"/>
              </w:rPr>
            </w:pPr>
            <w:r w:rsidRPr="00B8231B">
              <w:rPr>
                <w:rFonts w:ascii="Times New Roman" w:hAnsi="Times New Roman"/>
                <w:color w:val="000000"/>
                <w:sz w:val="24"/>
                <w:szCs w:val="24"/>
                <w:lang w:val="kk-KZ"/>
              </w:rPr>
              <w:t>"Салық төлеуші кабинеті"АЖ қосымша режимдерін әзірлеу.</w:t>
            </w:r>
          </w:p>
        </w:tc>
        <w:tc>
          <w:tcPr>
            <w:tcW w:w="2268" w:type="dxa"/>
            <w:tcBorders>
              <w:top w:val="single" w:sz="4" w:space="0" w:color="auto"/>
              <w:left w:val="single" w:sz="4" w:space="0" w:color="auto"/>
              <w:bottom w:val="single" w:sz="4" w:space="0" w:color="auto"/>
              <w:right w:val="single" w:sz="4" w:space="0" w:color="auto"/>
            </w:tcBorders>
          </w:tcPr>
          <w:p w14:paraId="57577E45" w14:textId="77777777" w:rsidR="005921DC" w:rsidRPr="00F72EE7"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Камералдық мониторинг басқармасы</w:t>
            </w:r>
          </w:p>
        </w:tc>
        <w:tc>
          <w:tcPr>
            <w:tcW w:w="1417" w:type="dxa"/>
            <w:tcBorders>
              <w:top w:val="single" w:sz="4" w:space="0" w:color="auto"/>
              <w:left w:val="single" w:sz="4" w:space="0" w:color="auto"/>
              <w:bottom w:val="single" w:sz="4" w:space="0" w:color="auto"/>
              <w:right w:val="single" w:sz="4" w:space="0" w:color="auto"/>
            </w:tcBorders>
          </w:tcPr>
          <w:p w14:paraId="18618E99" w14:textId="6064D263" w:rsidR="005921DC" w:rsidRDefault="005921DC" w:rsidP="005921DC">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Pr="00FC039E">
              <w:rPr>
                <w:rFonts w:ascii="Times New Roman" w:hAnsi="Times New Roman" w:cs="Times New Roman"/>
                <w:sz w:val="24"/>
                <w:szCs w:val="24"/>
                <w:lang w:val="kk-KZ"/>
              </w:rPr>
              <w:t>Салықтық әкімшілендірудің интеграцияланған жүйесі</w:t>
            </w:r>
            <w:r>
              <w:rPr>
                <w:rFonts w:ascii="Times New Roman" w:hAnsi="Times New Roman" w:cs="Times New Roman"/>
                <w:sz w:val="24"/>
                <w:szCs w:val="24"/>
                <w:lang w:val="kk-KZ"/>
              </w:rPr>
              <w:t>»</w:t>
            </w:r>
            <w:r w:rsidRPr="00FC03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АЖ-ны </w:t>
            </w:r>
            <w:r w:rsidRPr="00FC039E">
              <w:rPr>
                <w:rFonts w:ascii="Times New Roman" w:hAnsi="Times New Roman" w:cs="Times New Roman"/>
                <w:sz w:val="24"/>
                <w:szCs w:val="24"/>
                <w:lang w:val="kk-KZ"/>
              </w:rPr>
              <w:t xml:space="preserve">іске асыру </w:t>
            </w:r>
            <w:r>
              <w:rPr>
                <w:rFonts w:ascii="Times New Roman" w:hAnsi="Times New Roman" w:cs="Times New Roman"/>
                <w:sz w:val="24"/>
                <w:szCs w:val="24"/>
                <w:lang w:val="kk-KZ"/>
              </w:rPr>
              <w:t>2024ж.</w:t>
            </w:r>
          </w:p>
        </w:tc>
      </w:tr>
      <w:tr w:rsidR="005921DC" w:rsidRPr="009976AC" w14:paraId="67C2AA3A" w14:textId="54EC9761"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041946E4" w14:textId="77777777" w:rsidR="005921DC" w:rsidRPr="00D92856" w:rsidRDefault="005921DC" w:rsidP="005921D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8</w:t>
            </w:r>
          </w:p>
        </w:tc>
        <w:tc>
          <w:tcPr>
            <w:tcW w:w="3828" w:type="dxa"/>
            <w:tcBorders>
              <w:top w:val="single" w:sz="4" w:space="0" w:color="auto"/>
              <w:left w:val="single" w:sz="4" w:space="0" w:color="auto"/>
              <w:bottom w:val="single" w:sz="4" w:space="0" w:color="auto"/>
              <w:right w:val="single" w:sz="4" w:space="0" w:color="auto"/>
            </w:tcBorders>
          </w:tcPr>
          <w:p w14:paraId="3D74FD81" w14:textId="0217972E" w:rsidR="005921DC" w:rsidRPr="002D1DDB" w:rsidRDefault="002D1DDB" w:rsidP="005921DC">
            <w:pPr>
              <w:tabs>
                <w:tab w:val="left" w:pos="1134"/>
              </w:tabs>
              <w:spacing w:after="0" w:line="240" w:lineRule="auto"/>
              <w:jc w:val="both"/>
              <w:rPr>
                <w:rFonts w:ascii="Times New Roman" w:hAnsi="Times New Roman"/>
                <w:color w:val="000000"/>
                <w:sz w:val="24"/>
                <w:szCs w:val="24"/>
                <w:lang w:val="kk-KZ"/>
              </w:rPr>
            </w:pPr>
            <w:r w:rsidRPr="002D1DDB">
              <w:rPr>
                <w:rFonts w:ascii="Times New Roman" w:hAnsi="Times New Roman"/>
                <w:sz w:val="24"/>
                <w:szCs w:val="24"/>
                <w:lang w:val="kk-KZ"/>
              </w:rPr>
              <w:t>Егер РВУ-дың Бірыңғай Деректер Қоймасында хабарлама қойылған салық төлеушіде ЭЦҚ жоқ болса, хабарлама тапсырысты пошта арқылы жіберіледі.  Конверт регламентке сәйкес қайтарылған жағдайда шығыс операцияларын тоқтата тұру туралы өкім қойылады және салықтық тексеру актісі жүргізіледі. Әрі қарай, егер хабарлама жеке берілсе, шығыс операцияларын тоқтата тұру туралы өкімі РВУ-да автоматты түрде қайтарылады. Тапсырылған хабарлама 30 жұмыс күні өткеннен кейін орындалмаған жағдайда салық төлеушінің банктік шоттарына шығыс операцияларын тоқтата тұру туралы өкім қайта қойылуы тиіс, алайда</w:t>
            </w:r>
            <w:r w:rsidRPr="002D1DDB">
              <w:rPr>
                <w:rFonts w:ascii="Times New Roman" w:hAnsi="Times New Roman"/>
                <w:b/>
                <w:bCs/>
                <w:sz w:val="24"/>
                <w:szCs w:val="24"/>
                <w:lang w:val="kk-KZ"/>
              </w:rPr>
              <w:t xml:space="preserve"> </w:t>
            </w:r>
            <w:r w:rsidRPr="002D1DDB">
              <w:rPr>
                <w:rFonts w:ascii="Times New Roman" w:hAnsi="Times New Roman"/>
                <w:sz w:val="24"/>
                <w:szCs w:val="24"/>
                <w:lang w:val="kk-KZ"/>
              </w:rPr>
              <w:t>бұл өкім РВУ жүйесінде қайта қойылмайды сол себептен қызметкерлер ҚР БСАЖ базасы бойынша хабарлама (техникалық телнұсқа) жасау жолымен шығыс операцияларын тоқтата тұру туралы өкімін қалыптастырады.</w:t>
            </w:r>
          </w:p>
        </w:tc>
        <w:tc>
          <w:tcPr>
            <w:tcW w:w="3431" w:type="dxa"/>
            <w:tcBorders>
              <w:top w:val="single" w:sz="4" w:space="0" w:color="auto"/>
              <w:left w:val="single" w:sz="4" w:space="0" w:color="auto"/>
              <w:bottom w:val="single" w:sz="4" w:space="0" w:color="auto"/>
              <w:right w:val="single" w:sz="4" w:space="0" w:color="auto"/>
            </w:tcBorders>
          </w:tcPr>
          <w:p w14:paraId="58C15345" w14:textId="1B238A15" w:rsidR="005921DC" w:rsidRPr="002D1DDB" w:rsidRDefault="005921DC" w:rsidP="005921DC">
            <w:pPr>
              <w:tabs>
                <w:tab w:val="left" w:pos="1134"/>
              </w:tabs>
              <w:spacing w:after="0" w:line="240" w:lineRule="auto"/>
              <w:jc w:val="both"/>
              <w:rPr>
                <w:rFonts w:ascii="Times New Roman" w:hAnsi="Times New Roman"/>
                <w:color w:val="000000"/>
                <w:sz w:val="24"/>
                <w:szCs w:val="24"/>
                <w:lang w:val="kk-KZ"/>
              </w:rPr>
            </w:pPr>
            <w:r w:rsidRPr="002D1DDB">
              <w:rPr>
                <w:rFonts w:ascii="Times New Roman" w:hAnsi="Times New Roman"/>
                <w:color w:val="000000"/>
                <w:sz w:val="24"/>
                <w:szCs w:val="24"/>
                <w:lang w:val="kk-KZ"/>
              </w:rPr>
              <w:t>Салықтық әкімшілендірудің интеграцияланған жүйесі АЖ-да орындалмаған хабарламалар бойынша деректердің бірыңғай қоймасына хабарлама беру режиміне шығыс операцияларын қайта қалыптастыру тоқтата тұру мүмкіндігін іске асыру қажет.</w:t>
            </w:r>
          </w:p>
        </w:tc>
        <w:tc>
          <w:tcPr>
            <w:tcW w:w="1843" w:type="dxa"/>
            <w:tcBorders>
              <w:top w:val="single" w:sz="4" w:space="0" w:color="auto"/>
              <w:left w:val="single" w:sz="4" w:space="0" w:color="auto"/>
              <w:bottom w:val="single" w:sz="4" w:space="0" w:color="auto"/>
              <w:right w:val="single" w:sz="4" w:space="0" w:color="auto"/>
            </w:tcBorders>
          </w:tcPr>
          <w:p w14:paraId="0BA471FC" w14:textId="77777777" w:rsidR="005921DC" w:rsidRPr="00B8231B" w:rsidRDefault="005921DC" w:rsidP="005921DC">
            <w:pPr>
              <w:pStyle w:val="a4"/>
              <w:jc w:val="both"/>
              <w:rPr>
                <w:rFonts w:ascii="Times New Roman" w:hAnsi="Times New Roman" w:cs="Times New Roman"/>
                <w:sz w:val="24"/>
                <w:szCs w:val="24"/>
                <w:lang w:val="kk-KZ"/>
              </w:rPr>
            </w:pPr>
            <w:r w:rsidRPr="00FF5538">
              <w:rPr>
                <w:rFonts w:ascii="Times New Roman" w:hAnsi="Times New Roman" w:cs="Times New Roman"/>
                <w:sz w:val="24"/>
                <w:szCs w:val="24"/>
                <w:lang w:val="kk-KZ"/>
              </w:rPr>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B8231B">
              <w:rPr>
                <w:rFonts w:ascii="Times New Roman"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14:paraId="3EB583F3" w14:textId="77777777" w:rsidR="005921DC" w:rsidRPr="00FC039E" w:rsidRDefault="005921DC" w:rsidP="005921DC">
            <w:pPr>
              <w:tabs>
                <w:tab w:val="left" w:pos="1134"/>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Ш</w:t>
            </w:r>
            <w:r w:rsidRPr="00B8231B">
              <w:rPr>
                <w:rFonts w:ascii="Times New Roman" w:hAnsi="Times New Roman"/>
                <w:color w:val="000000"/>
                <w:sz w:val="24"/>
                <w:szCs w:val="24"/>
                <w:lang w:val="kk-KZ"/>
              </w:rPr>
              <w:t>ығыс операцияларын тоқтата тұру мүмкіндігі</w:t>
            </w:r>
            <w:r>
              <w:rPr>
                <w:rFonts w:ascii="Times New Roman" w:hAnsi="Times New Roman"/>
                <w:color w:val="000000"/>
                <w:sz w:val="24"/>
                <w:szCs w:val="24"/>
                <w:lang w:val="kk-KZ"/>
              </w:rPr>
              <w:t>н</w:t>
            </w:r>
            <w:r w:rsidRPr="00B8231B">
              <w:rPr>
                <w:rFonts w:ascii="Times New Roman" w:hAnsi="Times New Roman"/>
                <w:color w:val="000000"/>
                <w:sz w:val="24"/>
                <w:szCs w:val="24"/>
                <w:lang w:val="kk-KZ"/>
              </w:rPr>
              <w:t xml:space="preserve"> </w:t>
            </w:r>
            <w:r>
              <w:rPr>
                <w:rFonts w:ascii="Times New Roman" w:hAnsi="Times New Roman"/>
                <w:color w:val="000000"/>
                <w:sz w:val="24"/>
                <w:szCs w:val="24"/>
                <w:lang w:val="kk-KZ"/>
              </w:rPr>
              <w:t>х</w:t>
            </w:r>
            <w:r w:rsidRPr="00B8231B">
              <w:rPr>
                <w:rFonts w:ascii="Times New Roman" w:hAnsi="Times New Roman"/>
                <w:color w:val="000000"/>
                <w:sz w:val="24"/>
                <w:szCs w:val="24"/>
                <w:lang w:val="kk-KZ"/>
              </w:rPr>
              <w:t>абарламаларды беру режимінің бірыңғай деректер қоймасы арқылы қайта қалыптастыру.</w:t>
            </w:r>
          </w:p>
        </w:tc>
        <w:tc>
          <w:tcPr>
            <w:tcW w:w="2268" w:type="dxa"/>
            <w:tcBorders>
              <w:top w:val="single" w:sz="4" w:space="0" w:color="auto"/>
              <w:left w:val="single" w:sz="4" w:space="0" w:color="auto"/>
              <w:bottom w:val="single" w:sz="4" w:space="0" w:color="auto"/>
              <w:right w:val="single" w:sz="4" w:space="0" w:color="auto"/>
            </w:tcBorders>
          </w:tcPr>
          <w:p w14:paraId="450539B2" w14:textId="77777777" w:rsidR="005921DC" w:rsidRPr="00F72EE7"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Камералдық мониторинг басқармасы</w:t>
            </w:r>
          </w:p>
        </w:tc>
        <w:tc>
          <w:tcPr>
            <w:tcW w:w="1417" w:type="dxa"/>
            <w:tcBorders>
              <w:top w:val="single" w:sz="4" w:space="0" w:color="auto"/>
              <w:left w:val="single" w:sz="4" w:space="0" w:color="auto"/>
              <w:bottom w:val="single" w:sz="4" w:space="0" w:color="auto"/>
              <w:right w:val="single" w:sz="4" w:space="0" w:color="auto"/>
            </w:tcBorders>
          </w:tcPr>
          <w:p w14:paraId="60600912" w14:textId="4969891C" w:rsidR="005921DC" w:rsidRDefault="005921DC" w:rsidP="005921DC">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Pr="00FC039E">
              <w:rPr>
                <w:rFonts w:ascii="Times New Roman" w:hAnsi="Times New Roman" w:cs="Times New Roman"/>
                <w:sz w:val="24"/>
                <w:szCs w:val="24"/>
                <w:lang w:val="kk-KZ"/>
              </w:rPr>
              <w:t>Салықтық әкімшілендірудің интеграцияланған жүйесі</w:t>
            </w:r>
            <w:r>
              <w:rPr>
                <w:rFonts w:ascii="Times New Roman" w:hAnsi="Times New Roman" w:cs="Times New Roman"/>
                <w:sz w:val="24"/>
                <w:szCs w:val="24"/>
                <w:lang w:val="kk-KZ"/>
              </w:rPr>
              <w:t>»</w:t>
            </w:r>
            <w:r w:rsidRPr="00FC03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АЖ-ны </w:t>
            </w:r>
            <w:r w:rsidRPr="00FC039E">
              <w:rPr>
                <w:rFonts w:ascii="Times New Roman" w:hAnsi="Times New Roman" w:cs="Times New Roman"/>
                <w:sz w:val="24"/>
                <w:szCs w:val="24"/>
                <w:lang w:val="kk-KZ"/>
              </w:rPr>
              <w:t xml:space="preserve">іске асыру </w:t>
            </w:r>
            <w:r>
              <w:rPr>
                <w:rFonts w:ascii="Times New Roman" w:hAnsi="Times New Roman" w:cs="Times New Roman"/>
                <w:sz w:val="24"/>
                <w:szCs w:val="24"/>
                <w:lang w:val="kk-KZ"/>
              </w:rPr>
              <w:t>2024ж.</w:t>
            </w:r>
          </w:p>
        </w:tc>
      </w:tr>
      <w:tr w:rsidR="005921DC" w:rsidRPr="009976AC" w14:paraId="12919F73" w14:textId="0645DEB3"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320953CE" w14:textId="77777777" w:rsidR="005921DC" w:rsidRPr="00D92856" w:rsidRDefault="005921DC" w:rsidP="005921DC">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3828" w:type="dxa"/>
            <w:tcBorders>
              <w:top w:val="single" w:sz="4" w:space="0" w:color="auto"/>
              <w:left w:val="single" w:sz="4" w:space="0" w:color="auto"/>
              <w:bottom w:val="single" w:sz="4" w:space="0" w:color="auto"/>
              <w:right w:val="single" w:sz="4" w:space="0" w:color="auto"/>
            </w:tcBorders>
          </w:tcPr>
          <w:p w14:paraId="1D02E094" w14:textId="631F2387" w:rsidR="005921DC" w:rsidRPr="001856A1" w:rsidRDefault="001856A1" w:rsidP="005921DC">
            <w:pPr>
              <w:tabs>
                <w:tab w:val="left" w:pos="1134"/>
              </w:tabs>
              <w:spacing w:after="0" w:line="240" w:lineRule="auto"/>
              <w:jc w:val="both"/>
              <w:rPr>
                <w:rFonts w:ascii="Times New Roman" w:hAnsi="Times New Roman"/>
                <w:color w:val="000000"/>
                <w:sz w:val="24"/>
                <w:szCs w:val="24"/>
              </w:rPr>
            </w:pPr>
            <w:r w:rsidRPr="001856A1">
              <w:rPr>
                <w:rFonts w:ascii="Times New Roman" w:hAnsi="Times New Roman"/>
                <w:sz w:val="24"/>
                <w:szCs w:val="24"/>
                <w:lang w:val="kk-KZ"/>
              </w:rPr>
              <w:t>"Бірыңғай деректер қоймасы" хабарлама беру режимі ақпараттық жүйелерінде</w:t>
            </w:r>
            <w:r>
              <w:rPr>
                <w:rFonts w:ascii="Times New Roman" w:hAnsi="Times New Roman"/>
                <w:sz w:val="24"/>
                <w:szCs w:val="24"/>
                <w:lang w:val="kk-KZ"/>
              </w:rPr>
              <w:t xml:space="preserve"> </w:t>
            </w:r>
            <w:r w:rsidRPr="001856A1">
              <w:rPr>
                <w:rFonts w:ascii="Times New Roman" w:hAnsi="Times New Roman"/>
                <w:sz w:val="24"/>
                <w:szCs w:val="24"/>
                <w:lang w:val="kk-KZ"/>
              </w:rPr>
              <w:t xml:space="preserve">шығыс операцияларын алыптастырылуын тоқтата тұру бойынша камералдық бақылау нәтижелері бойынша </w:t>
            </w:r>
            <w:r w:rsidRPr="001856A1">
              <w:rPr>
                <w:rFonts w:ascii="Times New Roman" w:hAnsi="Times New Roman"/>
                <w:sz w:val="24"/>
                <w:szCs w:val="24"/>
                <w:lang w:val="kk-KZ"/>
              </w:rPr>
              <w:lastRenderedPageBreak/>
              <w:t>салық органдары анықтаған бұзушылықтарды жою туралы хабарламаны орындамау себебінен қазіргі уақытта барлық қызметкерлерде БСАЖ АЖ (банк шоттары бойынша шығыс операцияларын тоқтата тұру туралы өкімдерді басқару) арқылы шығыс операцияларын тоқтата тұруға кері қайтарып алу мүмкіндігі бар.</w:t>
            </w:r>
          </w:p>
        </w:tc>
        <w:tc>
          <w:tcPr>
            <w:tcW w:w="3431" w:type="dxa"/>
            <w:tcBorders>
              <w:top w:val="single" w:sz="4" w:space="0" w:color="auto"/>
              <w:left w:val="single" w:sz="4" w:space="0" w:color="auto"/>
              <w:bottom w:val="single" w:sz="4" w:space="0" w:color="auto"/>
              <w:right w:val="single" w:sz="4" w:space="0" w:color="auto"/>
            </w:tcBorders>
          </w:tcPr>
          <w:p w14:paraId="2AE0CC6C" w14:textId="4C2E0857" w:rsidR="005921DC" w:rsidRPr="00D1552A" w:rsidRDefault="005921DC" w:rsidP="005921DC">
            <w:pPr>
              <w:tabs>
                <w:tab w:val="left" w:pos="1134"/>
              </w:tabs>
              <w:spacing w:after="0" w:line="240" w:lineRule="auto"/>
              <w:jc w:val="both"/>
              <w:rPr>
                <w:rFonts w:ascii="Times New Roman" w:hAnsi="Times New Roman"/>
                <w:color w:val="000000"/>
                <w:sz w:val="24"/>
                <w:szCs w:val="24"/>
                <w:highlight w:val="yellow"/>
                <w:lang w:val="kk-KZ"/>
              </w:rPr>
            </w:pPr>
            <w:proofErr w:type="spellStart"/>
            <w:r w:rsidRPr="00D1552A">
              <w:rPr>
                <w:rFonts w:ascii="Times New Roman" w:hAnsi="Times New Roman"/>
                <w:color w:val="000000"/>
                <w:sz w:val="24"/>
                <w:szCs w:val="24"/>
              </w:rPr>
              <w:lastRenderedPageBreak/>
              <w:t>Заңсыз</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кері</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қайтарып</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алу</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фактілерін</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болдырмау</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шығыс</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операцияларын</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тоқтата</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тұру</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үшін</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аудандық</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мемлекеттік</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кірістер</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басқармасы</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орынбасарларының</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деңгейінен</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lastRenderedPageBreak/>
              <w:t>төмен</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емес</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кері</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қайтарып</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алуды</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жүзеге</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асыру</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ұсынылады</w:t>
            </w:r>
            <w:proofErr w:type="spellEnd"/>
            <w:r>
              <w:rPr>
                <w:rFonts w:ascii="Times New Roman" w:hAnsi="Times New Roman"/>
                <w:color w:val="000000"/>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tcPr>
          <w:p w14:paraId="0D0F02C2" w14:textId="77777777" w:rsidR="005921DC" w:rsidRPr="00286F7E" w:rsidRDefault="005921DC" w:rsidP="005921DC">
            <w:pPr>
              <w:pStyle w:val="a4"/>
              <w:jc w:val="both"/>
              <w:rPr>
                <w:rFonts w:ascii="Times New Roman" w:hAnsi="Times New Roman" w:cs="Times New Roman"/>
                <w:sz w:val="24"/>
                <w:szCs w:val="24"/>
                <w:lang w:val="kk-KZ"/>
              </w:rPr>
            </w:pPr>
            <w:r w:rsidRPr="00FF5538">
              <w:rPr>
                <w:rFonts w:ascii="Times New Roman" w:hAnsi="Times New Roman" w:cs="Times New Roman"/>
                <w:sz w:val="24"/>
                <w:szCs w:val="24"/>
                <w:lang w:val="kk-KZ"/>
              </w:rPr>
              <w:lastRenderedPageBreak/>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286F7E">
              <w:rPr>
                <w:rFonts w:ascii="Times New Roman"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14:paraId="13E996CF" w14:textId="77777777" w:rsidR="005921DC" w:rsidRPr="00286F7E" w:rsidRDefault="005921DC" w:rsidP="005921DC">
            <w:pPr>
              <w:tabs>
                <w:tab w:val="left" w:pos="1134"/>
              </w:tabs>
              <w:spacing w:after="0" w:line="240" w:lineRule="auto"/>
              <w:jc w:val="both"/>
              <w:rPr>
                <w:rFonts w:ascii="Times New Roman" w:hAnsi="Times New Roman"/>
                <w:color w:val="000000"/>
                <w:sz w:val="24"/>
                <w:szCs w:val="24"/>
                <w:lang w:val="kk-KZ"/>
              </w:rPr>
            </w:pPr>
            <w:r w:rsidRPr="00286F7E">
              <w:rPr>
                <w:rFonts w:ascii="Times New Roman" w:eastAsiaTheme="minorHAnsi" w:hAnsi="Times New Roman"/>
                <w:color w:val="000000"/>
                <w:sz w:val="24"/>
                <w:szCs w:val="24"/>
                <w:lang w:val="kk-KZ"/>
              </w:rPr>
              <w:t xml:space="preserve">Мемлекеттік кірістер аудандық басқармасы орынбасарларының деңгейінде шығыс </w:t>
            </w:r>
            <w:r w:rsidRPr="00286F7E">
              <w:rPr>
                <w:rFonts w:ascii="Times New Roman" w:eastAsiaTheme="minorHAnsi" w:hAnsi="Times New Roman"/>
                <w:color w:val="000000"/>
                <w:sz w:val="24"/>
                <w:szCs w:val="24"/>
                <w:lang w:val="kk-KZ"/>
              </w:rPr>
              <w:lastRenderedPageBreak/>
              <w:t>операцияларын тоқтата тұруды кері қайтарып алуды жүзеге асырудың салықтық әкімшілендірудің интеграцияланған жүйесін АЖ-да іске асыру.</w:t>
            </w:r>
          </w:p>
        </w:tc>
        <w:tc>
          <w:tcPr>
            <w:tcW w:w="2268" w:type="dxa"/>
            <w:tcBorders>
              <w:top w:val="single" w:sz="4" w:space="0" w:color="auto"/>
              <w:left w:val="single" w:sz="4" w:space="0" w:color="auto"/>
              <w:bottom w:val="single" w:sz="4" w:space="0" w:color="auto"/>
              <w:right w:val="single" w:sz="4" w:space="0" w:color="auto"/>
            </w:tcBorders>
          </w:tcPr>
          <w:p w14:paraId="7891501A" w14:textId="77777777" w:rsidR="005921DC" w:rsidRPr="00F72EE7"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Камералдық мониторинг басқармасы</w:t>
            </w:r>
          </w:p>
        </w:tc>
        <w:tc>
          <w:tcPr>
            <w:tcW w:w="1417" w:type="dxa"/>
            <w:tcBorders>
              <w:top w:val="single" w:sz="4" w:space="0" w:color="auto"/>
              <w:left w:val="single" w:sz="4" w:space="0" w:color="auto"/>
              <w:bottom w:val="single" w:sz="4" w:space="0" w:color="auto"/>
              <w:right w:val="single" w:sz="4" w:space="0" w:color="auto"/>
            </w:tcBorders>
          </w:tcPr>
          <w:p w14:paraId="0CA2CDB8" w14:textId="5DFF5324" w:rsidR="005921DC" w:rsidRDefault="005921DC" w:rsidP="005921DC">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Pr="00FC039E">
              <w:rPr>
                <w:rFonts w:ascii="Times New Roman" w:hAnsi="Times New Roman" w:cs="Times New Roman"/>
                <w:sz w:val="24"/>
                <w:szCs w:val="24"/>
                <w:lang w:val="kk-KZ"/>
              </w:rPr>
              <w:t>Салықтық әкімшілендірудің интеграцияланған жүйесі</w:t>
            </w:r>
            <w:r>
              <w:rPr>
                <w:rFonts w:ascii="Times New Roman" w:hAnsi="Times New Roman" w:cs="Times New Roman"/>
                <w:sz w:val="24"/>
                <w:szCs w:val="24"/>
                <w:lang w:val="kk-KZ"/>
              </w:rPr>
              <w:t>»</w:t>
            </w:r>
            <w:r w:rsidRPr="00FC039E">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 xml:space="preserve">АЖ-ны </w:t>
            </w:r>
            <w:r w:rsidRPr="00FC039E">
              <w:rPr>
                <w:rFonts w:ascii="Times New Roman" w:hAnsi="Times New Roman" w:cs="Times New Roman"/>
                <w:sz w:val="24"/>
                <w:szCs w:val="24"/>
                <w:lang w:val="kk-KZ"/>
              </w:rPr>
              <w:t xml:space="preserve">іске асыру </w:t>
            </w:r>
            <w:r>
              <w:rPr>
                <w:rFonts w:ascii="Times New Roman" w:hAnsi="Times New Roman" w:cs="Times New Roman"/>
                <w:sz w:val="24"/>
                <w:szCs w:val="24"/>
                <w:lang w:val="kk-KZ"/>
              </w:rPr>
              <w:t>2024ж.</w:t>
            </w:r>
          </w:p>
        </w:tc>
      </w:tr>
      <w:tr w:rsidR="005921DC" w:rsidRPr="00286F7E" w14:paraId="6D2BD33C" w14:textId="7C9F45D2"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779EC8BA" w14:textId="77777777" w:rsidR="005921DC" w:rsidRPr="00D92856" w:rsidRDefault="005921DC" w:rsidP="005921DC">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10</w:t>
            </w:r>
          </w:p>
        </w:tc>
        <w:tc>
          <w:tcPr>
            <w:tcW w:w="3828" w:type="dxa"/>
            <w:tcBorders>
              <w:top w:val="single" w:sz="4" w:space="0" w:color="auto"/>
              <w:left w:val="single" w:sz="4" w:space="0" w:color="auto"/>
              <w:bottom w:val="single" w:sz="4" w:space="0" w:color="auto"/>
              <w:right w:val="single" w:sz="4" w:space="0" w:color="auto"/>
            </w:tcBorders>
          </w:tcPr>
          <w:p w14:paraId="2AD8188D" w14:textId="4AB38A4F" w:rsidR="005921DC" w:rsidRPr="004818E9" w:rsidRDefault="004818E9" w:rsidP="005921DC">
            <w:pPr>
              <w:tabs>
                <w:tab w:val="left" w:pos="1134"/>
              </w:tabs>
              <w:spacing w:after="0" w:line="240" w:lineRule="auto"/>
              <w:jc w:val="both"/>
              <w:rPr>
                <w:rFonts w:ascii="Times New Roman" w:hAnsi="Times New Roman"/>
                <w:color w:val="000000"/>
                <w:sz w:val="24"/>
                <w:szCs w:val="24"/>
              </w:rPr>
            </w:pPr>
            <w:r w:rsidRPr="004818E9">
              <w:rPr>
                <w:rFonts w:ascii="Times New Roman" w:hAnsi="Times New Roman"/>
                <w:sz w:val="24"/>
                <w:szCs w:val="24"/>
                <w:lang w:val="kk-KZ"/>
              </w:rPr>
              <w:t>Бүгінгі күні ҚҚС қайтару бойынша тексерулерді бөлу рәсімін бөлім басшысы немесе басқарма басшысы қолмен жүргізеді.</w:t>
            </w:r>
          </w:p>
        </w:tc>
        <w:tc>
          <w:tcPr>
            <w:tcW w:w="3431" w:type="dxa"/>
            <w:tcBorders>
              <w:top w:val="single" w:sz="4" w:space="0" w:color="auto"/>
              <w:left w:val="single" w:sz="4" w:space="0" w:color="auto"/>
              <w:bottom w:val="single" w:sz="4" w:space="0" w:color="auto"/>
              <w:right w:val="single" w:sz="4" w:space="0" w:color="auto"/>
            </w:tcBorders>
          </w:tcPr>
          <w:p w14:paraId="2187927D" w14:textId="126E419E" w:rsidR="005921DC" w:rsidRPr="00D92856" w:rsidRDefault="005921DC" w:rsidP="005921DC">
            <w:pPr>
              <w:tabs>
                <w:tab w:val="left" w:pos="1134"/>
              </w:tabs>
              <w:spacing w:after="0" w:line="240" w:lineRule="auto"/>
              <w:jc w:val="both"/>
              <w:rPr>
                <w:rFonts w:ascii="Times New Roman" w:hAnsi="Times New Roman"/>
                <w:color w:val="000000"/>
                <w:sz w:val="24"/>
                <w:szCs w:val="24"/>
              </w:rPr>
            </w:pPr>
            <w:proofErr w:type="spellStart"/>
            <w:r w:rsidRPr="00D1552A">
              <w:rPr>
                <w:rFonts w:ascii="Times New Roman" w:hAnsi="Times New Roman"/>
                <w:color w:val="000000"/>
                <w:sz w:val="24"/>
                <w:szCs w:val="24"/>
              </w:rPr>
              <w:t>Сыбайлас</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жемқорлық</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тәуекелдерін</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азайту</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және</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объективтілік</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үшін</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Мемлекеттік</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кірістер</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органдары</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ақпараттық</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жүйелері</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арқылы</w:t>
            </w:r>
            <w:proofErr w:type="spellEnd"/>
            <w:r w:rsidRPr="00D1552A">
              <w:rPr>
                <w:rFonts w:ascii="Times New Roman" w:hAnsi="Times New Roman"/>
                <w:color w:val="000000"/>
                <w:sz w:val="24"/>
                <w:szCs w:val="24"/>
              </w:rPr>
              <w:t xml:space="preserve"> ҚҚС </w:t>
            </w:r>
            <w:proofErr w:type="spellStart"/>
            <w:r w:rsidRPr="00D1552A">
              <w:rPr>
                <w:rFonts w:ascii="Times New Roman" w:hAnsi="Times New Roman"/>
                <w:color w:val="000000"/>
                <w:sz w:val="24"/>
                <w:szCs w:val="24"/>
              </w:rPr>
              <w:t>қайтару</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бойынша</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тексерулерді</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бөлу</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процесін</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автоматтандыруды</w:t>
            </w:r>
            <w:proofErr w:type="spellEnd"/>
            <w:r w:rsidRPr="00D1552A">
              <w:rPr>
                <w:rFonts w:ascii="Times New Roman" w:hAnsi="Times New Roman"/>
                <w:color w:val="000000"/>
                <w:sz w:val="24"/>
                <w:szCs w:val="24"/>
              </w:rPr>
              <w:t xml:space="preserve"> </w:t>
            </w:r>
            <w:proofErr w:type="spellStart"/>
            <w:r w:rsidRPr="00D1552A">
              <w:rPr>
                <w:rFonts w:ascii="Times New Roman" w:hAnsi="Times New Roman"/>
                <w:color w:val="000000"/>
                <w:sz w:val="24"/>
                <w:szCs w:val="24"/>
              </w:rPr>
              <w:t>ұсынамыз</w:t>
            </w:r>
            <w:proofErr w:type="spellEnd"/>
            <w:r w:rsidRPr="00D1552A">
              <w:rPr>
                <w:rFonts w:ascii="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90B9641" w14:textId="77777777" w:rsidR="005921DC" w:rsidRPr="00D92856" w:rsidRDefault="005921DC" w:rsidP="005921DC">
            <w:pPr>
              <w:pStyle w:val="a4"/>
              <w:jc w:val="both"/>
              <w:rPr>
                <w:rFonts w:ascii="Times New Roman" w:hAnsi="Times New Roman" w:cs="Times New Roman"/>
                <w:sz w:val="24"/>
                <w:szCs w:val="24"/>
              </w:rPr>
            </w:pPr>
            <w:r w:rsidRPr="00FF5538">
              <w:rPr>
                <w:rFonts w:ascii="Times New Roman" w:hAnsi="Times New Roman" w:cs="Times New Roman"/>
                <w:sz w:val="24"/>
                <w:szCs w:val="24"/>
                <w:lang w:val="kk-KZ"/>
              </w:rPr>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D92856">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7C903B70" w14:textId="77777777" w:rsidR="005921DC" w:rsidRPr="00693C9F" w:rsidRDefault="005921DC" w:rsidP="005921DC">
            <w:pPr>
              <w:tabs>
                <w:tab w:val="left" w:pos="1134"/>
              </w:tabs>
              <w:spacing w:after="0" w:line="240" w:lineRule="auto"/>
              <w:jc w:val="both"/>
              <w:rPr>
                <w:rFonts w:ascii="Times New Roman" w:hAnsi="Times New Roman"/>
                <w:sz w:val="24"/>
                <w:szCs w:val="24"/>
              </w:rPr>
            </w:pPr>
            <w:r w:rsidRPr="00D1552A">
              <w:rPr>
                <w:rFonts w:ascii="Times New Roman" w:hAnsi="Times New Roman"/>
                <w:sz w:val="24"/>
                <w:szCs w:val="24"/>
              </w:rPr>
              <w:t xml:space="preserve">ҚҚС </w:t>
            </w:r>
            <w:proofErr w:type="spellStart"/>
            <w:r w:rsidRPr="00D1552A">
              <w:rPr>
                <w:rFonts w:ascii="Times New Roman" w:hAnsi="Times New Roman"/>
                <w:sz w:val="24"/>
                <w:szCs w:val="24"/>
              </w:rPr>
              <w:t>қайтару</w:t>
            </w:r>
            <w:proofErr w:type="spellEnd"/>
            <w:r w:rsidRPr="00D1552A">
              <w:rPr>
                <w:rFonts w:ascii="Times New Roman" w:hAnsi="Times New Roman"/>
                <w:sz w:val="24"/>
                <w:szCs w:val="24"/>
              </w:rPr>
              <w:t xml:space="preserve"> </w:t>
            </w:r>
            <w:proofErr w:type="spellStart"/>
            <w:r w:rsidRPr="00D1552A">
              <w:rPr>
                <w:rFonts w:ascii="Times New Roman" w:hAnsi="Times New Roman"/>
                <w:sz w:val="24"/>
                <w:szCs w:val="24"/>
              </w:rPr>
              <w:t>бойынша</w:t>
            </w:r>
            <w:proofErr w:type="spellEnd"/>
            <w:r w:rsidRPr="00D1552A">
              <w:rPr>
                <w:rFonts w:ascii="Times New Roman" w:hAnsi="Times New Roman"/>
                <w:sz w:val="24"/>
                <w:szCs w:val="24"/>
              </w:rPr>
              <w:t xml:space="preserve"> </w:t>
            </w:r>
            <w:proofErr w:type="spellStart"/>
            <w:r w:rsidRPr="00D1552A">
              <w:rPr>
                <w:rFonts w:ascii="Times New Roman" w:hAnsi="Times New Roman"/>
                <w:sz w:val="24"/>
                <w:szCs w:val="24"/>
              </w:rPr>
              <w:t>тексерулерді</w:t>
            </w:r>
            <w:proofErr w:type="spellEnd"/>
            <w:r w:rsidRPr="00D1552A">
              <w:rPr>
                <w:rFonts w:ascii="Times New Roman" w:hAnsi="Times New Roman"/>
                <w:sz w:val="24"/>
                <w:szCs w:val="24"/>
              </w:rPr>
              <w:t xml:space="preserve"> </w:t>
            </w:r>
            <w:proofErr w:type="spellStart"/>
            <w:r w:rsidRPr="00D1552A">
              <w:rPr>
                <w:rFonts w:ascii="Times New Roman" w:hAnsi="Times New Roman"/>
                <w:sz w:val="24"/>
                <w:szCs w:val="24"/>
              </w:rPr>
              <w:t>бөлу</w:t>
            </w:r>
            <w:proofErr w:type="spellEnd"/>
            <w:r w:rsidRPr="00D1552A">
              <w:rPr>
                <w:rFonts w:ascii="Times New Roman" w:hAnsi="Times New Roman"/>
                <w:sz w:val="24"/>
                <w:szCs w:val="24"/>
              </w:rPr>
              <w:t xml:space="preserve"> </w:t>
            </w:r>
            <w:proofErr w:type="spellStart"/>
            <w:r w:rsidRPr="00D1552A">
              <w:rPr>
                <w:rFonts w:ascii="Times New Roman" w:hAnsi="Times New Roman"/>
                <w:sz w:val="24"/>
                <w:szCs w:val="24"/>
              </w:rPr>
              <w:t>процесін</w:t>
            </w:r>
            <w:proofErr w:type="spellEnd"/>
            <w:r w:rsidRPr="00D1552A">
              <w:rPr>
                <w:rFonts w:ascii="Times New Roman" w:hAnsi="Times New Roman"/>
                <w:sz w:val="24"/>
                <w:szCs w:val="24"/>
              </w:rPr>
              <w:t xml:space="preserve"> </w:t>
            </w:r>
            <w:proofErr w:type="spellStart"/>
            <w:r w:rsidRPr="00D1552A">
              <w:rPr>
                <w:rFonts w:ascii="Times New Roman" w:hAnsi="Times New Roman"/>
                <w:sz w:val="24"/>
                <w:szCs w:val="24"/>
              </w:rPr>
              <w:t>автоматтандыру</w:t>
            </w:r>
            <w:proofErr w:type="spellEnd"/>
          </w:p>
        </w:tc>
        <w:tc>
          <w:tcPr>
            <w:tcW w:w="2268" w:type="dxa"/>
            <w:tcBorders>
              <w:top w:val="single" w:sz="4" w:space="0" w:color="auto"/>
              <w:left w:val="single" w:sz="4" w:space="0" w:color="auto"/>
              <w:bottom w:val="single" w:sz="4" w:space="0" w:color="auto"/>
              <w:right w:val="single" w:sz="4" w:space="0" w:color="auto"/>
            </w:tcBorders>
          </w:tcPr>
          <w:p w14:paraId="2DCBBF98" w14:textId="77777777" w:rsidR="005921DC" w:rsidRPr="00D1552A"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Жанама салықтарды әкімшілендіру басқармасы</w:t>
            </w:r>
          </w:p>
        </w:tc>
        <w:tc>
          <w:tcPr>
            <w:tcW w:w="1417" w:type="dxa"/>
            <w:tcBorders>
              <w:top w:val="single" w:sz="4" w:space="0" w:color="auto"/>
              <w:left w:val="single" w:sz="4" w:space="0" w:color="auto"/>
              <w:bottom w:val="single" w:sz="4" w:space="0" w:color="auto"/>
              <w:right w:val="single" w:sz="4" w:space="0" w:color="auto"/>
            </w:tcBorders>
          </w:tcPr>
          <w:p w14:paraId="014515BE" w14:textId="27258218" w:rsidR="005921DC" w:rsidRDefault="005921DC" w:rsidP="005921DC">
            <w:pPr>
              <w:pStyle w:val="a4"/>
              <w:rPr>
                <w:rFonts w:ascii="Times New Roman" w:hAnsi="Times New Roman" w:cs="Times New Roman"/>
                <w:sz w:val="24"/>
                <w:szCs w:val="24"/>
                <w:lang w:val="kk-KZ"/>
              </w:rPr>
            </w:pPr>
            <w:r w:rsidRPr="00693C9F">
              <w:rPr>
                <w:rFonts w:ascii="Times New Roman" w:hAnsi="Times New Roman" w:cs="Times New Roman"/>
                <w:sz w:val="24"/>
                <w:szCs w:val="24"/>
              </w:rPr>
              <w:t>2024-2025</w:t>
            </w:r>
            <w:r>
              <w:rPr>
                <w:rFonts w:ascii="Times New Roman" w:hAnsi="Times New Roman" w:cs="Times New Roman"/>
                <w:sz w:val="24"/>
                <w:szCs w:val="24"/>
                <w:lang w:val="kk-KZ"/>
              </w:rPr>
              <w:t>ж</w:t>
            </w:r>
            <w:r w:rsidRPr="00693C9F">
              <w:rPr>
                <w:rFonts w:ascii="Times New Roman" w:hAnsi="Times New Roman" w:cs="Times New Roman"/>
                <w:sz w:val="24"/>
                <w:szCs w:val="24"/>
              </w:rPr>
              <w:t>.</w:t>
            </w:r>
            <w:r>
              <w:rPr>
                <w:rFonts w:ascii="Times New Roman" w:hAnsi="Times New Roman" w:cs="Times New Roman"/>
                <w:sz w:val="24"/>
                <w:szCs w:val="24"/>
                <w:lang w:val="kk-KZ"/>
              </w:rPr>
              <w:t>ж</w:t>
            </w:r>
            <w:r w:rsidRPr="00693C9F">
              <w:rPr>
                <w:rFonts w:ascii="Times New Roman" w:hAnsi="Times New Roman" w:cs="Times New Roman"/>
                <w:sz w:val="24"/>
                <w:szCs w:val="24"/>
              </w:rPr>
              <w:t>.</w:t>
            </w:r>
          </w:p>
        </w:tc>
      </w:tr>
      <w:tr w:rsidR="005921DC" w:rsidRPr="00286F7E" w14:paraId="69B4C420" w14:textId="7EE46F35" w:rsidTr="00B8231B">
        <w:trPr>
          <w:trHeight w:val="2680"/>
        </w:trPr>
        <w:tc>
          <w:tcPr>
            <w:tcW w:w="567" w:type="dxa"/>
            <w:tcBorders>
              <w:top w:val="single" w:sz="4" w:space="0" w:color="auto"/>
              <w:left w:val="single" w:sz="4" w:space="0" w:color="auto"/>
              <w:bottom w:val="single" w:sz="4" w:space="0" w:color="auto"/>
              <w:right w:val="single" w:sz="4" w:space="0" w:color="auto"/>
            </w:tcBorders>
          </w:tcPr>
          <w:p w14:paraId="4553A620" w14:textId="77777777" w:rsidR="005921DC" w:rsidRPr="00D92856" w:rsidRDefault="005921DC" w:rsidP="005921D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1</w:t>
            </w:r>
            <w:r>
              <w:rPr>
                <w:rFonts w:ascii="Times New Roman" w:eastAsia="Times New Roman" w:hAnsi="Times New Roman"/>
                <w:bCs/>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5F055929" w14:textId="77777777" w:rsidR="00764DF0" w:rsidRPr="00764DF0" w:rsidRDefault="00764DF0" w:rsidP="00764DF0">
            <w:pPr>
              <w:pStyle w:val="a5"/>
              <w:widowControl w:val="0"/>
              <w:pBdr>
                <w:bottom w:val="single" w:sz="4" w:space="31" w:color="FFFFFF"/>
              </w:pBdr>
              <w:adjustRightInd w:val="0"/>
              <w:ind w:left="0"/>
              <w:jc w:val="both"/>
              <w:rPr>
                <w:lang w:val="kk-KZ"/>
              </w:rPr>
            </w:pPr>
            <w:r w:rsidRPr="00764DF0">
              <w:rPr>
                <w:lang w:val="kk-KZ"/>
              </w:rPr>
              <w:t>Тексеру жүргізу кезінде қайтаруға жатпайтын ҚҚС сомасы келесілерден тұрады:</w:t>
            </w:r>
          </w:p>
          <w:p w14:paraId="6B3A6D35" w14:textId="77777777" w:rsidR="00764DF0" w:rsidRPr="00764DF0" w:rsidRDefault="00764DF0" w:rsidP="00764DF0">
            <w:pPr>
              <w:pStyle w:val="a5"/>
              <w:widowControl w:val="0"/>
              <w:pBdr>
                <w:bottom w:val="single" w:sz="4" w:space="31" w:color="FFFFFF"/>
              </w:pBdr>
              <w:adjustRightInd w:val="0"/>
              <w:ind w:left="0"/>
              <w:jc w:val="both"/>
              <w:rPr>
                <w:lang w:val="kk-KZ"/>
              </w:rPr>
            </w:pPr>
            <w:r w:rsidRPr="00764DF0">
              <w:rPr>
                <w:lang w:val="kk-KZ"/>
              </w:rPr>
              <w:t>- 1 деңгей бойынша анықталған бұзушылықтар бойынша қайтаруға жатпайтын ҚҚС сомасы;</w:t>
            </w:r>
          </w:p>
          <w:p w14:paraId="3B7C7900" w14:textId="77777777" w:rsidR="00764DF0" w:rsidRPr="00764DF0" w:rsidRDefault="00764DF0" w:rsidP="00764DF0">
            <w:pPr>
              <w:pStyle w:val="a5"/>
              <w:widowControl w:val="0"/>
              <w:pBdr>
                <w:bottom w:val="single" w:sz="4" w:space="31" w:color="FFFFFF"/>
              </w:pBdr>
              <w:adjustRightInd w:val="0"/>
              <w:ind w:left="0"/>
              <w:jc w:val="both"/>
              <w:rPr>
                <w:lang w:val="kk-KZ"/>
              </w:rPr>
            </w:pPr>
            <w:r w:rsidRPr="00764DF0">
              <w:rPr>
                <w:lang w:val="kk-KZ"/>
              </w:rPr>
              <w:t>- ТБЖ қолдану нәтижесінде анықталған бұзушылықтардың болуына байланысты қайтаруға жатпайтын ҚҚС сомалары;</w:t>
            </w:r>
          </w:p>
          <w:p w14:paraId="313ABA76" w14:textId="77777777" w:rsidR="00764DF0" w:rsidRPr="00764DF0" w:rsidRDefault="00764DF0" w:rsidP="00764DF0">
            <w:pPr>
              <w:pStyle w:val="a5"/>
              <w:widowControl w:val="0"/>
              <w:pBdr>
                <w:bottom w:val="single" w:sz="4" w:space="31" w:color="FFFFFF"/>
              </w:pBdr>
              <w:adjustRightInd w:val="0"/>
              <w:ind w:left="0"/>
              <w:jc w:val="both"/>
              <w:rPr>
                <w:lang w:val="kk-KZ"/>
              </w:rPr>
            </w:pPr>
            <w:r w:rsidRPr="00764DF0">
              <w:rPr>
                <w:lang w:val="kk-KZ"/>
              </w:rPr>
              <w:t>- тәуекел пирамидасын қолдану нәтижесінде анықталған бұзушылықтардың болуына байланысты қайтаруға жатпайтын ҚҚС сомалары;</w:t>
            </w:r>
          </w:p>
          <w:p w14:paraId="351002F4" w14:textId="77777777" w:rsidR="00764DF0" w:rsidRPr="00764DF0" w:rsidRDefault="00764DF0" w:rsidP="00764DF0">
            <w:pPr>
              <w:pStyle w:val="a5"/>
              <w:widowControl w:val="0"/>
              <w:pBdr>
                <w:bottom w:val="single" w:sz="4" w:space="31" w:color="FFFFFF"/>
              </w:pBdr>
              <w:adjustRightInd w:val="0"/>
              <w:ind w:left="0"/>
              <w:jc w:val="both"/>
              <w:rPr>
                <w:lang w:val="kk-KZ"/>
              </w:rPr>
            </w:pPr>
            <w:r w:rsidRPr="00764DF0">
              <w:rPr>
                <w:lang w:val="kk-KZ"/>
              </w:rPr>
              <w:t xml:space="preserve">- валюталық кіріс түспеген </w:t>
            </w:r>
            <w:r w:rsidRPr="00764DF0">
              <w:rPr>
                <w:lang w:val="kk-KZ"/>
              </w:rPr>
              <w:lastRenderedPageBreak/>
              <w:t>тауарлардың экспорты бойынша ҚҚС сомасы;</w:t>
            </w:r>
          </w:p>
          <w:p w14:paraId="13E482D4" w14:textId="5ADDE192" w:rsidR="005921DC" w:rsidRPr="00764DF0" w:rsidRDefault="00764DF0" w:rsidP="00764DF0">
            <w:pPr>
              <w:pStyle w:val="a5"/>
              <w:widowControl w:val="0"/>
              <w:pBdr>
                <w:bottom w:val="single" w:sz="4" w:space="31" w:color="FFFFFF"/>
              </w:pBdr>
              <w:adjustRightInd w:val="0"/>
              <w:ind w:left="0"/>
              <w:jc w:val="both"/>
              <w:rPr>
                <w:color w:val="000000"/>
                <w:lang w:val="kk-KZ"/>
              </w:rPr>
            </w:pPr>
            <w:r w:rsidRPr="00764DF0">
              <w:rPr>
                <w:lang w:val="kk-KZ"/>
              </w:rPr>
              <w:t>- тауарлар экспортын растау фактісі жоқ ҚҚС сомасы және т. б.</w:t>
            </w:r>
            <w:r>
              <w:rPr>
                <w:lang w:val="kk-KZ"/>
              </w:rPr>
              <w:t xml:space="preserve"> </w:t>
            </w:r>
            <w:r w:rsidRPr="00764DF0">
              <w:rPr>
                <w:lang w:val="kk-KZ"/>
              </w:rPr>
              <w:t>Бұл сомаларды қызметкерлер ЕДБ мәліметтері, пирамида есептері және т. б. негізінде дербес</w:t>
            </w:r>
            <w:r>
              <w:rPr>
                <w:lang w:val="kk-KZ"/>
              </w:rPr>
              <w:t xml:space="preserve"> есептейді.</w:t>
            </w:r>
          </w:p>
        </w:tc>
        <w:tc>
          <w:tcPr>
            <w:tcW w:w="3431" w:type="dxa"/>
            <w:tcBorders>
              <w:top w:val="single" w:sz="4" w:space="0" w:color="auto"/>
              <w:left w:val="single" w:sz="4" w:space="0" w:color="auto"/>
              <w:bottom w:val="single" w:sz="4" w:space="0" w:color="auto"/>
              <w:right w:val="single" w:sz="4" w:space="0" w:color="auto"/>
            </w:tcBorders>
          </w:tcPr>
          <w:p w14:paraId="3518E0E2" w14:textId="3F329E02" w:rsidR="005921DC" w:rsidRPr="00D92856" w:rsidRDefault="005921DC" w:rsidP="005921DC">
            <w:pPr>
              <w:tabs>
                <w:tab w:val="left" w:pos="1134"/>
              </w:tabs>
              <w:spacing w:after="0" w:line="240" w:lineRule="auto"/>
              <w:jc w:val="both"/>
              <w:rPr>
                <w:rFonts w:ascii="Times New Roman" w:hAnsi="Times New Roman"/>
                <w:color w:val="000000"/>
                <w:sz w:val="24"/>
                <w:szCs w:val="24"/>
              </w:rPr>
            </w:pPr>
            <w:r w:rsidRPr="002D21C8">
              <w:rPr>
                <w:rFonts w:ascii="Times New Roman" w:hAnsi="Times New Roman"/>
                <w:color w:val="000000"/>
                <w:sz w:val="24"/>
                <w:szCs w:val="24"/>
              </w:rPr>
              <w:lastRenderedPageBreak/>
              <w:t xml:space="preserve">Адам факторы </w:t>
            </w:r>
            <w:proofErr w:type="spellStart"/>
            <w:r w:rsidRPr="002D21C8">
              <w:rPr>
                <w:rFonts w:ascii="Times New Roman" w:hAnsi="Times New Roman"/>
                <w:color w:val="000000"/>
                <w:sz w:val="24"/>
                <w:szCs w:val="24"/>
              </w:rPr>
              <w:t>жол</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берген</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негізсіз</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қайтаруды</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болдырмау</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мақсатында</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тәуекел</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пирамидасының</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есебі</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бойынша</w:t>
            </w:r>
            <w:proofErr w:type="spellEnd"/>
            <w:r w:rsidRPr="002D21C8">
              <w:rPr>
                <w:rFonts w:ascii="Times New Roman" w:hAnsi="Times New Roman"/>
                <w:color w:val="000000"/>
                <w:sz w:val="24"/>
                <w:szCs w:val="24"/>
              </w:rPr>
              <w:t xml:space="preserve"> ТБЖ </w:t>
            </w:r>
            <w:proofErr w:type="spellStart"/>
            <w:r w:rsidRPr="002D21C8">
              <w:rPr>
                <w:rFonts w:ascii="Times New Roman" w:hAnsi="Times New Roman"/>
                <w:color w:val="000000"/>
                <w:sz w:val="24"/>
                <w:szCs w:val="24"/>
              </w:rPr>
              <w:t>қолдану</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кезінде</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қайтарылуға</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жатпайтын</w:t>
            </w:r>
            <w:proofErr w:type="spellEnd"/>
            <w:r w:rsidRPr="002D21C8">
              <w:rPr>
                <w:rFonts w:ascii="Times New Roman" w:hAnsi="Times New Roman"/>
                <w:color w:val="000000"/>
                <w:sz w:val="24"/>
                <w:szCs w:val="24"/>
              </w:rPr>
              <w:t xml:space="preserve"> ҚҚС </w:t>
            </w:r>
            <w:proofErr w:type="spellStart"/>
            <w:r w:rsidRPr="002D21C8">
              <w:rPr>
                <w:rFonts w:ascii="Times New Roman" w:hAnsi="Times New Roman"/>
                <w:color w:val="000000"/>
                <w:sz w:val="24"/>
                <w:szCs w:val="24"/>
              </w:rPr>
              <w:t>ең</w:t>
            </w:r>
            <w:proofErr w:type="spellEnd"/>
            <w:r w:rsidRPr="002D21C8">
              <w:rPr>
                <w:rFonts w:ascii="Times New Roman" w:hAnsi="Times New Roman"/>
                <w:color w:val="000000"/>
                <w:sz w:val="24"/>
                <w:szCs w:val="24"/>
              </w:rPr>
              <w:t xml:space="preserve"> аз </w:t>
            </w:r>
            <w:proofErr w:type="spellStart"/>
            <w:r w:rsidRPr="002D21C8">
              <w:rPr>
                <w:rFonts w:ascii="Times New Roman" w:hAnsi="Times New Roman"/>
                <w:color w:val="000000"/>
                <w:sz w:val="24"/>
                <w:szCs w:val="24"/>
              </w:rPr>
              <w:t>сомасын</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шығару</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жолымен</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қайтарылуға</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жатпайтын</w:t>
            </w:r>
            <w:proofErr w:type="spellEnd"/>
            <w:r w:rsidRPr="002D21C8">
              <w:rPr>
                <w:rFonts w:ascii="Times New Roman" w:hAnsi="Times New Roman"/>
                <w:color w:val="000000"/>
                <w:sz w:val="24"/>
                <w:szCs w:val="24"/>
              </w:rPr>
              <w:t xml:space="preserve"> ҚҚС </w:t>
            </w:r>
            <w:proofErr w:type="spellStart"/>
            <w:r w:rsidRPr="002D21C8">
              <w:rPr>
                <w:rFonts w:ascii="Times New Roman" w:hAnsi="Times New Roman"/>
                <w:color w:val="000000"/>
                <w:sz w:val="24"/>
                <w:szCs w:val="24"/>
              </w:rPr>
              <w:t>сомаларын</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есептеуді</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автоматтандыруды</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ұсынамыз</w:t>
            </w:r>
            <w:proofErr w:type="spellEnd"/>
            <w:r w:rsidRPr="002D21C8">
              <w:rPr>
                <w:rFonts w:ascii="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6780DFA" w14:textId="77777777" w:rsidR="005921DC" w:rsidRPr="00D92856" w:rsidRDefault="005921DC" w:rsidP="005921DC">
            <w:pPr>
              <w:pStyle w:val="a4"/>
              <w:jc w:val="both"/>
              <w:rPr>
                <w:rFonts w:ascii="Times New Roman" w:hAnsi="Times New Roman" w:cs="Times New Roman"/>
                <w:sz w:val="24"/>
                <w:szCs w:val="24"/>
              </w:rPr>
            </w:pPr>
            <w:r w:rsidRPr="00FF5538">
              <w:rPr>
                <w:rFonts w:ascii="Times New Roman" w:hAnsi="Times New Roman" w:cs="Times New Roman"/>
                <w:sz w:val="24"/>
                <w:szCs w:val="24"/>
                <w:lang w:val="kk-KZ"/>
              </w:rPr>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D92856">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16BCFB6D" w14:textId="77777777" w:rsidR="005921DC" w:rsidRPr="00693C9F" w:rsidRDefault="005921DC" w:rsidP="005921DC">
            <w:pPr>
              <w:tabs>
                <w:tab w:val="left" w:pos="1134"/>
              </w:tabs>
              <w:spacing w:after="0" w:line="240" w:lineRule="auto"/>
              <w:jc w:val="both"/>
              <w:rPr>
                <w:rFonts w:ascii="Times New Roman" w:hAnsi="Times New Roman"/>
                <w:sz w:val="24"/>
                <w:szCs w:val="24"/>
              </w:rPr>
            </w:pPr>
            <w:proofErr w:type="spellStart"/>
            <w:r w:rsidRPr="002D21C8">
              <w:rPr>
                <w:rFonts w:ascii="Times New Roman" w:hAnsi="Times New Roman"/>
                <w:sz w:val="24"/>
                <w:szCs w:val="24"/>
              </w:rPr>
              <w:t>Қайтаруға</w:t>
            </w:r>
            <w:proofErr w:type="spellEnd"/>
            <w:r w:rsidRPr="002D21C8">
              <w:rPr>
                <w:rFonts w:ascii="Times New Roman" w:hAnsi="Times New Roman"/>
                <w:sz w:val="24"/>
                <w:szCs w:val="24"/>
              </w:rPr>
              <w:t xml:space="preserve"> </w:t>
            </w:r>
            <w:proofErr w:type="spellStart"/>
            <w:r w:rsidRPr="002D21C8">
              <w:rPr>
                <w:rFonts w:ascii="Times New Roman" w:hAnsi="Times New Roman"/>
                <w:sz w:val="24"/>
                <w:szCs w:val="24"/>
              </w:rPr>
              <w:t>жатпайтын</w:t>
            </w:r>
            <w:proofErr w:type="spellEnd"/>
            <w:r w:rsidRPr="002D21C8">
              <w:rPr>
                <w:rFonts w:ascii="Times New Roman" w:hAnsi="Times New Roman"/>
                <w:sz w:val="24"/>
                <w:szCs w:val="24"/>
              </w:rPr>
              <w:t xml:space="preserve"> ҚҚС </w:t>
            </w:r>
            <w:proofErr w:type="spellStart"/>
            <w:r w:rsidRPr="002D21C8">
              <w:rPr>
                <w:rFonts w:ascii="Times New Roman" w:hAnsi="Times New Roman"/>
                <w:sz w:val="24"/>
                <w:szCs w:val="24"/>
              </w:rPr>
              <w:t>сомаларын</w:t>
            </w:r>
            <w:proofErr w:type="spellEnd"/>
            <w:r w:rsidRPr="002D21C8">
              <w:rPr>
                <w:rFonts w:ascii="Times New Roman" w:hAnsi="Times New Roman"/>
                <w:sz w:val="24"/>
                <w:szCs w:val="24"/>
              </w:rPr>
              <w:t xml:space="preserve"> </w:t>
            </w:r>
            <w:proofErr w:type="spellStart"/>
            <w:r w:rsidRPr="002D21C8">
              <w:rPr>
                <w:rFonts w:ascii="Times New Roman" w:hAnsi="Times New Roman"/>
                <w:sz w:val="24"/>
                <w:szCs w:val="24"/>
              </w:rPr>
              <w:t>есептеуді</w:t>
            </w:r>
            <w:proofErr w:type="spellEnd"/>
            <w:r w:rsidRPr="002D21C8">
              <w:rPr>
                <w:rFonts w:ascii="Times New Roman" w:hAnsi="Times New Roman"/>
                <w:sz w:val="24"/>
                <w:szCs w:val="24"/>
              </w:rPr>
              <w:t xml:space="preserve"> </w:t>
            </w:r>
            <w:proofErr w:type="spellStart"/>
            <w:r w:rsidRPr="002D21C8">
              <w:rPr>
                <w:rFonts w:ascii="Times New Roman" w:hAnsi="Times New Roman"/>
                <w:sz w:val="24"/>
                <w:szCs w:val="24"/>
              </w:rPr>
              <w:t>автоматтандыру</w:t>
            </w:r>
            <w:proofErr w:type="spellEnd"/>
          </w:p>
        </w:tc>
        <w:tc>
          <w:tcPr>
            <w:tcW w:w="2268" w:type="dxa"/>
            <w:tcBorders>
              <w:top w:val="single" w:sz="4" w:space="0" w:color="auto"/>
              <w:left w:val="single" w:sz="4" w:space="0" w:color="auto"/>
              <w:bottom w:val="single" w:sz="4" w:space="0" w:color="auto"/>
              <w:right w:val="single" w:sz="4" w:space="0" w:color="auto"/>
            </w:tcBorders>
          </w:tcPr>
          <w:p w14:paraId="6A375056" w14:textId="77777777" w:rsidR="005921DC" w:rsidRPr="00D1552A"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Жанама салықтарды әкімшілендіру басқармасы</w:t>
            </w:r>
          </w:p>
        </w:tc>
        <w:tc>
          <w:tcPr>
            <w:tcW w:w="1417" w:type="dxa"/>
            <w:tcBorders>
              <w:top w:val="single" w:sz="4" w:space="0" w:color="auto"/>
              <w:left w:val="single" w:sz="4" w:space="0" w:color="auto"/>
              <w:bottom w:val="single" w:sz="4" w:space="0" w:color="auto"/>
              <w:right w:val="single" w:sz="4" w:space="0" w:color="auto"/>
            </w:tcBorders>
          </w:tcPr>
          <w:p w14:paraId="4238A3B5" w14:textId="64FC896A" w:rsidR="005921DC" w:rsidRDefault="005921DC" w:rsidP="005921DC">
            <w:pPr>
              <w:pStyle w:val="a4"/>
              <w:rPr>
                <w:rFonts w:ascii="Times New Roman" w:hAnsi="Times New Roman" w:cs="Times New Roman"/>
                <w:sz w:val="24"/>
                <w:szCs w:val="24"/>
                <w:lang w:val="kk-KZ"/>
              </w:rPr>
            </w:pPr>
            <w:r w:rsidRPr="00693C9F">
              <w:rPr>
                <w:rFonts w:ascii="Times New Roman" w:hAnsi="Times New Roman" w:cs="Times New Roman"/>
                <w:sz w:val="24"/>
                <w:szCs w:val="24"/>
              </w:rPr>
              <w:t>2024-2025</w:t>
            </w:r>
            <w:r>
              <w:rPr>
                <w:rFonts w:ascii="Times New Roman" w:hAnsi="Times New Roman" w:cs="Times New Roman"/>
                <w:sz w:val="24"/>
                <w:szCs w:val="24"/>
                <w:lang w:val="kk-KZ"/>
              </w:rPr>
              <w:t>ж</w:t>
            </w:r>
            <w:r w:rsidRPr="00693C9F">
              <w:rPr>
                <w:rFonts w:ascii="Times New Roman" w:hAnsi="Times New Roman" w:cs="Times New Roman"/>
                <w:sz w:val="24"/>
                <w:szCs w:val="24"/>
              </w:rPr>
              <w:t>.</w:t>
            </w:r>
            <w:r>
              <w:rPr>
                <w:rFonts w:ascii="Times New Roman" w:hAnsi="Times New Roman" w:cs="Times New Roman"/>
                <w:sz w:val="24"/>
                <w:szCs w:val="24"/>
                <w:lang w:val="kk-KZ"/>
              </w:rPr>
              <w:t>ж</w:t>
            </w:r>
            <w:r w:rsidRPr="00693C9F">
              <w:rPr>
                <w:rFonts w:ascii="Times New Roman" w:hAnsi="Times New Roman" w:cs="Times New Roman"/>
                <w:sz w:val="24"/>
                <w:szCs w:val="24"/>
              </w:rPr>
              <w:t>.</w:t>
            </w:r>
          </w:p>
        </w:tc>
      </w:tr>
      <w:tr w:rsidR="005921DC" w:rsidRPr="00286F7E" w14:paraId="1735C6C0" w14:textId="228F53B4" w:rsidTr="00B8231B">
        <w:trPr>
          <w:trHeight w:val="278"/>
        </w:trPr>
        <w:tc>
          <w:tcPr>
            <w:tcW w:w="567" w:type="dxa"/>
            <w:tcBorders>
              <w:top w:val="single" w:sz="4" w:space="0" w:color="auto"/>
              <w:left w:val="single" w:sz="4" w:space="0" w:color="auto"/>
              <w:bottom w:val="single" w:sz="4" w:space="0" w:color="auto"/>
              <w:right w:val="single" w:sz="4" w:space="0" w:color="auto"/>
            </w:tcBorders>
          </w:tcPr>
          <w:p w14:paraId="56D4FC9B" w14:textId="77777777" w:rsidR="005921DC" w:rsidRPr="00D92856" w:rsidRDefault="005921DC" w:rsidP="005921D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1</w:t>
            </w:r>
            <w:r>
              <w:rPr>
                <w:rFonts w:ascii="Times New Roman" w:eastAsia="Times New Roman" w:hAnsi="Times New Roman"/>
                <w:bCs/>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657B31EF" w14:textId="4E8497D2" w:rsidR="005921DC" w:rsidRPr="00F3692A" w:rsidRDefault="00F3692A" w:rsidP="005921DC">
            <w:pPr>
              <w:tabs>
                <w:tab w:val="left" w:pos="1134"/>
              </w:tabs>
              <w:spacing w:after="0" w:line="240" w:lineRule="auto"/>
              <w:jc w:val="both"/>
              <w:rPr>
                <w:rFonts w:ascii="Times New Roman" w:hAnsi="Times New Roman"/>
                <w:color w:val="000000"/>
                <w:sz w:val="24"/>
                <w:szCs w:val="24"/>
                <w:lang w:val="kk-KZ"/>
              </w:rPr>
            </w:pPr>
            <w:r w:rsidRPr="00F3692A">
              <w:rPr>
                <w:rFonts w:ascii="Times New Roman" w:hAnsi="Times New Roman"/>
                <w:sz w:val="24"/>
                <w:szCs w:val="24"/>
                <w:lang w:val="kk-KZ"/>
              </w:rPr>
              <w:t xml:space="preserve">"Оңалту және банкроттық туралы" ҚРЗ 100-бабына сәйкес, </w:t>
            </w:r>
            <w:r w:rsidRPr="00F3692A">
              <w:rPr>
                <w:rFonts w:ascii="Times New Roman" w:hAnsi="Times New Roman"/>
                <w:spacing w:val="2"/>
                <w:sz w:val="24"/>
                <w:szCs w:val="24"/>
                <w:shd w:val="clear" w:color="auto" w:fill="FFFFFF"/>
                <w:lang w:val="kk-KZ"/>
              </w:rPr>
              <w:t>Құрылтайшыны немесе лауазымды адамды субсидиарлық жауаптылыққа тарту туралы сот актісінің орындалуы нәтижесінде банкорттың мүліктік массасына келіп түскен ақша кредиторлардың талаптарын қанағаттандыруға жіберуге жатады. Мұндай ақшаның есебінен әкімшілік шығыстарды өтеуге жол берілмейді.</w:t>
            </w:r>
            <w:r w:rsidRPr="00F3692A">
              <w:rPr>
                <w:rFonts w:ascii="Times New Roman" w:hAnsi="Times New Roman"/>
                <w:sz w:val="24"/>
                <w:szCs w:val="24"/>
                <w:lang w:val="kk-KZ"/>
              </w:rPr>
              <w:t xml:space="preserve"> Осыған байланысты банкроттықты басқарушының борышкердің өкілімен құжаттарды қабылдаудың жалған актісін жасау арқылы қаржылық-бухгалтерлік құжаттаманы беруге қатысты сөз байласу ықтималдығы туындайды. Құжаттамаға нақты қолжетімділіктің болмауына байланысты МКБ қызметкерлері мен банкроттықты басқарушы банкроттардың лауазымды тұлғаларын субсидиарлық </w:t>
            </w:r>
            <w:r w:rsidRPr="00F3692A">
              <w:rPr>
                <w:rFonts w:ascii="Times New Roman" w:hAnsi="Times New Roman"/>
                <w:sz w:val="24"/>
                <w:szCs w:val="24"/>
                <w:lang w:val="kk-KZ"/>
              </w:rPr>
              <w:lastRenderedPageBreak/>
              <w:t>жауапкершілікке тартпай, қорытынды есеп келісіледі.</w:t>
            </w:r>
          </w:p>
        </w:tc>
        <w:tc>
          <w:tcPr>
            <w:tcW w:w="3431" w:type="dxa"/>
            <w:tcBorders>
              <w:top w:val="single" w:sz="4" w:space="0" w:color="auto"/>
              <w:left w:val="single" w:sz="4" w:space="0" w:color="auto"/>
              <w:bottom w:val="single" w:sz="4" w:space="0" w:color="auto"/>
              <w:right w:val="single" w:sz="4" w:space="0" w:color="auto"/>
            </w:tcBorders>
          </w:tcPr>
          <w:p w14:paraId="43EB9F40" w14:textId="407BB929" w:rsidR="005921DC" w:rsidRPr="00D92856" w:rsidRDefault="005921DC" w:rsidP="005921DC">
            <w:pPr>
              <w:tabs>
                <w:tab w:val="left" w:pos="1134"/>
              </w:tabs>
              <w:spacing w:after="0" w:line="240" w:lineRule="auto"/>
              <w:jc w:val="both"/>
              <w:rPr>
                <w:rFonts w:ascii="Times New Roman" w:hAnsi="Times New Roman"/>
                <w:color w:val="000000"/>
                <w:sz w:val="24"/>
                <w:szCs w:val="24"/>
              </w:rPr>
            </w:pPr>
            <w:proofErr w:type="spellStart"/>
            <w:r w:rsidRPr="002D21C8">
              <w:rPr>
                <w:rFonts w:ascii="Times New Roman" w:hAnsi="Times New Roman"/>
                <w:color w:val="000000"/>
                <w:sz w:val="24"/>
                <w:szCs w:val="24"/>
              </w:rPr>
              <w:lastRenderedPageBreak/>
              <w:t>Банкроттардың</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лауазымды</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тұлғалары</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есебінен</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банкроттықты</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басқарушының</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әкімшілік</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шығыстарын</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төлеу</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мәселесін</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қарау</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үшін</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оңалту</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және</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банкроттық</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туралы"ҚР</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Заңына</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өзгеріс</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енгізуді</w:t>
            </w:r>
            <w:proofErr w:type="spellEnd"/>
            <w:r w:rsidRPr="002D21C8">
              <w:rPr>
                <w:rFonts w:ascii="Times New Roman" w:hAnsi="Times New Roman"/>
                <w:color w:val="000000"/>
                <w:sz w:val="24"/>
                <w:szCs w:val="24"/>
              </w:rPr>
              <w:t xml:space="preserve"> </w:t>
            </w:r>
            <w:proofErr w:type="spellStart"/>
            <w:r w:rsidRPr="002D21C8">
              <w:rPr>
                <w:rFonts w:ascii="Times New Roman" w:hAnsi="Times New Roman"/>
                <w:color w:val="000000"/>
                <w:sz w:val="24"/>
                <w:szCs w:val="24"/>
              </w:rPr>
              <w:t>ұсынамыз</w:t>
            </w:r>
            <w:proofErr w:type="spellEnd"/>
            <w:r w:rsidRPr="002D21C8">
              <w:rPr>
                <w:rFonts w:ascii="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1492507" w14:textId="77777777" w:rsidR="005921DC" w:rsidRPr="00D92856" w:rsidRDefault="005921DC" w:rsidP="005921DC">
            <w:pPr>
              <w:pStyle w:val="a4"/>
              <w:jc w:val="both"/>
              <w:rPr>
                <w:rFonts w:ascii="Times New Roman" w:hAnsi="Times New Roman" w:cs="Times New Roman"/>
                <w:sz w:val="24"/>
                <w:szCs w:val="24"/>
              </w:rPr>
            </w:pPr>
            <w:r w:rsidRPr="00FF5538">
              <w:rPr>
                <w:rFonts w:ascii="Times New Roman" w:hAnsi="Times New Roman" w:cs="Times New Roman"/>
                <w:sz w:val="24"/>
                <w:szCs w:val="24"/>
                <w:lang w:val="kk-KZ"/>
              </w:rPr>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D92856">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2E1E6206" w14:textId="77777777" w:rsidR="005921DC" w:rsidRPr="00D92856" w:rsidRDefault="005921DC" w:rsidP="005921DC">
            <w:pPr>
              <w:tabs>
                <w:tab w:val="left" w:pos="1134"/>
              </w:tabs>
              <w:spacing w:after="0" w:line="240" w:lineRule="auto"/>
              <w:jc w:val="both"/>
              <w:rPr>
                <w:rFonts w:ascii="Times New Roman" w:hAnsi="Times New Roman"/>
                <w:sz w:val="24"/>
                <w:szCs w:val="24"/>
              </w:rPr>
            </w:pPr>
            <w:r w:rsidRPr="002D21C8">
              <w:rPr>
                <w:rFonts w:ascii="Times New Roman" w:hAnsi="Times New Roman"/>
                <w:sz w:val="24"/>
                <w:szCs w:val="24"/>
              </w:rPr>
              <w:t>"</w:t>
            </w:r>
            <w:proofErr w:type="spellStart"/>
            <w:r w:rsidRPr="002D21C8">
              <w:rPr>
                <w:rFonts w:ascii="Times New Roman" w:hAnsi="Times New Roman"/>
                <w:sz w:val="24"/>
                <w:szCs w:val="24"/>
              </w:rPr>
              <w:t>Оңалту</w:t>
            </w:r>
            <w:proofErr w:type="spellEnd"/>
            <w:r w:rsidRPr="002D21C8">
              <w:rPr>
                <w:rFonts w:ascii="Times New Roman" w:hAnsi="Times New Roman"/>
                <w:sz w:val="24"/>
                <w:szCs w:val="24"/>
              </w:rPr>
              <w:t xml:space="preserve"> </w:t>
            </w:r>
            <w:proofErr w:type="spellStart"/>
            <w:r w:rsidRPr="002D21C8">
              <w:rPr>
                <w:rFonts w:ascii="Times New Roman" w:hAnsi="Times New Roman"/>
                <w:sz w:val="24"/>
                <w:szCs w:val="24"/>
              </w:rPr>
              <w:t>және</w:t>
            </w:r>
            <w:proofErr w:type="spellEnd"/>
            <w:r w:rsidRPr="002D21C8">
              <w:rPr>
                <w:rFonts w:ascii="Times New Roman" w:hAnsi="Times New Roman"/>
                <w:sz w:val="24"/>
                <w:szCs w:val="24"/>
              </w:rPr>
              <w:t xml:space="preserve"> </w:t>
            </w:r>
            <w:proofErr w:type="spellStart"/>
            <w:r w:rsidRPr="002D21C8">
              <w:rPr>
                <w:rFonts w:ascii="Times New Roman" w:hAnsi="Times New Roman"/>
                <w:sz w:val="24"/>
                <w:szCs w:val="24"/>
              </w:rPr>
              <w:t>банкроттық</w:t>
            </w:r>
            <w:proofErr w:type="spellEnd"/>
            <w:r w:rsidRPr="002D21C8">
              <w:rPr>
                <w:rFonts w:ascii="Times New Roman" w:hAnsi="Times New Roman"/>
                <w:sz w:val="24"/>
                <w:szCs w:val="24"/>
              </w:rPr>
              <w:t xml:space="preserve"> </w:t>
            </w:r>
            <w:proofErr w:type="spellStart"/>
            <w:r w:rsidRPr="002D21C8">
              <w:rPr>
                <w:rFonts w:ascii="Times New Roman" w:hAnsi="Times New Roman"/>
                <w:sz w:val="24"/>
                <w:szCs w:val="24"/>
              </w:rPr>
              <w:t>туралы</w:t>
            </w:r>
            <w:proofErr w:type="spellEnd"/>
            <w:r w:rsidRPr="002D21C8">
              <w:rPr>
                <w:rFonts w:ascii="Times New Roman" w:hAnsi="Times New Roman"/>
                <w:sz w:val="24"/>
                <w:szCs w:val="24"/>
              </w:rPr>
              <w:t xml:space="preserve">" ҚР </w:t>
            </w:r>
            <w:proofErr w:type="spellStart"/>
            <w:r w:rsidRPr="002D21C8">
              <w:rPr>
                <w:rFonts w:ascii="Times New Roman" w:hAnsi="Times New Roman"/>
                <w:sz w:val="24"/>
                <w:szCs w:val="24"/>
              </w:rPr>
              <w:t>Заңына</w:t>
            </w:r>
            <w:proofErr w:type="spellEnd"/>
            <w:r w:rsidRPr="002D21C8">
              <w:rPr>
                <w:rFonts w:ascii="Times New Roman" w:hAnsi="Times New Roman"/>
                <w:sz w:val="24"/>
                <w:szCs w:val="24"/>
              </w:rPr>
              <w:t xml:space="preserve"> </w:t>
            </w:r>
            <w:proofErr w:type="spellStart"/>
            <w:r w:rsidRPr="002D21C8">
              <w:rPr>
                <w:rFonts w:ascii="Times New Roman" w:hAnsi="Times New Roman"/>
                <w:sz w:val="24"/>
                <w:szCs w:val="24"/>
              </w:rPr>
              <w:t>өзгерістер</w:t>
            </w:r>
            <w:proofErr w:type="spellEnd"/>
            <w:r w:rsidRPr="002D21C8">
              <w:rPr>
                <w:rFonts w:ascii="Times New Roman" w:hAnsi="Times New Roman"/>
                <w:sz w:val="24"/>
                <w:szCs w:val="24"/>
              </w:rPr>
              <w:t xml:space="preserve"> </w:t>
            </w:r>
            <w:proofErr w:type="spellStart"/>
            <w:r w:rsidRPr="002D21C8">
              <w:rPr>
                <w:rFonts w:ascii="Times New Roman" w:hAnsi="Times New Roman"/>
                <w:sz w:val="24"/>
                <w:szCs w:val="24"/>
              </w:rPr>
              <w:t>енгізу</w:t>
            </w:r>
            <w:proofErr w:type="spellEnd"/>
            <w:r w:rsidRPr="002D21C8">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6323FD4E" w14:textId="77777777" w:rsidR="005921DC" w:rsidRPr="002D21C8"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Дәрменсіз борышкерлермен жұмыс басқармасы</w:t>
            </w:r>
          </w:p>
        </w:tc>
        <w:tc>
          <w:tcPr>
            <w:tcW w:w="1417" w:type="dxa"/>
            <w:tcBorders>
              <w:top w:val="single" w:sz="4" w:space="0" w:color="auto"/>
              <w:left w:val="single" w:sz="4" w:space="0" w:color="auto"/>
              <w:bottom w:val="single" w:sz="4" w:space="0" w:color="auto"/>
              <w:right w:val="single" w:sz="4" w:space="0" w:color="auto"/>
            </w:tcBorders>
          </w:tcPr>
          <w:p w14:paraId="47309846" w14:textId="77777777" w:rsidR="005921DC" w:rsidRPr="009976AC" w:rsidRDefault="005921DC" w:rsidP="005921DC">
            <w:pPr>
              <w:pStyle w:val="a4"/>
              <w:rPr>
                <w:rFonts w:ascii="Times New Roman" w:hAnsi="Times New Roman" w:cs="Times New Roman"/>
                <w:color w:val="000000"/>
                <w:sz w:val="24"/>
                <w:szCs w:val="24"/>
                <w:lang w:val="kk-KZ"/>
              </w:rPr>
            </w:pPr>
            <w:r w:rsidRPr="009976AC">
              <w:rPr>
                <w:rFonts w:ascii="Times New Roman" w:hAnsi="Times New Roman" w:cs="Times New Roman"/>
                <w:color w:val="000000"/>
                <w:sz w:val="24"/>
                <w:szCs w:val="24"/>
                <w:lang w:val="kk-KZ"/>
              </w:rPr>
              <w:t>"Оңалту және банкроттық туралы" ҚР Заңына өзгерістер енгізілуіне қарай.</w:t>
            </w:r>
          </w:p>
          <w:p w14:paraId="504C0CF9" w14:textId="2E4E9D6E" w:rsidR="005921DC" w:rsidRDefault="005921DC" w:rsidP="005921DC">
            <w:pPr>
              <w:pStyle w:val="a4"/>
              <w:rPr>
                <w:rFonts w:ascii="Times New Roman" w:hAnsi="Times New Roman" w:cs="Times New Roman"/>
                <w:sz w:val="24"/>
                <w:szCs w:val="24"/>
                <w:lang w:val="kk-KZ"/>
              </w:rPr>
            </w:pPr>
            <w:r w:rsidRPr="002D21C8">
              <w:rPr>
                <w:rFonts w:ascii="Times New Roman" w:hAnsi="Times New Roman" w:cs="Times New Roman"/>
                <w:color w:val="000000"/>
                <w:sz w:val="24"/>
                <w:szCs w:val="24"/>
              </w:rPr>
              <w:t>2024-2025ж.ж.</w:t>
            </w:r>
          </w:p>
        </w:tc>
      </w:tr>
      <w:tr w:rsidR="005921DC" w:rsidRPr="00D92856" w14:paraId="66B766BC" w14:textId="3E364311" w:rsidTr="00B8231B">
        <w:trPr>
          <w:trHeight w:val="2967"/>
        </w:trPr>
        <w:tc>
          <w:tcPr>
            <w:tcW w:w="567" w:type="dxa"/>
            <w:tcBorders>
              <w:top w:val="single" w:sz="4" w:space="0" w:color="auto"/>
              <w:left w:val="single" w:sz="4" w:space="0" w:color="auto"/>
              <w:bottom w:val="single" w:sz="4" w:space="0" w:color="auto"/>
              <w:right w:val="single" w:sz="4" w:space="0" w:color="auto"/>
            </w:tcBorders>
          </w:tcPr>
          <w:p w14:paraId="05168188" w14:textId="77777777" w:rsidR="005921DC" w:rsidRPr="00D92856" w:rsidRDefault="005921DC" w:rsidP="005921DC">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13</w:t>
            </w:r>
          </w:p>
        </w:tc>
        <w:tc>
          <w:tcPr>
            <w:tcW w:w="3828" w:type="dxa"/>
            <w:tcBorders>
              <w:top w:val="single" w:sz="4" w:space="0" w:color="auto"/>
              <w:left w:val="single" w:sz="4" w:space="0" w:color="auto"/>
              <w:bottom w:val="single" w:sz="4" w:space="0" w:color="auto"/>
              <w:right w:val="single" w:sz="4" w:space="0" w:color="auto"/>
            </w:tcBorders>
          </w:tcPr>
          <w:p w14:paraId="676C0A1B" w14:textId="3BF039A7" w:rsidR="005921DC" w:rsidRPr="00F3692A" w:rsidRDefault="00F3692A" w:rsidP="005921DC">
            <w:pPr>
              <w:pStyle w:val="a5"/>
              <w:widowControl w:val="0"/>
              <w:pBdr>
                <w:bottom w:val="single" w:sz="4" w:space="31" w:color="FFFFFF"/>
              </w:pBdr>
              <w:adjustRightInd w:val="0"/>
              <w:ind w:left="0"/>
              <w:jc w:val="both"/>
              <w:rPr>
                <w:color w:val="000000"/>
                <w:lang w:val="kk-KZ"/>
              </w:rPr>
            </w:pPr>
            <w:r w:rsidRPr="00F3692A">
              <w:rPr>
                <w:lang w:val="kk-KZ"/>
              </w:rPr>
              <w:t>Бүгінгі күні Астана қаласы бойынша аудандық мемлекеттік кірістер басқармалары мүлікке иелік етуді шектеу туралы шешімдерді, мүлікке иелік етуді шектеу туралы шешімдерді кері қайтарып алу тәртібі уәкілетті органдарға, атап айтқанда Әкімшілік полиция басқармасына (МАИ) және Қалалық орта сапасы және бақылау басқармасына "Word" форматындағы құжатпен "Документолог" бағдарламасы арқылы жібереді. Тиісінше, бұл әдіс сыбайлас жемқорлық құқық бұзушылықтар жасауға және уақтылы шаралар қабылдамауға ықпал ететін себептер мен жағдайлардың туындауы үшін мүмкіндік болып табылады. Мысалы, аудандық мемлекеттік кірістер басқармасының қызметкері борышкерлерді, мүлікке билік етуді шектеу туралы шешім қабылдау қажет салық төлеушіні тізімнен алып тастай алады ("Word"форматы болғандықтан) немесе көшіру және жүйден шығару кезінде қателік жіберуі мүмкін.</w:t>
            </w:r>
          </w:p>
        </w:tc>
        <w:tc>
          <w:tcPr>
            <w:tcW w:w="3431" w:type="dxa"/>
            <w:tcBorders>
              <w:top w:val="single" w:sz="4" w:space="0" w:color="auto"/>
              <w:left w:val="single" w:sz="4" w:space="0" w:color="auto"/>
              <w:bottom w:val="single" w:sz="4" w:space="0" w:color="auto"/>
              <w:right w:val="single" w:sz="4" w:space="0" w:color="auto"/>
            </w:tcBorders>
          </w:tcPr>
          <w:p w14:paraId="4B73E059" w14:textId="42378813" w:rsidR="005921DC" w:rsidRPr="00D92856" w:rsidRDefault="005921DC" w:rsidP="005921DC">
            <w:pPr>
              <w:pStyle w:val="a5"/>
              <w:widowControl w:val="0"/>
              <w:pBdr>
                <w:bottom w:val="single" w:sz="4" w:space="31" w:color="FFFFFF"/>
              </w:pBdr>
              <w:adjustRightInd w:val="0"/>
              <w:ind w:left="0"/>
              <w:jc w:val="both"/>
              <w:rPr>
                <w:color w:val="000000"/>
              </w:rPr>
            </w:pPr>
            <w:proofErr w:type="spellStart"/>
            <w:r w:rsidRPr="00DF70DD">
              <w:rPr>
                <w:color w:val="000000"/>
              </w:rPr>
              <w:t>Мәжбүрлеп</w:t>
            </w:r>
            <w:proofErr w:type="spellEnd"/>
            <w:r w:rsidRPr="00DF70DD">
              <w:rPr>
                <w:color w:val="000000"/>
              </w:rPr>
              <w:t xml:space="preserve"> </w:t>
            </w:r>
            <w:proofErr w:type="spellStart"/>
            <w:r w:rsidRPr="00DF70DD">
              <w:rPr>
                <w:color w:val="000000"/>
              </w:rPr>
              <w:t>өндіріп</w:t>
            </w:r>
            <w:proofErr w:type="spellEnd"/>
            <w:r w:rsidRPr="00DF70DD">
              <w:rPr>
                <w:color w:val="000000"/>
              </w:rPr>
              <w:t xml:space="preserve"> </w:t>
            </w:r>
            <w:proofErr w:type="spellStart"/>
            <w:r w:rsidRPr="00DF70DD">
              <w:rPr>
                <w:color w:val="000000"/>
              </w:rPr>
              <w:t>алу</w:t>
            </w:r>
            <w:proofErr w:type="spellEnd"/>
            <w:r w:rsidRPr="00DF70DD">
              <w:rPr>
                <w:color w:val="000000"/>
              </w:rPr>
              <w:t xml:space="preserve"> </w:t>
            </w:r>
            <w:proofErr w:type="spellStart"/>
            <w:r w:rsidRPr="00DF70DD">
              <w:rPr>
                <w:color w:val="000000"/>
              </w:rPr>
              <w:t>шараларын</w:t>
            </w:r>
            <w:proofErr w:type="spellEnd"/>
            <w:r w:rsidRPr="00DF70DD">
              <w:rPr>
                <w:color w:val="000000"/>
              </w:rPr>
              <w:t xml:space="preserve"> </w:t>
            </w:r>
            <w:proofErr w:type="spellStart"/>
            <w:r w:rsidRPr="00DF70DD">
              <w:rPr>
                <w:color w:val="000000"/>
              </w:rPr>
              <w:t>уақтылы</w:t>
            </w:r>
            <w:proofErr w:type="spellEnd"/>
            <w:r w:rsidRPr="00DF70DD">
              <w:rPr>
                <w:color w:val="000000"/>
              </w:rPr>
              <w:t xml:space="preserve"> </w:t>
            </w:r>
            <w:proofErr w:type="spellStart"/>
            <w:r w:rsidRPr="00DF70DD">
              <w:rPr>
                <w:color w:val="000000"/>
              </w:rPr>
              <w:t>қабылдау</w:t>
            </w:r>
            <w:proofErr w:type="spellEnd"/>
            <w:r w:rsidRPr="00DF70DD">
              <w:rPr>
                <w:color w:val="000000"/>
              </w:rPr>
              <w:t xml:space="preserve"> </w:t>
            </w:r>
            <w:proofErr w:type="spellStart"/>
            <w:r w:rsidRPr="00DF70DD">
              <w:rPr>
                <w:color w:val="000000"/>
              </w:rPr>
              <w:t>үшін</w:t>
            </w:r>
            <w:proofErr w:type="spellEnd"/>
            <w:r w:rsidRPr="00DF70DD">
              <w:rPr>
                <w:color w:val="000000"/>
              </w:rPr>
              <w:t xml:space="preserve"> </w:t>
            </w:r>
            <w:proofErr w:type="spellStart"/>
            <w:r w:rsidRPr="00DF70DD">
              <w:rPr>
                <w:color w:val="000000"/>
              </w:rPr>
              <w:t>мүлікке</w:t>
            </w:r>
            <w:proofErr w:type="spellEnd"/>
            <w:r w:rsidRPr="00DF70DD">
              <w:rPr>
                <w:color w:val="000000"/>
              </w:rPr>
              <w:t xml:space="preserve"> </w:t>
            </w:r>
            <w:proofErr w:type="spellStart"/>
            <w:r w:rsidRPr="00DF70DD">
              <w:rPr>
                <w:color w:val="000000"/>
              </w:rPr>
              <w:t>билік</w:t>
            </w:r>
            <w:proofErr w:type="spellEnd"/>
            <w:r w:rsidRPr="00DF70DD">
              <w:rPr>
                <w:color w:val="000000"/>
              </w:rPr>
              <w:t xml:space="preserve"> </w:t>
            </w:r>
            <w:proofErr w:type="spellStart"/>
            <w:r w:rsidRPr="00DF70DD">
              <w:rPr>
                <w:color w:val="000000"/>
              </w:rPr>
              <w:t>етуді</w:t>
            </w:r>
            <w:proofErr w:type="spellEnd"/>
            <w:r w:rsidRPr="00DF70DD">
              <w:rPr>
                <w:color w:val="000000"/>
              </w:rPr>
              <w:t xml:space="preserve"> </w:t>
            </w:r>
            <w:proofErr w:type="spellStart"/>
            <w:r w:rsidRPr="00DF70DD">
              <w:rPr>
                <w:color w:val="000000"/>
              </w:rPr>
              <w:t>шектеу</w:t>
            </w:r>
            <w:proofErr w:type="spellEnd"/>
            <w:r w:rsidRPr="00DF70DD">
              <w:rPr>
                <w:color w:val="000000"/>
              </w:rPr>
              <w:t xml:space="preserve"> </w:t>
            </w:r>
            <w:proofErr w:type="spellStart"/>
            <w:r w:rsidRPr="00DF70DD">
              <w:rPr>
                <w:color w:val="000000"/>
              </w:rPr>
              <w:t>туралы</w:t>
            </w:r>
            <w:proofErr w:type="spellEnd"/>
            <w:r w:rsidRPr="00DF70DD">
              <w:rPr>
                <w:color w:val="000000"/>
              </w:rPr>
              <w:t xml:space="preserve"> </w:t>
            </w:r>
            <w:proofErr w:type="spellStart"/>
            <w:r w:rsidRPr="00DF70DD">
              <w:rPr>
                <w:color w:val="000000"/>
              </w:rPr>
              <w:t>шешім</w:t>
            </w:r>
            <w:proofErr w:type="spellEnd"/>
            <w:r w:rsidRPr="00DF70DD">
              <w:rPr>
                <w:color w:val="000000"/>
              </w:rPr>
              <w:t xml:space="preserve"> </w:t>
            </w:r>
            <w:proofErr w:type="spellStart"/>
            <w:r w:rsidRPr="00DF70DD">
              <w:rPr>
                <w:color w:val="000000"/>
              </w:rPr>
              <w:t>түрінде</w:t>
            </w:r>
            <w:proofErr w:type="spellEnd"/>
            <w:r w:rsidRPr="00DF70DD">
              <w:rPr>
                <w:color w:val="000000"/>
              </w:rPr>
              <w:t xml:space="preserve">, </w:t>
            </w:r>
            <w:proofErr w:type="spellStart"/>
            <w:r w:rsidRPr="00DF70DD">
              <w:rPr>
                <w:color w:val="000000"/>
              </w:rPr>
              <w:t>сондай-ақ</w:t>
            </w:r>
            <w:proofErr w:type="spellEnd"/>
            <w:r w:rsidRPr="00DF70DD">
              <w:rPr>
                <w:color w:val="000000"/>
              </w:rPr>
              <w:t xml:space="preserve"> </w:t>
            </w:r>
            <w:proofErr w:type="spellStart"/>
            <w:r w:rsidRPr="00DF70DD">
              <w:rPr>
                <w:color w:val="000000"/>
              </w:rPr>
              <w:t>мұндай</w:t>
            </w:r>
            <w:proofErr w:type="spellEnd"/>
            <w:r w:rsidRPr="00DF70DD">
              <w:rPr>
                <w:color w:val="000000"/>
              </w:rPr>
              <w:t xml:space="preserve"> </w:t>
            </w:r>
            <w:proofErr w:type="spellStart"/>
            <w:r w:rsidRPr="00DF70DD">
              <w:rPr>
                <w:color w:val="000000"/>
              </w:rPr>
              <w:t>шешімдерді</w:t>
            </w:r>
            <w:proofErr w:type="spellEnd"/>
            <w:r w:rsidRPr="00DF70DD">
              <w:rPr>
                <w:color w:val="000000"/>
              </w:rPr>
              <w:t xml:space="preserve"> </w:t>
            </w:r>
            <w:proofErr w:type="spellStart"/>
            <w:r w:rsidRPr="00DF70DD">
              <w:rPr>
                <w:color w:val="000000"/>
              </w:rPr>
              <w:t>кері</w:t>
            </w:r>
            <w:proofErr w:type="spellEnd"/>
            <w:r w:rsidRPr="00DF70DD">
              <w:rPr>
                <w:color w:val="000000"/>
              </w:rPr>
              <w:t xml:space="preserve"> </w:t>
            </w:r>
            <w:proofErr w:type="spellStart"/>
            <w:r w:rsidRPr="00DF70DD">
              <w:rPr>
                <w:color w:val="000000"/>
              </w:rPr>
              <w:t>қайтарып</w:t>
            </w:r>
            <w:proofErr w:type="spellEnd"/>
            <w:r w:rsidRPr="00DF70DD">
              <w:rPr>
                <w:color w:val="000000"/>
              </w:rPr>
              <w:t xml:space="preserve"> </w:t>
            </w:r>
            <w:proofErr w:type="spellStart"/>
            <w:r w:rsidRPr="00DF70DD">
              <w:rPr>
                <w:color w:val="000000"/>
              </w:rPr>
              <w:t>алу</w:t>
            </w:r>
            <w:proofErr w:type="spellEnd"/>
            <w:r w:rsidRPr="00DF70DD">
              <w:rPr>
                <w:color w:val="000000"/>
              </w:rPr>
              <w:t xml:space="preserve"> </w:t>
            </w:r>
            <w:proofErr w:type="spellStart"/>
            <w:r w:rsidRPr="00DF70DD">
              <w:rPr>
                <w:color w:val="000000"/>
              </w:rPr>
              <w:t>үшін</w:t>
            </w:r>
            <w:proofErr w:type="spellEnd"/>
            <w:r w:rsidRPr="00DF70DD">
              <w:rPr>
                <w:color w:val="000000"/>
              </w:rPr>
              <w:t xml:space="preserve"> </w:t>
            </w:r>
            <w:proofErr w:type="spellStart"/>
            <w:r w:rsidRPr="00DF70DD">
              <w:rPr>
                <w:color w:val="000000"/>
              </w:rPr>
              <w:t>мүлікке</w:t>
            </w:r>
            <w:proofErr w:type="spellEnd"/>
            <w:r w:rsidRPr="00DF70DD">
              <w:rPr>
                <w:color w:val="000000"/>
              </w:rPr>
              <w:t xml:space="preserve"> </w:t>
            </w:r>
            <w:proofErr w:type="spellStart"/>
            <w:r w:rsidRPr="00DF70DD">
              <w:rPr>
                <w:color w:val="000000"/>
              </w:rPr>
              <w:t>билік</w:t>
            </w:r>
            <w:proofErr w:type="spellEnd"/>
            <w:r w:rsidRPr="00DF70DD">
              <w:rPr>
                <w:color w:val="000000"/>
              </w:rPr>
              <w:t xml:space="preserve"> </w:t>
            </w:r>
            <w:proofErr w:type="spellStart"/>
            <w:r w:rsidRPr="00DF70DD">
              <w:rPr>
                <w:color w:val="000000"/>
              </w:rPr>
              <w:t>етуді</w:t>
            </w:r>
            <w:proofErr w:type="spellEnd"/>
            <w:r w:rsidRPr="00DF70DD">
              <w:rPr>
                <w:color w:val="000000"/>
              </w:rPr>
              <w:t xml:space="preserve"> </w:t>
            </w:r>
            <w:proofErr w:type="spellStart"/>
            <w:r w:rsidRPr="00DF70DD">
              <w:rPr>
                <w:color w:val="000000"/>
              </w:rPr>
              <w:t>шектеу</w:t>
            </w:r>
            <w:proofErr w:type="spellEnd"/>
            <w:r w:rsidRPr="00DF70DD">
              <w:rPr>
                <w:color w:val="000000"/>
              </w:rPr>
              <w:t xml:space="preserve"> </w:t>
            </w:r>
            <w:proofErr w:type="spellStart"/>
            <w:r w:rsidRPr="00DF70DD">
              <w:rPr>
                <w:color w:val="000000"/>
              </w:rPr>
              <w:t>туралы</w:t>
            </w:r>
            <w:proofErr w:type="spellEnd"/>
            <w:r w:rsidRPr="00DF70DD">
              <w:rPr>
                <w:color w:val="000000"/>
              </w:rPr>
              <w:t xml:space="preserve"> </w:t>
            </w:r>
            <w:proofErr w:type="spellStart"/>
            <w:r w:rsidRPr="00DF70DD">
              <w:rPr>
                <w:color w:val="000000"/>
              </w:rPr>
              <w:t>шешімдерді</w:t>
            </w:r>
            <w:proofErr w:type="spellEnd"/>
            <w:r w:rsidRPr="00DF70DD">
              <w:rPr>
                <w:color w:val="000000"/>
              </w:rPr>
              <w:t xml:space="preserve"> </w:t>
            </w:r>
            <w:proofErr w:type="spellStart"/>
            <w:r w:rsidRPr="00DF70DD">
              <w:rPr>
                <w:color w:val="000000"/>
              </w:rPr>
              <w:t>уәкілетті</w:t>
            </w:r>
            <w:proofErr w:type="spellEnd"/>
            <w:r w:rsidRPr="00DF70DD">
              <w:rPr>
                <w:color w:val="000000"/>
              </w:rPr>
              <w:t xml:space="preserve"> </w:t>
            </w:r>
            <w:proofErr w:type="spellStart"/>
            <w:r w:rsidRPr="00DF70DD">
              <w:rPr>
                <w:color w:val="000000"/>
              </w:rPr>
              <w:t>органдарға</w:t>
            </w:r>
            <w:proofErr w:type="spellEnd"/>
            <w:r w:rsidRPr="00DF70DD">
              <w:rPr>
                <w:color w:val="000000"/>
              </w:rPr>
              <w:t xml:space="preserve"> </w:t>
            </w:r>
            <w:proofErr w:type="spellStart"/>
            <w:r w:rsidRPr="00DF70DD">
              <w:rPr>
                <w:color w:val="000000"/>
              </w:rPr>
              <w:t>жіберу</w:t>
            </w:r>
            <w:proofErr w:type="spellEnd"/>
            <w:r w:rsidRPr="00DF70DD">
              <w:rPr>
                <w:color w:val="000000"/>
              </w:rPr>
              <w:t xml:space="preserve"> </w:t>
            </w:r>
            <w:proofErr w:type="spellStart"/>
            <w:r w:rsidRPr="00DF70DD">
              <w:rPr>
                <w:color w:val="000000"/>
              </w:rPr>
              <w:t>процесін</w:t>
            </w:r>
            <w:proofErr w:type="spellEnd"/>
            <w:r w:rsidRPr="00DF70DD">
              <w:rPr>
                <w:color w:val="000000"/>
              </w:rPr>
              <w:t xml:space="preserve"> </w:t>
            </w:r>
            <w:proofErr w:type="spellStart"/>
            <w:r w:rsidRPr="00DF70DD">
              <w:rPr>
                <w:color w:val="000000"/>
              </w:rPr>
              <w:t>автоматтандыруды</w:t>
            </w:r>
            <w:proofErr w:type="spellEnd"/>
            <w:r w:rsidRPr="00DF70DD">
              <w:rPr>
                <w:color w:val="000000"/>
              </w:rPr>
              <w:t xml:space="preserve"> </w:t>
            </w:r>
            <w:proofErr w:type="spellStart"/>
            <w:r w:rsidRPr="00DF70DD">
              <w:rPr>
                <w:color w:val="000000"/>
              </w:rPr>
              <w:t>ұсынамыз</w:t>
            </w:r>
            <w:proofErr w:type="spellEnd"/>
            <w:r w:rsidRPr="00DF70DD">
              <w:rPr>
                <w:color w:val="000000"/>
              </w:rPr>
              <w:t>.</w:t>
            </w:r>
          </w:p>
        </w:tc>
        <w:tc>
          <w:tcPr>
            <w:tcW w:w="1843" w:type="dxa"/>
            <w:tcBorders>
              <w:top w:val="single" w:sz="4" w:space="0" w:color="auto"/>
              <w:left w:val="single" w:sz="4" w:space="0" w:color="auto"/>
              <w:bottom w:val="single" w:sz="4" w:space="0" w:color="auto"/>
              <w:right w:val="single" w:sz="4" w:space="0" w:color="auto"/>
            </w:tcBorders>
          </w:tcPr>
          <w:p w14:paraId="37729B09" w14:textId="77777777" w:rsidR="005921DC" w:rsidRPr="00D92856" w:rsidRDefault="005921DC" w:rsidP="005921DC">
            <w:pPr>
              <w:pStyle w:val="a4"/>
              <w:jc w:val="both"/>
              <w:rPr>
                <w:rFonts w:ascii="Times New Roman" w:hAnsi="Times New Roman" w:cs="Times New Roman"/>
                <w:sz w:val="24"/>
                <w:szCs w:val="24"/>
              </w:rPr>
            </w:pPr>
            <w:r w:rsidRPr="00FF5538">
              <w:rPr>
                <w:rFonts w:ascii="Times New Roman" w:hAnsi="Times New Roman" w:cs="Times New Roman"/>
                <w:sz w:val="24"/>
                <w:szCs w:val="24"/>
                <w:lang w:val="kk-KZ"/>
              </w:rPr>
              <w:t xml:space="preserve">ҚР ҚМ МКК-не </w:t>
            </w:r>
            <w:r w:rsidRPr="00FF5538">
              <w:rPr>
                <w:rStyle w:val="rynqvb"/>
                <w:rFonts w:ascii="Times New Roman" w:hAnsi="Times New Roman" w:cs="Times New Roman"/>
                <w:sz w:val="24"/>
                <w:szCs w:val="24"/>
                <w:lang w:val="kk-KZ"/>
              </w:rPr>
              <w:t>ұсыныстар бойынша қосымшалар жолдау</w:t>
            </w:r>
            <w:r w:rsidRPr="00D92856">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42B286E7" w14:textId="77777777" w:rsidR="005921DC" w:rsidRPr="00693C9F" w:rsidRDefault="005921DC" w:rsidP="005921DC">
            <w:pPr>
              <w:tabs>
                <w:tab w:val="left" w:pos="1134"/>
              </w:tabs>
              <w:spacing w:after="0" w:line="240" w:lineRule="auto"/>
              <w:jc w:val="both"/>
              <w:rPr>
                <w:rFonts w:ascii="Times New Roman" w:hAnsi="Times New Roman"/>
                <w:sz w:val="24"/>
                <w:szCs w:val="24"/>
              </w:rPr>
            </w:pPr>
            <w:proofErr w:type="spellStart"/>
            <w:r w:rsidRPr="00DF70DD">
              <w:rPr>
                <w:rFonts w:ascii="Times New Roman" w:hAnsi="Times New Roman"/>
                <w:sz w:val="24"/>
                <w:szCs w:val="24"/>
              </w:rPr>
              <w:t>Салықтық</w:t>
            </w:r>
            <w:proofErr w:type="spellEnd"/>
            <w:r w:rsidRPr="00DF70DD">
              <w:rPr>
                <w:rFonts w:ascii="Times New Roman" w:hAnsi="Times New Roman"/>
                <w:sz w:val="24"/>
                <w:szCs w:val="24"/>
              </w:rPr>
              <w:t xml:space="preserve"> </w:t>
            </w:r>
            <w:proofErr w:type="spellStart"/>
            <w:r w:rsidRPr="00DF70DD">
              <w:rPr>
                <w:rFonts w:ascii="Times New Roman" w:hAnsi="Times New Roman"/>
                <w:sz w:val="24"/>
                <w:szCs w:val="24"/>
              </w:rPr>
              <w:t>әкімшілендірудің</w:t>
            </w:r>
            <w:proofErr w:type="spellEnd"/>
            <w:r w:rsidRPr="00DF70DD">
              <w:rPr>
                <w:rFonts w:ascii="Times New Roman" w:hAnsi="Times New Roman"/>
                <w:sz w:val="24"/>
                <w:szCs w:val="24"/>
              </w:rPr>
              <w:t xml:space="preserve"> </w:t>
            </w:r>
            <w:proofErr w:type="spellStart"/>
            <w:r w:rsidRPr="00DF70DD">
              <w:rPr>
                <w:rFonts w:ascii="Times New Roman" w:hAnsi="Times New Roman"/>
                <w:sz w:val="24"/>
                <w:szCs w:val="24"/>
              </w:rPr>
              <w:t>интеграцияланған</w:t>
            </w:r>
            <w:proofErr w:type="spellEnd"/>
            <w:r w:rsidRPr="00DF70DD">
              <w:rPr>
                <w:rFonts w:ascii="Times New Roman" w:hAnsi="Times New Roman"/>
                <w:sz w:val="24"/>
                <w:szCs w:val="24"/>
              </w:rPr>
              <w:t xml:space="preserve"> </w:t>
            </w:r>
            <w:proofErr w:type="spellStart"/>
            <w:r w:rsidRPr="00DF70DD">
              <w:rPr>
                <w:rFonts w:ascii="Times New Roman" w:hAnsi="Times New Roman"/>
                <w:sz w:val="24"/>
                <w:szCs w:val="24"/>
              </w:rPr>
              <w:t>жүйесі</w:t>
            </w:r>
            <w:proofErr w:type="spellEnd"/>
            <w:r w:rsidRPr="00DF70DD">
              <w:rPr>
                <w:rFonts w:ascii="Times New Roman" w:hAnsi="Times New Roman"/>
                <w:sz w:val="24"/>
                <w:szCs w:val="24"/>
              </w:rPr>
              <w:t xml:space="preserve"> АЖ да </w:t>
            </w:r>
            <w:proofErr w:type="spellStart"/>
            <w:r w:rsidRPr="00DF70DD">
              <w:rPr>
                <w:rFonts w:ascii="Times New Roman" w:hAnsi="Times New Roman"/>
                <w:sz w:val="24"/>
                <w:szCs w:val="24"/>
              </w:rPr>
              <w:t>процесті</w:t>
            </w:r>
            <w:proofErr w:type="spellEnd"/>
            <w:r w:rsidRPr="00DF70DD">
              <w:rPr>
                <w:rFonts w:ascii="Times New Roman" w:hAnsi="Times New Roman"/>
                <w:sz w:val="24"/>
                <w:szCs w:val="24"/>
              </w:rPr>
              <w:t xml:space="preserve"> </w:t>
            </w:r>
            <w:proofErr w:type="spellStart"/>
            <w:r w:rsidRPr="00DF70DD">
              <w:rPr>
                <w:rFonts w:ascii="Times New Roman" w:hAnsi="Times New Roman"/>
                <w:sz w:val="24"/>
                <w:szCs w:val="24"/>
              </w:rPr>
              <w:t>автоматтандыру</w:t>
            </w:r>
            <w:proofErr w:type="spellEnd"/>
          </w:p>
        </w:tc>
        <w:tc>
          <w:tcPr>
            <w:tcW w:w="2268" w:type="dxa"/>
            <w:tcBorders>
              <w:top w:val="single" w:sz="4" w:space="0" w:color="auto"/>
              <w:left w:val="single" w:sz="4" w:space="0" w:color="auto"/>
              <w:bottom w:val="single" w:sz="4" w:space="0" w:color="auto"/>
              <w:right w:val="single" w:sz="4" w:space="0" w:color="auto"/>
            </w:tcBorders>
          </w:tcPr>
          <w:p w14:paraId="7977B31F" w14:textId="77777777" w:rsidR="005921DC" w:rsidRPr="00B35B1F" w:rsidRDefault="005921DC" w:rsidP="005921D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Берешектермен жұмыс басқармасы</w:t>
            </w:r>
          </w:p>
        </w:tc>
        <w:tc>
          <w:tcPr>
            <w:tcW w:w="1417" w:type="dxa"/>
            <w:tcBorders>
              <w:top w:val="single" w:sz="4" w:space="0" w:color="auto"/>
              <w:left w:val="single" w:sz="4" w:space="0" w:color="auto"/>
              <w:bottom w:val="single" w:sz="4" w:space="0" w:color="auto"/>
              <w:right w:val="single" w:sz="4" w:space="0" w:color="auto"/>
            </w:tcBorders>
          </w:tcPr>
          <w:p w14:paraId="18FA634C" w14:textId="77777777" w:rsidR="005921DC" w:rsidRPr="009976AC" w:rsidRDefault="005921DC" w:rsidP="005921DC">
            <w:pPr>
              <w:pStyle w:val="a4"/>
              <w:rPr>
                <w:rFonts w:ascii="Times New Roman" w:hAnsi="Times New Roman" w:cs="Times New Roman"/>
                <w:sz w:val="24"/>
                <w:szCs w:val="24"/>
                <w:lang w:val="kk-KZ"/>
              </w:rPr>
            </w:pPr>
            <w:r w:rsidRPr="009976AC">
              <w:rPr>
                <w:rFonts w:ascii="Times New Roman" w:hAnsi="Times New Roman" w:cs="Times New Roman"/>
                <w:sz w:val="24"/>
                <w:szCs w:val="24"/>
                <w:lang w:val="kk-KZ"/>
              </w:rPr>
              <w:t>АЖ іске асыру шеңберінде салықтық әкімшілендірудің интеграцияланған жүйесі</w:t>
            </w:r>
          </w:p>
          <w:p w14:paraId="12E28600" w14:textId="79944D61" w:rsidR="005921DC" w:rsidRPr="00D55C4F" w:rsidRDefault="005921DC" w:rsidP="005921DC">
            <w:pPr>
              <w:pStyle w:val="a4"/>
              <w:rPr>
                <w:rFonts w:ascii="Times New Roman" w:hAnsi="Times New Roman" w:cs="Times New Roman"/>
                <w:sz w:val="24"/>
                <w:szCs w:val="24"/>
                <w:lang w:val="kk-KZ"/>
              </w:rPr>
            </w:pPr>
            <w:r w:rsidRPr="00DF70DD">
              <w:rPr>
                <w:rFonts w:ascii="Times New Roman" w:hAnsi="Times New Roman" w:cs="Times New Roman"/>
                <w:sz w:val="24"/>
                <w:szCs w:val="24"/>
              </w:rPr>
              <w:t xml:space="preserve">4 </w:t>
            </w:r>
            <w:proofErr w:type="spellStart"/>
            <w:r w:rsidRPr="00DF70DD">
              <w:rPr>
                <w:rFonts w:ascii="Times New Roman" w:hAnsi="Times New Roman" w:cs="Times New Roman"/>
                <w:sz w:val="24"/>
                <w:szCs w:val="24"/>
              </w:rPr>
              <w:t>тоқсан</w:t>
            </w:r>
            <w:proofErr w:type="spellEnd"/>
            <w:r w:rsidRPr="00DF70DD">
              <w:rPr>
                <w:rFonts w:ascii="Times New Roman" w:hAnsi="Times New Roman" w:cs="Times New Roman"/>
                <w:sz w:val="24"/>
                <w:szCs w:val="24"/>
              </w:rPr>
              <w:t xml:space="preserve"> 2024 ж</w:t>
            </w:r>
            <w:r>
              <w:rPr>
                <w:rFonts w:ascii="Times New Roman" w:hAnsi="Times New Roman" w:cs="Times New Roman"/>
                <w:sz w:val="24"/>
                <w:szCs w:val="24"/>
                <w:lang w:val="kk-KZ"/>
              </w:rPr>
              <w:t>.</w:t>
            </w:r>
          </w:p>
        </w:tc>
      </w:tr>
    </w:tbl>
    <w:p w14:paraId="24ED310F" w14:textId="77777777" w:rsidR="00E2770E" w:rsidRPr="00D92856" w:rsidRDefault="00E2770E" w:rsidP="000650FB">
      <w:pPr>
        <w:spacing w:after="0" w:line="240" w:lineRule="auto"/>
        <w:rPr>
          <w:rFonts w:ascii="Times New Roman" w:hAnsi="Times New Roman"/>
          <w:sz w:val="24"/>
          <w:szCs w:val="24"/>
        </w:rPr>
      </w:pPr>
    </w:p>
    <w:sectPr w:rsidR="00E2770E" w:rsidRPr="00D92856" w:rsidSect="00380BC4">
      <w:pgSz w:w="16838" w:h="11906" w:orient="landscape"/>
      <w:pgMar w:top="284"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951"/>
    <w:multiLevelType w:val="hybridMultilevel"/>
    <w:tmpl w:val="B35A32F4"/>
    <w:lvl w:ilvl="0" w:tplc="E2CAE1B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D5"/>
    <w:rsid w:val="00003157"/>
    <w:rsid w:val="0001048E"/>
    <w:rsid w:val="0001142C"/>
    <w:rsid w:val="00015CB1"/>
    <w:rsid w:val="00016A9F"/>
    <w:rsid w:val="00022418"/>
    <w:rsid w:val="00022F57"/>
    <w:rsid w:val="00031715"/>
    <w:rsid w:val="0004104A"/>
    <w:rsid w:val="000509D4"/>
    <w:rsid w:val="00051F9F"/>
    <w:rsid w:val="0005466E"/>
    <w:rsid w:val="000650FB"/>
    <w:rsid w:val="00066FCD"/>
    <w:rsid w:val="00071925"/>
    <w:rsid w:val="00072DC4"/>
    <w:rsid w:val="00092FD2"/>
    <w:rsid w:val="00097726"/>
    <w:rsid w:val="000B2E38"/>
    <w:rsid w:val="000B4916"/>
    <w:rsid w:val="000B725A"/>
    <w:rsid w:val="000C5514"/>
    <w:rsid w:val="000C71EA"/>
    <w:rsid w:val="000D40AC"/>
    <w:rsid w:val="000D73EE"/>
    <w:rsid w:val="000F1F1C"/>
    <w:rsid w:val="0010425F"/>
    <w:rsid w:val="00105F7E"/>
    <w:rsid w:val="00107C14"/>
    <w:rsid w:val="00111248"/>
    <w:rsid w:val="00116C61"/>
    <w:rsid w:val="00117F66"/>
    <w:rsid w:val="00122D31"/>
    <w:rsid w:val="001243A8"/>
    <w:rsid w:val="00124491"/>
    <w:rsid w:val="001251FA"/>
    <w:rsid w:val="00130407"/>
    <w:rsid w:val="0013770F"/>
    <w:rsid w:val="00137E64"/>
    <w:rsid w:val="00137FF8"/>
    <w:rsid w:val="00140169"/>
    <w:rsid w:val="00141177"/>
    <w:rsid w:val="00146AF7"/>
    <w:rsid w:val="001479CF"/>
    <w:rsid w:val="0015299A"/>
    <w:rsid w:val="00170766"/>
    <w:rsid w:val="00172B16"/>
    <w:rsid w:val="0018072A"/>
    <w:rsid w:val="00181E4C"/>
    <w:rsid w:val="001856A1"/>
    <w:rsid w:val="00185ED3"/>
    <w:rsid w:val="0019420D"/>
    <w:rsid w:val="001B32A0"/>
    <w:rsid w:val="001C0D4B"/>
    <w:rsid w:val="001C1F9A"/>
    <w:rsid w:val="001C3C92"/>
    <w:rsid w:val="001D1019"/>
    <w:rsid w:val="001D1E3F"/>
    <w:rsid w:val="001E187F"/>
    <w:rsid w:val="001E320B"/>
    <w:rsid w:val="001E501A"/>
    <w:rsid w:val="001E70AB"/>
    <w:rsid w:val="001F7620"/>
    <w:rsid w:val="00201946"/>
    <w:rsid w:val="00207B0A"/>
    <w:rsid w:val="00216AA6"/>
    <w:rsid w:val="00227B38"/>
    <w:rsid w:val="002311D5"/>
    <w:rsid w:val="00234123"/>
    <w:rsid w:val="00236C56"/>
    <w:rsid w:val="00237FEC"/>
    <w:rsid w:val="00244885"/>
    <w:rsid w:val="00250E48"/>
    <w:rsid w:val="002664B1"/>
    <w:rsid w:val="00267679"/>
    <w:rsid w:val="00286F7E"/>
    <w:rsid w:val="002A1D78"/>
    <w:rsid w:val="002B1826"/>
    <w:rsid w:val="002B3213"/>
    <w:rsid w:val="002B3FC0"/>
    <w:rsid w:val="002B5CDA"/>
    <w:rsid w:val="002B7785"/>
    <w:rsid w:val="002C5E16"/>
    <w:rsid w:val="002C7351"/>
    <w:rsid w:val="002C7C51"/>
    <w:rsid w:val="002D1DDB"/>
    <w:rsid w:val="002D21C8"/>
    <w:rsid w:val="002E4897"/>
    <w:rsid w:val="002E6150"/>
    <w:rsid w:val="002F04AB"/>
    <w:rsid w:val="002F21AB"/>
    <w:rsid w:val="002F3A7A"/>
    <w:rsid w:val="00314DAF"/>
    <w:rsid w:val="00317D12"/>
    <w:rsid w:val="00322120"/>
    <w:rsid w:val="003352B2"/>
    <w:rsid w:val="0033622E"/>
    <w:rsid w:val="003425B8"/>
    <w:rsid w:val="00346651"/>
    <w:rsid w:val="00346F43"/>
    <w:rsid w:val="00353432"/>
    <w:rsid w:val="00356498"/>
    <w:rsid w:val="003564BC"/>
    <w:rsid w:val="003567DE"/>
    <w:rsid w:val="00361E91"/>
    <w:rsid w:val="00364A2A"/>
    <w:rsid w:val="00373316"/>
    <w:rsid w:val="00374069"/>
    <w:rsid w:val="00380BC4"/>
    <w:rsid w:val="00392471"/>
    <w:rsid w:val="003960ED"/>
    <w:rsid w:val="003A5826"/>
    <w:rsid w:val="003A7560"/>
    <w:rsid w:val="003C2B0D"/>
    <w:rsid w:val="003C53A8"/>
    <w:rsid w:val="003C53FD"/>
    <w:rsid w:val="003D03B4"/>
    <w:rsid w:val="003D4785"/>
    <w:rsid w:val="003E034C"/>
    <w:rsid w:val="003E19FE"/>
    <w:rsid w:val="003E3AD4"/>
    <w:rsid w:val="003F3335"/>
    <w:rsid w:val="003F5B6B"/>
    <w:rsid w:val="00406A0A"/>
    <w:rsid w:val="0041234C"/>
    <w:rsid w:val="004205C9"/>
    <w:rsid w:val="004226BB"/>
    <w:rsid w:val="0043355D"/>
    <w:rsid w:val="00437990"/>
    <w:rsid w:val="00437CF0"/>
    <w:rsid w:val="004407A1"/>
    <w:rsid w:val="00442401"/>
    <w:rsid w:val="004514F1"/>
    <w:rsid w:val="004523A4"/>
    <w:rsid w:val="004557ED"/>
    <w:rsid w:val="00455E40"/>
    <w:rsid w:val="00463136"/>
    <w:rsid w:val="00467212"/>
    <w:rsid w:val="00471030"/>
    <w:rsid w:val="004721F4"/>
    <w:rsid w:val="004818E9"/>
    <w:rsid w:val="004849AA"/>
    <w:rsid w:val="00487460"/>
    <w:rsid w:val="00487B51"/>
    <w:rsid w:val="00493740"/>
    <w:rsid w:val="00496009"/>
    <w:rsid w:val="004A48D8"/>
    <w:rsid w:val="004A5A0F"/>
    <w:rsid w:val="004A7B7F"/>
    <w:rsid w:val="004B1860"/>
    <w:rsid w:val="004B5A4B"/>
    <w:rsid w:val="004B6C3D"/>
    <w:rsid w:val="004B7DD2"/>
    <w:rsid w:val="004C2D86"/>
    <w:rsid w:val="004C6A7A"/>
    <w:rsid w:val="004E1254"/>
    <w:rsid w:val="004F4155"/>
    <w:rsid w:val="004F421B"/>
    <w:rsid w:val="004F44BD"/>
    <w:rsid w:val="00504C8F"/>
    <w:rsid w:val="00510286"/>
    <w:rsid w:val="00510F99"/>
    <w:rsid w:val="00523E5B"/>
    <w:rsid w:val="005245B5"/>
    <w:rsid w:val="0052748A"/>
    <w:rsid w:val="00530FE5"/>
    <w:rsid w:val="00532239"/>
    <w:rsid w:val="00532E67"/>
    <w:rsid w:val="00535DBB"/>
    <w:rsid w:val="00536452"/>
    <w:rsid w:val="005369CE"/>
    <w:rsid w:val="00545478"/>
    <w:rsid w:val="00550A3D"/>
    <w:rsid w:val="005657C8"/>
    <w:rsid w:val="00583B82"/>
    <w:rsid w:val="005921DC"/>
    <w:rsid w:val="00595126"/>
    <w:rsid w:val="005A2BFB"/>
    <w:rsid w:val="005A3D70"/>
    <w:rsid w:val="005A3F42"/>
    <w:rsid w:val="005A6FE4"/>
    <w:rsid w:val="005B19B8"/>
    <w:rsid w:val="005C24D2"/>
    <w:rsid w:val="005D446D"/>
    <w:rsid w:val="005E5705"/>
    <w:rsid w:val="005E572D"/>
    <w:rsid w:val="005F3741"/>
    <w:rsid w:val="005F3A13"/>
    <w:rsid w:val="005F5A42"/>
    <w:rsid w:val="006017A8"/>
    <w:rsid w:val="00604BA0"/>
    <w:rsid w:val="00605CCD"/>
    <w:rsid w:val="0061332F"/>
    <w:rsid w:val="00620061"/>
    <w:rsid w:val="00622096"/>
    <w:rsid w:val="00630D13"/>
    <w:rsid w:val="00641614"/>
    <w:rsid w:val="006512D4"/>
    <w:rsid w:val="006657C1"/>
    <w:rsid w:val="00665876"/>
    <w:rsid w:val="00672A62"/>
    <w:rsid w:val="006759AA"/>
    <w:rsid w:val="00675DBA"/>
    <w:rsid w:val="00680E9A"/>
    <w:rsid w:val="00693C9F"/>
    <w:rsid w:val="00693FC3"/>
    <w:rsid w:val="006A3158"/>
    <w:rsid w:val="006A3AC2"/>
    <w:rsid w:val="006A7282"/>
    <w:rsid w:val="006A75F6"/>
    <w:rsid w:val="006B6C9D"/>
    <w:rsid w:val="006B7968"/>
    <w:rsid w:val="006C4BC3"/>
    <w:rsid w:val="006D3C7F"/>
    <w:rsid w:val="006E48EA"/>
    <w:rsid w:val="006F3CEB"/>
    <w:rsid w:val="0070087B"/>
    <w:rsid w:val="007101E4"/>
    <w:rsid w:val="00710977"/>
    <w:rsid w:val="00714E1B"/>
    <w:rsid w:val="00720462"/>
    <w:rsid w:val="00732C84"/>
    <w:rsid w:val="007330F9"/>
    <w:rsid w:val="00735B4F"/>
    <w:rsid w:val="00736F4B"/>
    <w:rsid w:val="00742391"/>
    <w:rsid w:val="00744A1E"/>
    <w:rsid w:val="00753935"/>
    <w:rsid w:val="00761CAB"/>
    <w:rsid w:val="00764DF0"/>
    <w:rsid w:val="007719BB"/>
    <w:rsid w:val="00776D50"/>
    <w:rsid w:val="007771D7"/>
    <w:rsid w:val="00781924"/>
    <w:rsid w:val="007873E9"/>
    <w:rsid w:val="007A27FD"/>
    <w:rsid w:val="007B21F1"/>
    <w:rsid w:val="007C66FD"/>
    <w:rsid w:val="007E66E8"/>
    <w:rsid w:val="007E72F5"/>
    <w:rsid w:val="007F423E"/>
    <w:rsid w:val="007F4967"/>
    <w:rsid w:val="0081162A"/>
    <w:rsid w:val="00812D9D"/>
    <w:rsid w:val="0081373D"/>
    <w:rsid w:val="00813A31"/>
    <w:rsid w:val="00814E57"/>
    <w:rsid w:val="008238D4"/>
    <w:rsid w:val="0082680D"/>
    <w:rsid w:val="00834915"/>
    <w:rsid w:val="00837336"/>
    <w:rsid w:val="00862CA2"/>
    <w:rsid w:val="00865BD2"/>
    <w:rsid w:val="00865CD4"/>
    <w:rsid w:val="00867FBA"/>
    <w:rsid w:val="00870F49"/>
    <w:rsid w:val="008710E7"/>
    <w:rsid w:val="00872C13"/>
    <w:rsid w:val="008932D4"/>
    <w:rsid w:val="008A3653"/>
    <w:rsid w:val="008A7A6B"/>
    <w:rsid w:val="008B6C99"/>
    <w:rsid w:val="008D11A5"/>
    <w:rsid w:val="008E084F"/>
    <w:rsid w:val="008E4893"/>
    <w:rsid w:val="008E5891"/>
    <w:rsid w:val="008F2E1D"/>
    <w:rsid w:val="008F6133"/>
    <w:rsid w:val="00904360"/>
    <w:rsid w:val="009068E6"/>
    <w:rsid w:val="00910397"/>
    <w:rsid w:val="00910F34"/>
    <w:rsid w:val="00917EC2"/>
    <w:rsid w:val="009208D9"/>
    <w:rsid w:val="00932591"/>
    <w:rsid w:val="00935FCF"/>
    <w:rsid w:val="009360BF"/>
    <w:rsid w:val="009406B8"/>
    <w:rsid w:val="00942E39"/>
    <w:rsid w:val="009562E8"/>
    <w:rsid w:val="00962185"/>
    <w:rsid w:val="00964ADD"/>
    <w:rsid w:val="00970F94"/>
    <w:rsid w:val="009723D5"/>
    <w:rsid w:val="00974640"/>
    <w:rsid w:val="009756FC"/>
    <w:rsid w:val="00983447"/>
    <w:rsid w:val="00983AA3"/>
    <w:rsid w:val="009851DC"/>
    <w:rsid w:val="009976AC"/>
    <w:rsid w:val="009A6D34"/>
    <w:rsid w:val="009A72C9"/>
    <w:rsid w:val="009B0036"/>
    <w:rsid w:val="009B2D2D"/>
    <w:rsid w:val="009B3EA4"/>
    <w:rsid w:val="009B77F1"/>
    <w:rsid w:val="009C665A"/>
    <w:rsid w:val="009C79E5"/>
    <w:rsid w:val="009D24A3"/>
    <w:rsid w:val="009E297C"/>
    <w:rsid w:val="009F2445"/>
    <w:rsid w:val="00A102B1"/>
    <w:rsid w:val="00A169AE"/>
    <w:rsid w:val="00A2040A"/>
    <w:rsid w:val="00A257C8"/>
    <w:rsid w:val="00A3240F"/>
    <w:rsid w:val="00A341B3"/>
    <w:rsid w:val="00A362AE"/>
    <w:rsid w:val="00A41430"/>
    <w:rsid w:val="00A421DC"/>
    <w:rsid w:val="00A461CE"/>
    <w:rsid w:val="00A5613F"/>
    <w:rsid w:val="00A5614A"/>
    <w:rsid w:val="00A57561"/>
    <w:rsid w:val="00A7049E"/>
    <w:rsid w:val="00A72271"/>
    <w:rsid w:val="00A7458C"/>
    <w:rsid w:val="00A74F5D"/>
    <w:rsid w:val="00A826E5"/>
    <w:rsid w:val="00A8663D"/>
    <w:rsid w:val="00A91E0B"/>
    <w:rsid w:val="00A97D1E"/>
    <w:rsid w:val="00AA30B4"/>
    <w:rsid w:val="00AA5DCA"/>
    <w:rsid w:val="00AB2389"/>
    <w:rsid w:val="00AB2778"/>
    <w:rsid w:val="00AB3EF8"/>
    <w:rsid w:val="00AB7F87"/>
    <w:rsid w:val="00AC1C9B"/>
    <w:rsid w:val="00AC2056"/>
    <w:rsid w:val="00AD35A1"/>
    <w:rsid w:val="00AD644B"/>
    <w:rsid w:val="00AF296A"/>
    <w:rsid w:val="00AF2F9F"/>
    <w:rsid w:val="00B0024B"/>
    <w:rsid w:val="00B10465"/>
    <w:rsid w:val="00B1054B"/>
    <w:rsid w:val="00B14415"/>
    <w:rsid w:val="00B20904"/>
    <w:rsid w:val="00B23403"/>
    <w:rsid w:val="00B258F9"/>
    <w:rsid w:val="00B30277"/>
    <w:rsid w:val="00B35B1F"/>
    <w:rsid w:val="00B45B92"/>
    <w:rsid w:val="00B53C2F"/>
    <w:rsid w:val="00B65668"/>
    <w:rsid w:val="00B75924"/>
    <w:rsid w:val="00B8231B"/>
    <w:rsid w:val="00B90655"/>
    <w:rsid w:val="00B933C5"/>
    <w:rsid w:val="00B95743"/>
    <w:rsid w:val="00B968FD"/>
    <w:rsid w:val="00BA1CB4"/>
    <w:rsid w:val="00BA6E1B"/>
    <w:rsid w:val="00BA7794"/>
    <w:rsid w:val="00BB137E"/>
    <w:rsid w:val="00BB5112"/>
    <w:rsid w:val="00BC605B"/>
    <w:rsid w:val="00BD3FBA"/>
    <w:rsid w:val="00BE212B"/>
    <w:rsid w:val="00BE428C"/>
    <w:rsid w:val="00C06B54"/>
    <w:rsid w:val="00C101AD"/>
    <w:rsid w:val="00C16640"/>
    <w:rsid w:val="00C17501"/>
    <w:rsid w:val="00C32AA9"/>
    <w:rsid w:val="00C353AE"/>
    <w:rsid w:val="00C5064B"/>
    <w:rsid w:val="00C55B13"/>
    <w:rsid w:val="00C6422B"/>
    <w:rsid w:val="00C71A05"/>
    <w:rsid w:val="00C71B09"/>
    <w:rsid w:val="00C726FF"/>
    <w:rsid w:val="00C732A2"/>
    <w:rsid w:val="00C7542D"/>
    <w:rsid w:val="00C76ECC"/>
    <w:rsid w:val="00C8342A"/>
    <w:rsid w:val="00C92F7A"/>
    <w:rsid w:val="00C95F97"/>
    <w:rsid w:val="00CA0A3A"/>
    <w:rsid w:val="00CB152C"/>
    <w:rsid w:val="00CB3DD2"/>
    <w:rsid w:val="00CC1EE0"/>
    <w:rsid w:val="00CC2D3A"/>
    <w:rsid w:val="00CC329E"/>
    <w:rsid w:val="00CD7BF0"/>
    <w:rsid w:val="00CE249C"/>
    <w:rsid w:val="00CE36B1"/>
    <w:rsid w:val="00CE5F2C"/>
    <w:rsid w:val="00CF48FA"/>
    <w:rsid w:val="00CF6F61"/>
    <w:rsid w:val="00D02F01"/>
    <w:rsid w:val="00D13CEA"/>
    <w:rsid w:val="00D1552A"/>
    <w:rsid w:val="00D1703B"/>
    <w:rsid w:val="00D268A1"/>
    <w:rsid w:val="00D3427C"/>
    <w:rsid w:val="00D3432C"/>
    <w:rsid w:val="00D40051"/>
    <w:rsid w:val="00D46901"/>
    <w:rsid w:val="00D55C4F"/>
    <w:rsid w:val="00D6031E"/>
    <w:rsid w:val="00D80274"/>
    <w:rsid w:val="00D80950"/>
    <w:rsid w:val="00D80B25"/>
    <w:rsid w:val="00D86A97"/>
    <w:rsid w:val="00D87B08"/>
    <w:rsid w:val="00D90D5A"/>
    <w:rsid w:val="00D92856"/>
    <w:rsid w:val="00DA6722"/>
    <w:rsid w:val="00DB6094"/>
    <w:rsid w:val="00DF1B20"/>
    <w:rsid w:val="00DF30BA"/>
    <w:rsid w:val="00DF5061"/>
    <w:rsid w:val="00DF70DD"/>
    <w:rsid w:val="00E2075F"/>
    <w:rsid w:val="00E2241F"/>
    <w:rsid w:val="00E2770E"/>
    <w:rsid w:val="00E32A01"/>
    <w:rsid w:val="00E35933"/>
    <w:rsid w:val="00E43E76"/>
    <w:rsid w:val="00E44775"/>
    <w:rsid w:val="00E6637F"/>
    <w:rsid w:val="00E6715A"/>
    <w:rsid w:val="00E671A0"/>
    <w:rsid w:val="00E72AB3"/>
    <w:rsid w:val="00E76929"/>
    <w:rsid w:val="00E818E2"/>
    <w:rsid w:val="00E8564E"/>
    <w:rsid w:val="00E87F4E"/>
    <w:rsid w:val="00E93054"/>
    <w:rsid w:val="00EA0D94"/>
    <w:rsid w:val="00EA1F90"/>
    <w:rsid w:val="00EA5EDF"/>
    <w:rsid w:val="00EB0CB6"/>
    <w:rsid w:val="00EC11CC"/>
    <w:rsid w:val="00EC5609"/>
    <w:rsid w:val="00ED3002"/>
    <w:rsid w:val="00ED6E98"/>
    <w:rsid w:val="00EE6A75"/>
    <w:rsid w:val="00F07448"/>
    <w:rsid w:val="00F11544"/>
    <w:rsid w:val="00F33CEA"/>
    <w:rsid w:val="00F3692A"/>
    <w:rsid w:val="00F42036"/>
    <w:rsid w:val="00F43520"/>
    <w:rsid w:val="00F515A5"/>
    <w:rsid w:val="00F57554"/>
    <w:rsid w:val="00F63FF1"/>
    <w:rsid w:val="00F64D0F"/>
    <w:rsid w:val="00F6579C"/>
    <w:rsid w:val="00F661B0"/>
    <w:rsid w:val="00F66889"/>
    <w:rsid w:val="00F72EE7"/>
    <w:rsid w:val="00F736D3"/>
    <w:rsid w:val="00F76C6B"/>
    <w:rsid w:val="00F815F3"/>
    <w:rsid w:val="00F830D7"/>
    <w:rsid w:val="00F832BA"/>
    <w:rsid w:val="00FA1124"/>
    <w:rsid w:val="00FB34DD"/>
    <w:rsid w:val="00FB621E"/>
    <w:rsid w:val="00FC039E"/>
    <w:rsid w:val="00FC1FCE"/>
    <w:rsid w:val="00FC505A"/>
    <w:rsid w:val="00FC631D"/>
    <w:rsid w:val="00FE4E4C"/>
    <w:rsid w:val="00FF5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DD26"/>
  <w15:docId w15:val="{77FCCDB6-56CB-441E-A11A-3482C648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04A"/>
    <w:rPr>
      <w:rFonts w:ascii="Calibri" w:eastAsia="Calibri" w:hAnsi="Calibri" w:cs="Times New Roman"/>
    </w:rPr>
  </w:style>
  <w:style w:type="paragraph" w:styleId="3">
    <w:name w:val="heading 3"/>
    <w:basedOn w:val="a"/>
    <w:next w:val="a"/>
    <w:link w:val="30"/>
    <w:uiPriority w:val="9"/>
    <w:unhideWhenUsed/>
    <w:qFormat/>
    <w:rsid w:val="00116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елкий Знак,Без интервала1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
    <w:link w:val="a4"/>
    <w:uiPriority w:val="1"/>
    <w:qFormat/>
    <w:locked/>
    <w:rsid w:val="0004104A"/>
  </w:style>
  <w:style w:type="paragraph" w:styleId="a4">
    <w:name w:val="No Spacing"/>
    <w:aliases w:val="мелкий,Без интервала1,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
    <w:link w:val="a3"/>
    <w:uiPriority w:val="1"/>
    <w:qFormat/>
    <w:rsid w:val="0004104A"/>
    <w:pPr>
      <w:spacing w:after="0" w:line="240" w:lineRule="auto"/>
    </w:pPr>
  </w:style>
  <w:style w:type="paragraph" w:styleId="a5">
    <w:name w:val="List Paragraph"/>
    <w:aliases w:val="Heading1,Colorful List - Accent 11,Bullet List,FooterText,numbered,Списки,List Paragraph2,маркированный,ненум_список,References,NUMBERED PARAGRAPH,List Paragraph 1,Bullets,List_Paragraph,Multilevel para_II,List Paragraph1,Akapit z listą BS"/>
    <w:basedOn w:val="a"/>
    <w:link w:val="a6"/>
    <w:uiPriority w:val="34"/>
    <w:qFormat/>
    <w:rsid w:val="00E8564E"/>
    <w:pPr>
      <w:spacing w:after="0" w:line="240" w:lineRule="auto"/>
      <w:ind w:left="720"/>
      <w:contextualSpacing/>
    </w:pPr>
    <w:rPr>
      <w:rFonts w:ascii="Times New Roman" w:eastAsia="Times New Roman" w:hAnsi="Times New Roman"/>
      <w:sz w:val="24"/>
      <w:szCs w:val="24"/>
      <w:lang w:eastAsia="ru-RU"/>
    </w:rPr>
  </w:style>
  <w:style w:type="character" w:customStyle="1" w:styleId="a6">
    <w:name w:val="Абзац списка Знак"/>
    <w:aliases w:val="Heading1 Знак,Colorful List - Accent 11 Знак,Bullet List Знак,FooterText Знак,numbered Знак,Списки Знак,List Paragraph2 Знак,маркированный Знак,ненум_список Знак,References Знак,NUMBERED PARAGRAPH Знак,List Paragraph 1 Знак"/>
    <w:link w:val="a5"/>
    <w:uiPriority w:val="34"/>
    <w:locked/>
    <w:rsid w:val="00E8564E"/>
    <w:rPr>
      <w:rFonts w:ascii="Times New Roman" w:eastAsia="Times New Roman" w:hAnsi="Times New Roman" w:cs="Times New Roman"/>
      <w:sz w:val="24"/>
      <w:szCs w:val="24"/>
      <w:lang w:eastAsia="ru-RU"/>
    </w:rPr>
  </w:style>
  <w:style w:type="paragraph" w:styleId="a7">
    <w:name w:val="Normal (Web)"/>
    <w:aliases w:val="Обычный (Web),Обычный (веб)1,Знак Знак,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4"/>
    <w:basedOn w:val="a"/>
    <w:link w:val="a8"/>
    <w:uiPriority w:val="99"/>
    <w:unhideWhenUsed/>
    <w:qFormat/>
    <w:rsid w:val="00E8564E"/>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a8">
    <w:name w:val="Обычный (Интернет) Знак"/>
    <w:aliases w:val="Обычный (Web) Знак,Обычный (веб)1 Знак,Знак Знак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4 Знак"/>
    <w:link w:val="a7"/>
    <w:qFormat/>
    <w:locked/>
    <w:rsid w:val="00E8564E"/>
    <w:rPr>
      <w:rFonts w:ascii="Times New Roman" w:hAnsi="Times New Roman" w:cs="Times New Roman"/>
      <w:sz w:val="24"/>
      <w:szCs w:val="24"/>
      <w:lang w:eastAsia="ru-RU"/>
    </w:rPr>
  </w:style>
  <w:style w:type="paragraph" w:styleId="a9">
    <w:name w:val="Balloon Text"/>
    <w:basedOn w:val="a"/>
    <w:link w:val="aa"/>
    <w:uiPriority w:val="99"/>
    <w:semiHidden/>
    <w:unhideWhenUsed/>
    <w:rsid w:val="00E277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770E"/>
    <w:rPr>
      <w:rFonts w:ascii="Tahoma" w:eastAsia="Calibri" w:hAnsi="Tahoma" w:cs="Tahoma"/>
      <w:sz w:val="16"/>
      <w:szCs w:val="16"/>
    </w:rPr>
  </w:style>
  <w:style w:type="character" w:customStyle="1" w:styleId="30">
    <w:name w:val="Заголовок 3 Знак"/>
    <w:basedOn w:val="a0"/>
    <w:link w:val="3"/>
    <w:uiPriority w:val="9"/>
    <w:rsid w:val="00116C61"/>
    <w:rPr>
      <w:rFonts w:asciiTheme="majorHAnsi" w:eastAsiaTheme="majorEastAsia" w:hAnsiTheme="majorHAnsi" w:cstheme="majorBidi"/>
      <w:b/>
      <w:bCs/>
      <w:color w:val="4F81BD" w:themeColor="accent1"/>
    </w:rPr>
  </w:style>
  <w:style w:type="character" w:styleId="ab">
    <w:name w:val="Hyperlink"/>
    <w:basedOn w:val="a0"/>
    <w:uiPriority w:val="99"/>
    <w:unhideWhenUsed/>
    <w:rsid w:val="00141177"/>
    <w:rPr>
      <w:color w:val="0000FF" w:themeColor="hyperlink"/>
      <w:u w:val="single"/>
    </w:rPr>
  </w:style>
  <w:style w:type="paragraph" w:styleId="ac">
    <w:name w:val="header"/>
    <w:basedOn w:val="a"/>
    <w:link w:val="ad"/>
    <w:uiPriority w:val="99"/>
    <w:semiHidden/>
    <w:unhideWhenUsed/>
    <w:rsid w:val="00E6637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semiHidden/>
    <w:rsid w:val="00E6637F"/>
    <w:rPr>
      <w:rFonts w:ascii="Times New Roman" w:eastAsia="Times New Roman" w:hAnsi="Times New Roman" w:cs="Times New Roman"/>
      <w:sz w:val="24"/>
      <w:szCs w:val="24"/>
      <w:lang w:eastAsia="ru-RU"/>
    </w:rPr>
  </w:style>
  <w:style w:type="character" w:customStyle="1" w:styleId="rynqvb">
    <w:name w:val="rynqvb"/>
    <w:rsid w:val="00BE428C"/>
  </w:style>
  <w:style w:type="character" w:customStyle="1" w:styleId="31">
    <w:name w:val="Основной текст (3)_"/>
    <w:link w:val="32"/>
    <w:rsid w:val="007C66FD"/>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7C66FD"/>
    <w:pPr>
      <w:widowControl w:val="0"/>
      <w:shd w:val="clear" w:color="auto" w:fill="FFFFFF"/>
      <w:spacing w:before="1080" w:after="0" w:line="274" w:lineRule="exact"/>
    </w:pPr>
    <w:rPr>
      <w:rFonts w:ascii="Times New Roman" w:eastAsia="Times New Roman" w:hAnsi="Times New Roman"/>
      <w:b/>
      <w:bCs/>
    </w:rPr>
  </w:style>
  <w:style w:type="character" w:customStyle="1" w:styleId="2">
    <w:name w:val="Основной текст (2)_"/>
    <w:link w:val="20"/>
    <w:rsid w:val="00736F4B"/>
    <w:rPr>
      <w:rFonts w:ascii="Times New Roman" w:eastAsia="Times New Roman" w:hAnsi="Times New Roman" w:cs="Times New Roman"/>
      <w:shd w:val="clear" w:color="auto" w:fill="FFFFFF"/>
    </w:rPr>
  </w:style>
  <w:style w:type="paragraph" w:customStyle="1" w:styleId="20">
    <w:name w:val="Основной текст (2)"/>
    <w:basedOn w:val="a"/>
    <w:link w:val="2"/>
    <w:rsid w:val="00736F4B"/>
    <w:pPr>
      <w:widowControl w:val="0"/>
      <w:shd w:val="clear" w:color="auto" w:fill="FFFFFF"/>
      <w:spacing w:after="0" w:line="269" w:lineRule="exac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144">
      <w:bodyDiv w:val="1"/>
      <w:marLeft w:val="0"/>
      <w:marRight w:val="0"/>
      <w:marTop w:val="0"/>
      <w:marBottom w:val="0"/>
      <w:divBdr>
        <w:top w:val="none" w:sz="0" w:space="0" w:color="auto"/>
        <w:left w:val="none" w:sz="0" w:space="0" w:color="auto"/>
        <w:bottom w:val="none" w:sz="0" w:space="0" w:color="auto"/>
        <w:right w:val="none" w:sz="0" w:space="0" w:color="auto"/>
      </w:divBdr>
    </w:div>
    <w:div w:id="16593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D247-6171-47D8-9BF8-564A2F28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 Сатбекова</dc:creator>
  <cp:lastModifiedBy>Өмірова Бақытгүл Айынқызы</cp:lastModifiedBy>
  <cp:revision>2</cp:revision>
  <cp:lastPrinted>2024-05-31T13:21:00Z</cp:lastPrinted>
  <dcterms:created xsi:type="dcterms:W3CDTF">2024-09-20T11:56:00Z</dcterms:created>
  <dcterms:modified xsi:type="dcterms:W3CDTF">2024-09-20T11:56:00Z</dcterms:modified>
</cp:coreProperties>
</file>