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Default Extension="png" ContentType="image/png"/>
  <Override PartName="/word/endnotes.xml" ContentType="application/vnd.openxmlformats-officedocument.wordprocessingml.endnotes+xml"/>
  <Override PartName="/word/footnotes.xml" ContentType="application/vnd.openxmlformats-officedocument.wordprocessingml.footnotes+xml"/>
  <Override PartName="/word/footer1.xml" ContentType="application/vnd.openxmlformats-officedocument.wordprocessingml.footer+xml"/>
  <Override PartName="/word/header2.xml" ContentType="application/vnd.openxmlformats-officedocument.wordprocessingml.header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>
      <w:pPr>
        <w:rPr>
          <w:rFonts w:ascii="Times New Roman" w:eastAsia="Times New Roman" w:hAnsi="Times New Roman" w:cs="Times New Roman"/>
          <w:lang w:eastAsia="ru-RU"/>
        </w:rPr>
      </w:pPr>
      <w:r>
        <w:rPr>
          <w:rFonts w:ascii="Times New Roman" w:eastAsia="Times New Roman" w:hAnsi="Times New Roman" w:cs="Times New Roman"/>
          <w:lang w:eastAsia="ru-RU"/>
        </w:rPr>
        <w:t>№ 818 от 06.12.2024</w:t>
      </w:r>
    </w:p>
    <w:tbl>
      <w:tblPr>
        <w:tblW w:w="10819" w:type="dxa"/>
        <w:tblInd w:w="-743" w:type="dxa"/>
        <w:tblLayout w:type="fixed"/>
        <w:tblLook w:val="01E0" w:firstRow="1" w:lastRow="1" w:firstColumn="1" w:lastColumn="1" w:noHBand="0" w:noVBand="0"/>
      </w:tblPr>
      <w:tblGrid>
        <w:gridCol w:w="4426"/>
        <w:gridCol w:w="1638"/>
        <w:gridCol w:w="4755"/>
      </w:tblGrid>
      <w:tr w:rsidR="00640D9C" w:rsidRPr="00640D9C" w14:paraId="4D4250B6" w14:textId="77777777" w:rsidTr="00862EED">
        <w:trPr>
          <w:trHeight w:val="2183"/>
        </w:trPr>
        <w:tc>
          <w:tcPr>
            <w:tcW w:w="4426" w:type="dxa"/>
          </w:tcPr>
          <w:p w14:paraId="5DFC090F" w14:textId="77777777" w:rsidR="00640D9C" w:rsidRPr="00640D9C" w:rsidRDefault="00640D9C" w:rsidP="00640D9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2E74B5"/>
                <w:sz w:val="16"/>
                <w:szCs w:val="16"/>
                <w:lang w:val="kk-KZ" w:eastAsia="ru-RU"/>
              </w:rPr>
            </w:pPr>
            <w:r w:rsidRPr="00640D9C">
              <w:rPr>
                <w:rFonts w:ascii="Times New Roman" w:eastAsia="Times New Roman" w:hAnsi="Times New Roman" w:cs="Times New Roman"/>
                <w:b/>
                <w:bCs/>
                <w:color w:val="2E74B5"/>
                <w:sz w:val="16"/>
                <w:szCs w:val="16"/>
                <w:lang w:eastAsia="ru-RU"/>
              </w:rPr>
              <w:t>«</w:t>
            </w:r>
            <w:r w:rsidRPr="00640D9C">
              <w:rPr>
                <w:rFonts w:ascii="Times New Roman" w:eastAsia="Times New Roman" w:hAnsi="Times New Roman" w:cs="Times New Roman"/>
                <w:b/>
                <w:bCs/>
                <w:color w:val="2E74B5"/>
                <w:sz w:val="16"/>
                <w:szCs w:val="16"/>
                <w:lang w:val="kk-KZ" w:eastAsia="ru-RU"/>
              </w:rPr>
              <w:t>ҚАЗАҚСТАН РЕСПУБЛИКАСЫ</w:t>
            </w:r>
          </w:p>
          <w:p w14:paraId="28F462EF" w14:textId="77777777" w:rsidR="00640D9C" w:rsidRPr="00640D9C" w:rsidRDefault="00640D9C" w:rsidP="00640D9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2E74B5"/>
                <w:sz w:val="16"/>
                <w:szCs w:val="16"/>
                <w:lang w:val="kk-KZ" w:eastAsia="ru-RU"/>
              </w:rPr>
            </w:pPr>
            <w:r w:rsidRPr="00640D9C">
              <w:rPr>
                <w:rFonts w:ascii="Times New Roman" w:eastAsia="Times New Roman" w:hAnsi="Times New Roman" w:cs="Times New Roman"/>
                <w:b/>
                <w:bCs/>
                <w:color w:val="2E74B5"/>
                <w:sz w:val="16"/>
                <w:szCs w:val="16"/>
                <w:lang w:val="kk-KZ" w:eastAsia="ru-RU"/>
              </w:rPr>
              <w:t>ҚАРЖЫ МИНИСТРЛІГІ</w:t>
            </w:r>
          </w:p>
          <w:p w14:paraId="42844689" w14:textId="77777777" w:rsidR="00640D9C" w:rsidRPr="00640D9C" w:rsidRDefault="00640D9C" w:rsidP="00640D9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2E74B5"/>
                <w:sz w:val="16"/>
                <w:szCs w:val="16"/>
                <w:lang w:val="kk-KZ" w:eastAsia="ru-RU"/>
              </w:rPr>
            </w:pPr>
            <w:r w:rsidRPr="00640D9C">
              <w:rPr>
                <w:rFonts w:ascii="Times New Roman" w:eastAsia="Times New Roman" w:hAnsi="Times New Roman" w:cs="Times New Roman"/>
                <w:b/>
                <w:bCs/>
                <w:color w:val="2E74B5"/>
                <w:sz w:val="16"/>
                <w:szCs w:val="16"/>
                <w:lang w:val="kk-KZ" w:eastAsia="ru-RU"/>
              </w:rPr>
              <w:t xml:space="preserve">МЕМЛЕКЕТТІК КІРІСТЕР КОМИТЕТІНІҢ </w:t>
            </w:r>
          </w:p>
          <w:p w14:paraId="6792DC32" w14:textId="77777777" w:rsidR="00640D9C" w:rsidRPr="00640D9C" w:rsidRDefault="00640D9C" w:rsidP="00640D9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2E74B5"/>
                <w:sz w:val="16"/>
                <w:szCs w:val="16"/>
                <w:lang w:val="kk-KZ" w:eastAsia="ru-RU"/>
              </w:rPr>
            </w:pPr>
            <w:r w:rsidRPr="00640D9C">
              <w:rPr>
                <w:rFonts w:ascii="Times New Roman" w:eastAsia="Times New Roman" w:hAnsi="Times New Roman" w:cs="Times New Roman"/>
                <w:b/>
                <w:bCs/>
                <w:color w:val="2E74B5"/>
                <w:sz w:val="16"/>
                <w:szCs w:val="16"/>
                <w:lang w:val="kk-KZ" w:eastAsia="ru-RU"/>
              </w:rPr>
              <w:t xml:space="preserve">АСТАНА ҚАЛАСЫ БОЙЫНША </w:t>
            </w:r>
            <w:r w:rsidRPr="00640D9C">
              <w:rPr>
                <w:rFonts w:ascii="Times New Roman" w:eastAsia="Times New Roman" w:hAnsi="Times New Roman" w:cs="Times New Roman"/>
                <w:b/>
                <w:bCs/>
                <w:color w:val="2E74B5"/>
                <w:sz w:val="16"/>
                <w:szCs w:val="16"/>
                <w:lang w:eastAsia="ru-RU"/>
              </w:rPr>
              <w:t xml:space="preserve">             </w:t>
            </w:r>
            <w:r w:rsidRPr="00640D9C">
              <w:rPr>
                <w:rFonts w:ascii="Times New Roman" w:eastAsia="Times New Roman" w:hAnsi="Times New Roman" w:cs="Times New Roman"/>
                <w:b/>
                <w:bCs/>
                <w:color w:val="2E74B5"/>
                <w:sz w:val="16"/>
                <w:szCs w:val="16"/>
                <w:lang w:val="kk-KZ" w:eastAsia="ru-RU"/>
              </w:rPr>
              <w:t xml:space="preserve">МЕМЛЕКЕТТІК КІРІСТЕР ДЕПАРТАМЕНТІ» </w:t>
            </w:r>
          </w:p>
          <w:p w14:paraId="08164F9F" w14:textId="77777777" w:rsidR="00640D9C" w:rsidRPr="00640D9C" w:rsidRDefault="00640D9C" w:rsidP="00640D9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2E74B5"/>
                <w:sz w:val="16"/>
                <w:szCs w:val="16"/>
                <w:lang w:val="kk-KZ" w:eastAsia="ru-RU"/>
              </w:rPr>
            </w:pPr>
            <w:r w:rsidRPr="00640D9C">
              <w:rPr>
                <w:rFonts w:ascii="Times New Roman" w:eastAsia="Times New Roman" w:hAnsi="Times New Roman" w:cs="Times New Roman"/>
                <w:b/>
                <w:bCs/>
                <w:color w:val="2E74B5"/>
                <w:sz w:val="16"/>
                <w:szCs w:val="16"/>
                <w:lang w:val="kk-KZ" w:eastAsia="ru-RU"/>
              </w:rPr>
              <w:t>РЕСПУБЛИКАЛЫҚ</w:t>
            </w:r>
          </w:p>
          <w:p w14:paraId="5AF937FD" w14:textId="77777777" w:rsidR="00640D9C" w:rsidRPr="00640D9C" w:rsidRDefault="00640D9C" w:rsidP="00640D9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2E74B5"/>
                <w:sz w:val="19"/>
                <w:szCs w:val="19"/>
                <w:lang w:val="kk-KZ" w:eastAsia="ru-RU"/>
              </w:rPr>
            </w:pPr>
            <w:r w:rsidRPr="00640D9C">
              <w:rPr>
                <w:rFonts w:ascii="Times New Roman" w:eastAsia="Times New Roman" w:hAnsi="Times New Roman" w:cs="Times New Roman"/>
                <w:b/>
                <w:bCs/>
                <w:color w:val="2E74B5"/>
                <w:sz w:val="16"/>
                <w:szCs w:val="16"/>
                <w:lang w:val="kk-KZ" w:eastAsia="ru-RU"/>
              </w:rPr>
              <w:t>МЕМЛЕКЕТТІК МЕКЕМЕСІ</w:t>
            </w:r>
          </w:p>
          <w:p w14:paraId="25E5CBB7" w14:textId="77777777" w:rsidR="00640D9C" w:rsidRPr="00640D9C" w:rsidRDefault="00640D9C" w:rsidP="00640D9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2E74B5"/>
                <w:sz w:val="24"/>
                <w:szCs w:val="24"/>
                <w:lang w:eastAsia="ru-RU"/>
              </w:rPr>
            </w:pPr>
          </w:p>
          <w:p w14:paraId="7BC4E70C" w14:textId="77777777" w:rsidR="00640D9C" w:rsidRPr="00640D9C" w:rsidRDefault="00640D9C" w:rsidP="00640D9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2E74B5"/>
                <w:sz w:val="24"/>
                <w:szCs w:val="24"/>
                <w:lang w:eastAsia="ru-RU"/>
              </w:rPr>
            </w:pPr>
          </w:p>
          <w:p w14:paraId="4BE0A0B5" w14:textId="77777777" w:rsidR="00640D9C" w:rsidRPr="00640D9C" w:rsidRDefault="00640D9C" w:rsidP="00640D9C">
            <w:pPr>
              <w:spacing w:after="0"/>
              <w:rPr>
                <w:rFonts w:ascii="Times New Roman" w:eastAsia="Times New Roman" w:hAnsi="Times New Roman" w:cs="Times New Roman"/>
                <w:color w:val="2E74B5"/>
                <w:sz w:val="17"/>
                <w:szCs w:val="17"/>
                <w:lang w:val="kk-KZ" w:eastAsia="ru-RU"/>
              </w:rPr>
            </w:pPr>
            <w:r w:rsidRPr="00640D9C">
              <w:rPr>
                <w:rFonts w:ascii="Times New Roman" w:eastAsia="Times New Roman" w:hAnsi="Times New Roman" w:cs="Times New Roman"/>
                <w:noProof/>
                <w:color w:val="2E74B5"/>
                <w:sz w:val="17"/>
                <w:szCs w:val="17"/>
                <w:lang w:eastAsia="ru-RU"/>
              </w:rPr>
              <mc:AlternateContent>
                <mc:Choice Requires="wps">
                  <w:drawing>
                    <wp:anchor distT="0" distB="0" distL="114300" distR="114300" simplePos="0" relativeHeight="251659264" behindDoc="0" locked="0" layoutInCell="1" allowOverlap="1" wp14:anchorId="041F2C37" wp14:editId="3AEFE225">
                      <wp:simplePos x="0" y="0"/>
                      <wp:positionH relativeFrom="column">
                        <wp:posOffset>57150</wp:posOffset>
                      </wp:positionH>
                      <wp:positionV relativeFrom="paragraph">
                        <wp:posOffset>16510</wp:posOffset>
                      </wp:positionV>
                      <wp:extent cx="6648450" cy="0"/>
                      <wp:effectExtent l="0" t="0" r="19050" b="19050"/>
                      <wp:wrapNone/>
                      <wp:docPr id="2" name="Прямая соединительная линия 2"/>
                      <wp:cNvGraphicFramePr/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CnPr/>
                            <wps:spPr>
                              <a:xfrm flipV="1">
                                <a:off x="0" y="0"/>
                                <a:ext cx="6648450" cy="0"/>
                              </a:xfrm>
                              <a:prstGeom prst="line">
                                <a:avLst/>
                              </a:prstGeom>
                              <a:noFill/>
                              <a:ln w="38100" cap="flat" cmpd="sng" algn="ctr">
                                <a:solidFill>
                                  <a:srgbClr val="4BACC6">
                                    <a:lumMod val="75000"/>
                                  </a:srgbClr>
                                </a:solidFill>
                                <a:prstDash val="solid"/>
                              </a:ln>
                              <a:effectLst>
                                <a:outerShdw blurRad="40000" dist="23000" dir="5400000" rotWithShape="0">
                                  <a:srgbClr val="000000">
                                    <a:alpha val="35000"/>
                                  </a:srgbClr>
                                </a:outerShdw>
                              </a:effectLst>
                            </wps:spPr>
                            <wps:bodyPr/>
                          </wps:wsp>
                        </a:graphicData>
                      </a:graphic>
                      <wp14:sizeRelV relativeFrom="margin">
                        <wp14:pctHeight>0</wp14:pctHeight>
                      </wp14:sizeRelV>
                    </wp:anchor>
                  </w:drawing>
                </mc:Choice>
                <mc:Fallback>
                  <w:pict>
                    <v:line w14:anchorId="65176FE3" id="Прямая соединительная линия 2" o:spid="_x0000_s1026" style="position:absolute;flip:y;z-index:251659264;visibility:visible;mso-wrap-style:square;mso-height-percent:0;mso-wrap-distance-left:9pt;mso-wrap-distance-top:0;mso-wrap-distance-right:9pt;mso-wrap-distance-bottom:0;mso-position-horizontal:absolute;mso-position-horizontal-relative:text;mso-position-vertical:absolute;mso-position-vertical-relative:text;mso-height-percent:0;mso-height-relative:margin" from="4.5pt,1.3pt" to="528pt,1.3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" strokecolor="#31859c" strokeweight="3pt">
                      <v:shadow on="t" color="black" opacity="22937f" origin=",.5" offset="0,.63889mm"/>
                    </v:line>
                  </w:pict>
                </mc:Fallback>
              </mc:AlternateContent>
            </w:r>
          </w:p>
          <w:p w14:paraId="03822895" w14:textId="77777777" w:rsidR="00640D9C" w:rsidRPr="00640D9C" w:rsidRDefault="00640D9C" w:rsidP="00640D9C">
            <w:pPr>
              <w:spacing w:after="0"/>
              <w:jc w:val="center"/>
              <w:rPr>
                <w:rFonts w:ascii="Times New Roman" w:eastAsia="Times New Roman" w:hAnsi="Times New Roman" w:cs="Times New Roman"/>
                <w:b/>
                <w:bCs/>
                <w:color w:val="2E74B5"/>
                <w:sz w:val="10"/>
                <w:szCs w:val="24"/>
                <w:lang w:val="kk-KZ" w:eastAsia="ru-RU"/>
              </w:rPr>
            </w:pPr>
          </w:p>
          <w:p w14:paraId="335B9407" w14:textId="77777777" w:rsidR="00640D9C" w:rsidRPr="00640D9C" w:rsidRDefault="00640D9C" w:rsidP="00640D9C">
            <w:pPr>
              <w:spacing w:after="0"/>
              <w:jc w:val="center"/>
              <w:rPr>
                <w:rFonts w:ascii="Times New Roman" w:eastAsia="Times New Roman" w:hAnsi="Times New Roman" w:cs="Times New Roman"/>
                <w:b/>
                <w:bCs/>
                <w:color w:val="2E74B5"/>
                <w:sz w:val="28"/>
                <w:szCs w:val="24"/>
                <w:lang w:val="kk-KZ" w:eastAsia="ru-RU"/>
              </w:rPr>
            </w:pPr>
            <w:r w:rsidRPr="00640D9C">
              <w:rPr>
                <w:rFonts w:ascii="Times New Roman" w:eastAsia="Times New Roman" w:hAnsi="Times New Roman" w:cs="Times New Roman"/>
                <w:b/>
                <w:bCs/>
                <w:color w:val="2E74B5"/>
                <w:sz w:val="28"/>
                <w:szCs w:val="24"/>
                <w:lang w:val="kk-KZ" w:eastAsia="ru-RU"/>
              </w:rPr>
              <w:t>БҰЙРЫҚ</w:t>
            </w:r>
          </w:p>
          <w:p w14:paraId="5B4A9759" w14:textId="77777777" w:rsidR="00640D9C" w:rsidRPr="00640D9C" w:rsidRDefault="00640D9C" w:rsidP="00640D9C">
            <w:pPr>
              <w:spacing w:after="0"/>
              <w:jc w:val="center"/>
              <w:rPr>
                <w:rFonts w:ascii="Times New Roman" w:eastAsia="Times New Roman" w:hAnsi="Times New Roman" w:cs="Times New Roman"/>
                <w:color w:val="2E74B5"/>
                <w:sz w:val="24"/>
                <w:szCs w:val="36"/>
                <w:lang w:val="kk-KZ" w:eastAsia="ru-RU"/>
              </w:rPr>
            </w:pPr>
            <w:r w:rsidRPr="00640D9C">
              <w:rPr>
                <w:rFonts w:ascii="Times New Roman" w:eastAsia="Times New Roman" w:hAnsi="Times New Roman" w:cs="Times New Roman"/>
                <w:color w:val="2E74B5"/>
                <w:sz w:val="24"/>
                <w:szCs w:val="36"/>
                <w:lang w:val="kk-KZ" w:eastAsia="ru-RU"/>
              </w:rPr>
              <w:t>_____________________</w:t>
            </w:r>
          </w:p>
          <w:p w14:paraId="579D241F" w14:textId="77777777" w:rsidR="00640D9C" w:rsidRPr="00640D9C" w:rsidRDefault="00640D9C" w:rsidP="00640D9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2E74B5"/>
                <w:sz w:val="17"/>
                <w:szCs w:val="17"/>
                <w:lang w:val="kk-KZ" w:eastAsia="ru-RU"/>
              </w:rPr>
            </w:pPr>
            <w:r w:rsidRPr="00640D9C">
              <w:rPr>
                <w:rFonts w:ascii="Times New Roman" w:eastAsia="Times New Roman" w:hAnsi="Times New Roman" w:cs="Times New Roman"/>
                <w:color w:val="2E74B5"/>
                <w:sz w:val="17"/>
                <w:szCs w:val="17"/>
                <w:lang w:eastAsia="ru-RU"/>
              </w:rPr>
              <w:t>Астана</w:t>
            </w:r>
            <w:r w:rsidRPr="00640D9C">
              <w:rPr>
                <w:rFonts w:ascii="Times New Roman" w:eastAsia="Times New Roman" w:hAnsi="Times New Roman" w:cs="Times New Roman"/>
                <w:color w:val="2E74B5"/>
                <w:sz w:val="17"/>
                <w:szCs w:val="17"/>
                <w:lang w:val="kk-KZ" w:eastAsia="ru-RU"/>
              </w:rPr>
              <w:t xml:space="preserve"> қаласы</w:t>
            </w:r>
          </w:p>
        </w:tc>
        <w:tc>
          <w:tcPr>
            <w:tcW w:w="1638" w:type="dxa"/>
            <w:hideMark/>
          </w:tcPr>
          <w:p w14:paraId="427F9D97" w14:textId="77777777" w:rsidR="00640D9C" w:rsidRPr="00640D9C" w:rsidRDefault="00640D9C" w:rsidP="00640D9C">
            <w:pPr>
              <w:spacing w:after="0" w:line="240" w:lineRule="auto"/>
              <w:ind w:right="124"/>
              <w:jc w:val="center"/>
              <w:rPr>
                <w:rFonts w:ascii="Times New Roman" w:eastAsia="Times New Roman" w:hAnsi="Times New Roman" w:cs="Times New Roman"/>
                <w:color w:val="2E74B5"/>
                <w:sz w:val="28"/>
                <w:szCs w:val="28"/>
                <w:lang w:val="kk-KZ" w:eastAsia="ru-RU"/>
              </w:rPr>
            </w:pPr>
            <w:r w:rsidRPr="00640D9C">
              <w:rPr>
                <w:rFonts w:ascii="Times New Roman" w:eastAsia="Times New Roman" w:hAnsi="Times New Roman" w:cs="Times New Roman"/>
                <w:noProof/>
                <w:color w:val="2E74B5"/>
                <w:sz w:val="28"/>
                <w:szCs w:val="28"/>
                <w:lang w:eastAsia="ru-RU"/>
              </w:rPr>
              <w:drawing>
                <wp:inline distT="0" distB="0" distL="0" distR="0" wp14:anchorId="1FC366B5" wp14:editId="2647E940">
                  <wp:extent cx="1000800" cy="1000800"/>
                  <wp:effectExtent l="0" t="0" r="8890" b="8890"/>
                  <wp:docPr id="1" name="Рисунок 1" descr="C:\Users\ABDILAZIZOV.S\Downloads\gerb-350px.jpg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6" descr="C:\Users\ABDILAZIZOV.S\Downloads\gerb-350px.jpg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6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000800" cy="100080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4755" w:type="dxa"/>
          </w:tcPr>
          <w:p w14:paraId="34CD8C03" w14:textId="77777777" w:rsidR="00640D9C" w:rsidRPr="00640D9C" w:rsidRDefault="00640D9C" w:rsidP="00640D9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2E74B5"/>
                <w:sz w:val="16"/>
                <w:szCs w:val="16"/>
                <w:lang w:val="kk-KZ" w:eastAsia="ru-RU"/>
              </w:rPr>
            </w:pPr>
            <w:r w:rsidRPr="00640D9C">
              <w:rPr>
                <w:rFonts w:ascii="Times New Roman" w:eastAsia="Times New Roman" w:hAnsi="Times New Roman" w:cs="Times New Roman"/>
                <w:b/>
                <w:bCs/>
                <w:color w:val="2E74B5"/>
                <w:sz w:val="16"/>
                <w:szCs w:val="16"/>
                <w:lang w:val="kk-KZ" w:eastAsia="ru-RU"/>
              </w:rPr>
              <w:t>РЕСПУБЛИКАНСКОЕ</w:t>
            </w:r>
          </w:p>
          <w:p w14:paraId="4C8126FB" w14:textId="77777777" w:rsidR="00640D9C" w:rsidRPr="00640D9C" w:rsidRDefault="00640D9C" w:rsidP="00640D9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2E74B5"/>
                <w:sz w:val="16"/>
                <w:szCs w:val="16"/>
                <w:lang w:val="kk-KZ" w:eastAsia="ru-RU"/>
              </w:rPr>
            </w:pPr>
            <w:r w:rsidRPr="00640D9C">
              <w:rPr>
                <w:rFonts w:ascii="Times New Roman" w:eastAsia="Times New Roman" w:hAnsi="Times New Roman" w:cs="Times New Roman"/>
                <w:b/>
                <w:bCs/>
                <w:color w:val="2E74B5"/>
                <w:sz w:val="16"/>
                <w:szCs w:val="16"/>
                <w:lang w:val="kk-KZ" w:eastAsia="ru-RU"/>
              </w:rPr>
              <w:t xml:space="preserve">ГОСУДАРСТВЕННОЕ УЧРЕЖДЕНИЕ </w:t>
            </w:r>
          </w:p>
          <w:p w14:paraId="11C14780" w14:textId="77777777" w:rsidR="00640D9C" w:rsidRPr="00640D9C" w:rsidRDefault="00640D9C" w:rsidP="00640D9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2E74B5"/>
                <w:sz w:val="16"/>
                <w:szCs w:val="16"/>
                <w:lang w:eastAsia="ru-RU"/>
              </w:rPr>
            </w:pPr>
            <w:r w:rsidRPr="00640D9C">
              <w:rPr>
                <w:rFonts w:ascii="Times New Roman" w:eastAsia="Times New Roman" w:hAnsi="Times New Roman" w:cs="Times New Roman"/>
                <w:b/>
                <w:bCs/>
                <w:color w:val="2E74B5"/>
                <w:sz w:val="16"/>
                <w:szCs w:val="16"/>
                <w:lang w:eastAsia="ru-RU"/>
              </w:rPr>
              <w:t>«</w:t>
            </w:r>
            <w:r w:rsidRPr="00640D9C">
              <w:rPr>
                <w:rFonts w:ascii="Times New Roman" w:eastAsia="Times New Roman" w:hAnsi="Times New Roman" w:cs="Times New Roman"/>
                <w:b/>
                <w:bCs/>
                <w:color w:val="2E74B5"/>
                <w:sz w:val="16"/>
                <w:szCs w:val="16"/>
                <w:lang w:val="kk-KZ" w:eastAsia="ru-RU"/>
              </w:rPr>
              <w:t xml:space="preserve">ДЕПАРТАМЕНТ ГОСУДАРСТВЕННЫХ ДОХОДОВ </w:t>
            </w:r>
            <w:r w:rsidRPr="00640D9C">
              <w:rPr>
                <w:rFonts w:ascii="Times New Roman" w:eastAsia="Times New Roman" w:hAnsi="Times New Roman" w:cs="Times New Roman"/>
                <w:b/>
                <w:bCs/>
                <w:color w:val="2E74B5"/>
                <w:sz w:val="16"/>
                <w:szCs w:val="16"/>
                <w:lang w:eastAsia="ru-RU"/>
              </w:rPr>
              <w:t xml:space="preserve">        </w:t>
            </w:r>
            <w:r w:rsidRPr="00640D9C">
              <w:rPr>
                <w:rFonts w:ascii="Times New Roman" w:eastAsia="Times New Roman" w:hAnsi="Times New Roman" w:cs="Times New Roman"/>
                <w:b/>
                <w:bCs/>
                <w:color w:val="2E74B5"/>
                <w:sz w:val="16"/>
                <w:szCs w:val="16"/>
                <w:lang w:val="kk-KZ" w:eastAsia="ru-RU"/>
              </w:rPr>
              <w:t xml:space="preserve">ПО ГОРОДУ АСТАНЕ </w:t>
            </w:r>
          </w:p>
          <w:p w14:paraId="3EE0A496" w14:textId="77777777" w:rsidR="00640D9C" w:rsidRPr="00640D9C" w:rsidRDefault="00640D9C" w:rsidP="00640D9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2E74B5"/>
                <w:sz w:val="16"/>
                <w:szCs w:val="16"/>
                <w:lang w:val="kk-KZ" w:eastAsia="ru-RU"/>
              </w:rPr>
            </w:pPr>
            <w:r w:rsidRPr="00640D9C">
              <w:rPr>
                <w:rFonts w:ascii="Times New Roman" w:eastAsia="Times New Roman" w:hAnsi="Times New Roman" w:cs="Times New Roman"/>
                <w:b/>
                <w:bCs/>
                <w:color w:val="2E74B5"/>
                <w:sz w:val="16"/>
                <w:szCs w:val="16"/>
                <w:lang w:val="kk-KZ" w:eastAsia="ru-RU"/>
              </w:rPr>
              <w:t>КОМИТЕТА ГОСУДАРСТВЕННЫХ ДОХОДОВ</w:t>
            </w:r>
          </w:p>
          <w:p w14:paraId="4B16D2FA" w14:textId="77777777" w:rsidR="00640D9C" w:rsidRPr="00640D9C" w:rsidRDefault="00640D9C" w:rsidP="00640D9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2E74B5"/>
                <w:sz w:val="16"/>
                <w:szCs w:val="16"/>
                <w:lang w:val="kk-KZ" w:eastAsia="ru-RU"/>
              </w:rPr>
            </w:pPr>
            <w:r w:rsidRPr="00640D9C">
              <w:rPr>
                <w:rFonts w:ascii="Times New Roman" w:eastAsia="Times New Roman" w:hAnsi="Times New Roman" w:cs="Times New Roman"/>
                <w:b/>
                <w:bCs/>
                <w:color w:val="2E74B5"/>
                <w:sz w:val="16"/>
                <w:szCs w:val="16"/>
                <w:lang w:val="kk-KZ" w:eastAsia="ru-RU"/>
              </w:rPr>
              <w:t>МИНИСТЕРСТВА ФИНАНСОВ</w:t>
            </w:r>
          </w:p>
          <w:p w14:paraId="45A89B69" w14:textId="77777777" w:rsidR="00640D9C" w:rsidRPr="00640D9C" w:rsidRDefault="00640D9C" w:rsidP="00640D9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2E74B5"/>
                <w:sz w:val="16"/>
                <w:szCs w:val="16"/>
                <w:lang w:val="kk-KZ" w:eastAsia="ru-RU"/>
              </w:rPr>
            </w:pPr>
            <w:r w:rsidRPr="00640D9C">
              <w:rPr>
                <w:rFonts w:ascii="Times New Roman" w:eastAsia="Times New Roman" w:hAnsi="Times New Roman" w:cs="Times New Roman"/>
                <w:b/>
                <w:bCs/>
                <w:color w:val="2E74B5"/>
                <w:sz w:val="16"/>
                <w:szCs w:val="16"/>
                <w:lang w:val="kk-KZ" w:eastAsia="ru-RU"/>
              </w:rPr>
              <w:t>РЕСПУБЛИКИ КАЗАХСТАН</w:t>
            </w:r>
            <w:r w:rsidRPr="00640D9C">
              <w:rPr>
                <w:rFonts w:ascii="Times New Roman" w:eastAsia="Times New Roman" w:hAnsi="Times New Roman" w:cs="Times New Roman"/>
                <w:b/>
                <w:bCs/>
                <w:color w:val="2E74B5"/>
                <w:sz w:val="16"/>
                <w:szCs w:val="16"/>
                <w:lang w:eastAsia="ru-RU"/>
              </w:rPr>
              <w:t>»</w:t>
            </w:r>
          </w:p>
          <w:p w14:paraId="705ED5C5" w14:textId="77777777" w:rsidR="00640D9C" w:rsidRPr="00640D9C" w:rsidRDefault="00640D9C" w:rsidP="00640D9C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2E74B5"/>
                <w:sz w:val="24"/>
                <w:szCs w:val="24"/>
                <w:lang w:val="kk-KZ" w:eastAsia="ru-RU"/>
              </w:rPr>
            </w:pPr>
          </w:p>
          <w:p w14:paraId="013BE37A" w14:textId="77777777" w:rsidR="00640D9C" w:rsidRPr="00640D9C" w:rsidRDefault="00640D9C" w:rsidP="00640D9C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2E74B5"/>
                <w:sz w:val="17"/>
                <w:szCs w:val="17"/>
                <w:lang w:val="kk-KZ" w:eastAsia="ru-RU"/>
              </w:rPr>
            </w:pPr>
          </w:p>
          <w:p w14:paraId="71926B00" w14:textId="77777777" w:rsidR="00640D9C" w:rsidRPr="00640D9C" w:rsidRDefault="00640D9C" w:rsidP="00640D9C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2E74B5"/>
                <w:sz w:val="10"/>
                <w:szCs w:val="17"/>
                <w:lang w:val="kk-KZ" w:eastAsia="ru-RU"/>
              </w:rPr>
            </w:pPr>
          </w:p>
          <w:p w14:paraId="191FDB3C" w14:textId="77777777" w:rsidR="00640D9C" w:rsidRPr="00640D9C" w:rsidRDefault="00640D9C" w:rsidP="00640D9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2E74B5"/>
                <w:sz w:val="24"/>
                <w:lang w:eastAsia="ru-RU"/>
              </w:rPr>
            </w:pPr>
          </w:p>
          <w:p w14:paraId="762A51F4" w14:textId="77777777" w:rsidR="00640D9C" w:rsidRPr="00640D9C" w:rsidRDefault="00640D9C" w:rsidP="00640D9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2E74B5"/>
                <w:sz w:val="28"/>
                <w:szCs w:val="24"/>
                <w:lang w:eastAsia="ru-RU"/>
              </w:rPr>
            </w:pPr>
            <w:r w:rsidRPr="00640D9C">
              <w:rPr>
                <w:rFonts w:ascii="Times New Roman" w:eastAsia="Times New Roman" w:hAnsi="Times New Roman" w:cs="Times New Roman"/>
                <w:b/>
                <w:bCs/>
                <w:color w:val="2E74B5"/>
                <w:sz w:val="24"/>
                <w:lang w:val="kk-KZ" w:eastAsia="ru-RU"/>
              </w:rPr>
              <w:t xml:space="preserve">  </w:t>
            </w:r>
            <w:r w:rsidRPr="00640D9C">
              <w:rPr>
                <w:rFonts w:ascii="Times New Roman" w:eastAsia="Times New Roman" w:hAnsi="Times New Roman" w:cs="Times New Roman"/>
                <w:b/>
                <w:bCs/>
                <w:color w:val="2E74B5"/>
                <w:sz w:val="28"/>
                <w:szCs w:val="24"/>
                <w:lang w:eastAsia="ru-RU"/>
              </w:rPr>
              <w:t>ПРИКАЗ</w:t>
            </w:r>
          </w:p>
          <w:p w14:paraId="5096F094" w14:textId="77777777" w:rsidR="00640D9C" w:rsidRPr="00640D9C" w:rsidRDefault="00640D9C" w:rsidP="00640D9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2E74B5"/>
                <w:sz w:val="10"/>
                <w:szCs w:val="24"/>
                <w:lang w:eastAsia="ru-RU"/>
              </w:rPr>
            </w:pPr>
          </w:p>
          <w:p w14:paraId="4998502E" w14:textId="77777777" w:rsidR="00640D9C" w:rsidRPr="00640D9C" w:rsidRDefault="00640D9C" w:rsidP="00640D9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2E74B5"/>
                <w:sz w:val="20"/>
                <w:szCs w:val="24"/>
                <w:lang w:eastAsia="ru-RU"/>
              </w:rPr>
            </w:pPr>
            <w:r w:rsidRPr="00640D9C">
              <w:rPr>
                <w:rFonts w:ascii="Times New Roman" w:eastAsia="Times New Roman" w:hAnsi="Times New Roman" w:cs="Times New Roman"/>
                <w:color w:val="2E74B5"/>
                <w:sz w:val="20"/>
                <w:szCs w:val="24"/>
                <w:lang w:eastAsia="ru-RU"/>
              </w:rPr>
              <w:t>№</w:t>
            </w:r>
            <w:r w:rsidRPr="00640D9C">
              <w:rPr>
                <w:rFonts w:ascii="Times New Roman" w:eastAsia="Times New Roman" w:hAnsi="Times New Roman" w:cs="Times New Roman"/>
                <w:bCs/>
                <w:color w:val="2E74B5"/>
                <w:sz w:val="20"/>
                <w:szCs w:val="24"/>
                <w:lang w:eastAsia="ru-RU"/>
              </w:rPr>
              <w:t>_______________________</w:t>
            </w:r>
          </w:p>
          <w:p w14:paraId="7348DC8F" w14:textId="77777777" w:rsidR="00640D9C" w:rsidRPr="00640D9C" w:rsidRDefault="00640D9C" w:rsidP="00640D9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2E74B5"/>
                <w:sz w:val="17"/>
                <w:szCs w:val="17"/>
                <w:lang w:val="kk-KZ" w:eastAsia="ru-RU"/>
              </w:rPr>
            </w:pPr>
            <w:r w:rsidRPr="00640D9C">
              <w:rPr>
                <w:rFonts w:ascii="Times New Roman" w:eastAsia="Times New Roman" w:hAnsi="Times New Roman" w:cs="Times New Roman"/>
                <w:color w:val="2E74B5"/>
                <w:sz w:val="17"/>
                <w:szCs w:val="17"/>
                <w:lang w:eastAsia="ru-RU"/>
              </w:rPr>
              <w:t>город Астана</w:t>
            </w:r>
          </w:p>
        </w:tc>
      </w:tr>
    </w:tbl>
    <w:p w14:paraId="4D1F0636" w14:textId="4A3B7866" w:rsidR="00FC6CE2" w:rsidRDefault="00FC6CE2" w:rsidP="001D5D07">
      <w:pPr>
        <w:pStyle w:val="a5"/>
        <w:spacing w:before="0" w:beforeAutospacing="0" w:after="0" w:afterAutospacing="0"/>
        <w:rPr>
          <w:lang w:val="kk-KZ"/>
        </w:rPr>
      </w:pPr>
    </w:p>
    <w:p w14:paraId="7E7925C8" w14:textId="77777777" w:rsidR="001A3F5E" w:rsidRDefault="001A3F5E" w:rsidP="001D5D07">
      <w:pPr>
        <w:pStyle w:val="a5"/>
        <w:spacing w:before="0" w:beforeAutospacing="0" w:after="0" w:afterAutospacing="0"/>
        <w:rPr>
          <w:lang w:val="kk-KZ"/>
        </w:rPr>
      </w:pPr>
    </w:p>
    <w:p w14:paraId="1A7DD846" w14:textId="77777777" w:rsidR="001A3F5E" w:rsidRDefault="001A3F5E" w:rsidP="001D5D07">
      <w:pPr>
        <w:pStyle w:val="a5"/>
        <w:spacing w:before="0" w:beforeAutospacing="0" w:after="0" w:afterAutospacing="0"/>
        <w:rPr>
          <w:lang w:val="kk-KZ"/>
        </w:rPr>
      </w:pPr>
    </w:p>
    <w:p w14:paraId="24B2430B" w14:textId="77777777" w:rsidR="00BE7F2D" w:rsidRDefault="00BE7F2D" w:rsidP="00BE7F2D">
      <w:pPr>
        <w:spacing w:after="0" w:line="240" w:lineRule="auto"/>
        <w:rPr>
          <w:rFonts w:ascii="Times New Roman" w:eastAsia="Times New Roman" w:hAnsi="Times New Roman"/>
          <w:b/>
          <w:sz w:val="28"/>
          <w:szCs w:val="28"/>
          <w:lang w:val="kk-KZ" w:eastAsia="ru-RU"/>
        </w:rPr>
      </w:pPr>
      <w:bookmarkStart w:id="0" w:name="_Hlk135647266"/>
      <w:r>
        <w:rPr>
          <w:rFonts w:ascii="Times New Roman" w:eastAsia="Times New Roman" w:hAnsi="Times New Roman"/>
          <w:b/>
          <w:sz w:val="28"/>
          <w:szCs w:val="28"/>
          <w:lang w:val="kk-KZ" w:eastAsia="ru-RU"/>
        </w:rPr>
        <w:t>Қаржы басқарушыны</w:t>
      </w:r>
    </w:p>
    <w:p w14:paraId="65C2CC92" w14:textId="20EAAB43" w:rsidR="00BE7F2D" w:rsidRDefault="00BE7F2D" w:rsidP="00BE7F2D">
      <w:pPr>
        <w:spacing w:after="0" w:line="240" w:lineRule="auto"/>
        <w:rPr>
          <w:rFonts w:ascii="Times New Roman" w:eastAsia="Times New Roman" w:hAnsi="Times New Roman"/>
          <w:b/>
          <w:sz w:val="28"/>
          <w:szCs w:val="28"/>
          <w:lang w:val="kk-KZ" w:eastAsia="ru-RU"/>
        </w:rPr>
      </w:pPr>
      <w:r>
        <w:rPr>
          <w:rFonts w:ascii="Times New Roman" w:eastAsia="Times New Roman" w:hAnsi="Times New Roman"/>
          <w:b/>
          <w:sz w:val="28"/>
          <w:szCs w:val="28"/>
          <w:lang w:val="kk-KZ" w:eastAsia="ru-RU"/>
        </w:rPr>
        <w:t>тағайындау туралы</w:t>
      </w:r>
      <w:r w:rsidR="00683780">
        <w:rPr>
          <w:rFonts w:ascii="Times New Roman" w:eastAsia="Times New Roman" w:hAnsi="Times New Roman"/>
          <w:b/>
          <w:sz w:val="28"/>
          <w:szCs w:val="28"/>
          <w:lang w:val="kk-KZ" w:eastAsia="ru-RU"/>
        </w:rPr>
        <w:t xml:space="preserve">        </w:t>
      </w:r>
    </w:p>
    <w:p w14:paraId="7D2EDEA1" w14:textId="77777777" w:rsidR="00BE7F2D" w:rsidRDefault="00BE7F2D" w:rsidP="00BE7F2D">
      <w:pPr>
        <w:spacing w:after="0" w:line="240" w:lineRule="auto"/>
        <w:jc w:val="center"/>
        <w:rPr>
          <w:rFonts w:ascii="Times New Roman" w:eastAsia="Times New Roman" w:hAnsi="Times New Roman"/>
          <w:sz w:val="28"/>
          <w:szCs w:val="28"/>
          <w:lang w:val="kk-KZ" w:eastAsia="ru-RU"/>
        </w:rPr>
      </w:pPr>
    </w:p>
    <w:p w14:paraId="29DBB054" w14:textId="05FA9500" w:rsidR="000302A5" w:rsidRDefault="000302A5" w:rsidP="000302A5">
      <w:pPr>
        <w:spacing w:after="0" w:line="240" w:lineRule="auto"/>
        <w:jc w:val="both"/>
        <w:rPr>
          <w:rFonts w:ascii="Times New Roman" w:eastAsia="Times New Roman" w:hAnsi="Times New Roman"/>
          <w:b/>
          <w:bCs/>
          <w:caps/>
          <w:sz w:val="28"/>
          <w:szCs w:val="28"/>
          <w:lang w:val="kk-KZ" w:eastAsia="ru-RU"/>
        </w:rPr>
      </w:pPr>
      <w:r>
        <w:rPr>
          <w:rFonts w:ascii="Times New Roman" w:eastAsia="Times New Roman" w:hAnsi="Times New Roman"/>
          <w:sz w:val="28"/>
          <w:szCs w:val="28"/>
          <w:lang w:val="kk-KZ" w:eastAsia="ru-RU"/>
        </w:rPr>
        <w:tab/>
      </w:r>
      <w:r w:rsidRPr="00151EC6">
        <w:rPr>
          <w:rFonts w:ascii="Times New Roman" w:eastAsia="Times New Roman" w:hAnsi="Times New Roman"/>
          <w:sz w:val="28"/>
          <w:szCs w:val="28"/>
          <w:lang w:val="kk-KZ" w:eastAsia="ru-RU"/>
        </w:rPr>
        <w:t>«</w:t>
      </w:r>
      <w:r>
        <w:rPr>
          <w:rFonts w:ascii="Times New Roman" w:eastAsia="Times New Roman" w:hAnsi="Times New Roman"/>
          <w:sz w:val="28"/>
          <w:szCs w:val="28"/>
          <w:lang w:val="kk-KZ" w:eastAsia="ru-RU"/>
        </w:rPr>
        <w:t xml:space="preserve">Қазақстан Республикасы  азаматтарының төлем қабілеттілігін қалпына келтіру және банкроттығы туралы» </w:t>
      </w:r>
      <w:r w:rsidRPr="00151EC6">
        <w:rPr>
          <w:rFonts w:ascii="Times New Roman" w:eastAsia="Times New Roman" w:hAnsi="Times New Roman"/>
          <w:sz w:val="28"/>
          <w:szCs w:val="28"/>
          <w:lang w:val="kk-KZ" w:eastAsia="ru-RU"/>
        </w:rPr>
        <w:t xml:space="preserve">Қазақстан Республикасының </w:t>
      </w:r>
      <w:r>
        <w:rPr>
          <w:rFonts w:ascii="Times New Roman" w:eastAsia="Times New Roman" w:hAnsi="Times New Roman"/>
          <w:sz w:val="28"/>
          <w:szCs w:val="28"/>
          <w:lang w:val="kk-KZ" w:eastAsia="ru-RU"/>
        </w:rPr>
        <w:t xml:space="preserve">2022 жылғы </w:t>
      </w:r>
      <w:r w:rsidR="00BE5017">
        <w:rPr>
          <w:rFonts w:ascii="Times New Roman" w:eastAsia="Times New Roman" w:hAnsi="Times New Roman"/>
          <w:sz w:val="28"/>
          <w:szCs w:val="28"/>
          <w:lang w:val="kk-KZ" w:eastAsia="ru-RU"/>
        </w:rPr>
        <w:t xml:space="preserve">     </w:t>
      </w:r>
      <w:r>
        <w:rPr>
          <w:rFonts w:ascii="Times New Roman" w:eastAsia="Times New Roman" w:hAnsi="Times New Roman"/>
          <w:sz w:val="28"/>
          <w:szCs w:val="28"/>
          <w:lang w:val="kk-KZ" w:eastAsia="ru-RU"/>
        </w:rPr>
        <w:t xml:space="preserve">30 желтоқсандағы </w:t>
      </w:r>
      <w:r w:rsidRPr="00831918">
        <w:rPr>
          <w:rFonts w:ascii="Times New Roman" w:eastAsia="Times New Roman" w:hAnsi="Times New Roman"/>
          <w:sz w:val="28"/>
          <w:szCs w:val="28"/>
          <w:lang w:val="kk-KZ" w:eastAsia="ru-RU"/>
        </w:rPr>
        <w:t>№ 178-VII</w:t>
      </w:r>
      <w:r>
        <w:rPr>
          <w:rFonts w:ascii="Times New Roman" w:eastAsia="Times New Roman" w:hAnsi="Times New Roman"/>
          <w:sz w:val="28"/>
          <w:szCs w:val="28"/>
          <w:lang w:val="kk-KZ" w:eastAsia="ru-RU"/>
        </w:rPr>
        <w:t xml:space="preserve"> Заңының 23 бабының 1 тармағына сәйкес, </w:t>
      </w:r>
      <w:r w:rsidRPr="00C94BF7">
        <w:rPr>
          <w:rFonts w:ascii="Times New Roman" w:eastAsia="Times New Roman" w:hAnsi="Times New Roman"/>
          <w:sz w:val="28"/>
          <w:szCs w:val="28"/>
          <w:lang w:val="kk-KZ" w:eastAsia="ru-RU"/>
        </w:rPr>
        <w:t>Астана қаласы</w:t>
      </w:r>
      <w:r>
        <w:rPr>
          <w:rFonts w:ascii="Times New Roman" w:eastAsia="Times New Roman" w:hAnsi="Times New Roman"/>
          <w:sz w:val="28"/>
          <w:szCs w:val="28"/>
          <w:lang w:val="kk-KZ" w:eastAsia="ru-RU"/>
        </w:rPr>
        <w:t>ның азаматтық істер жөніндегі ауданаралық</w:t>
      </w:r>
      <w:r w:rsidRPr="00C94BF7">
        <w:rPr>
          <w:rFonts w:ascii="Times New Roman" w:eastAsia="Times New Roman" w:hAnsi="Times New Roman"/>
          <w:sz w:val="28"/>
          <w:szCs w:val="28"/>
          <w:lang w:val="kk-KZ" w:eastAsia="ru-RU"/>
        </w:rPr>
        <w:t xml:space="preserve"> сотының </w:t>
      </w:r>
      <w:r w:rsidR="00672158" w:rsidRPr="00672158">
        <w:rPr>
          <w:rFonts w:ascii="Times New Roman" w:eastAsia="Times New Roman" w:hAnsi="Times New Roman"/>
          <w:sz w:val="28"/>
          <w:szCs w:val="28"/>
          <w:lang w:val="kk-KZ" w:eastAsia="ru-RU"/>
        </w:rPr>
        <w:t xml:space="preserve">төлем қабілеттілігін қалпына келтіру рәсімін қолдану туралы іс бойынша іс қозғау туралы ұйғарымы </w:t>
      </w:r>
      <w:r w:rsidRPr="00C94BF7">
        <w:rPr>
          <w:rFonts w:ascii="Times New Roman" w:eastAsia="Times New Roman" w:hAnsi="Times New Roman"/>
          <w:sz w:val="28"/>
          <w:szCs w:val="28"/>
          <w:lang w:val="kk-KZ" w:eastAsia="ru-RU"/>
        </w:rPr>
        <w:t>негізінде</w:t>
      </w:r>
      <w:r w:rsidRPr="00151EC6">
        <w:rPr>
          <w:rFonts w:ascii="Times New Roman" w:eastAsia="Times New Roman" w:hAnsi="Times New Roman"/>
          <w:sz w:val="28"/>
          <w:szCs w:val="28"/>
          <w:lang w:val="kk-KZ" w:eastAsia="ru-RU"/>
        </w:rPr>
        <w:t xml:space="preserve">, </w:t>
      </w:r>
      <w:r w:rsidRPr="00151EC6">
        <w:rPr>
          <w:rFonts w:ascii="Times New Roman" w:eastAsia="Times New Roman" w:hAnsi="Times New Roman"/>
          <w:b/>
          <w:bCs/>
          <w:caps/>
          <w:sz w:val="28"/>
          <w:szCs w:val="28"/>
          <w:lang w:val="kk-KZ" w:eastAsia="ru-RU"/>
        </w:rPr>
        <w:t xml:space="preserve">Бұйырамын: </w:t>
      </w:r>
    </w:p>
    <w:p w14:paraId="6C08412F" w14:textId="6A7F43F8" w:rsidR="000302A5" w:rsidRDefault="00683780" w:rsidP="000302A5">
      <w:pPr>
        <w:pStyle w:val="a6"/>
        <w:numPr>
          <w:ilvl w:val="0"/>
          <w:numId w:val="12"/>
        </w:numPr>
        <w:tabs>
          <w:tab w:val="left" w:pos="851"/>
          <w:tab w:val="left" w:pos="993"/>
        </w:tabs>
        <w:spacing w:after="0" w:line="240" w:lineRule="auto"/>
        <w:ind w:left="0" w:firstLine="709"/>
        <w:jc w:val="both"/>
        <w:rPr>
          <w:rFonts w:ascii="Times New Roman" w:eastAsia="Times New Roman" w:hAnsi="Times New Roman"/>
          <w:sz w:val="28"/>
          <w:szCs w:val="28"/>
          <w:lang w:val="kk-KZ" w:eastAsia="ru-RU"/>
        </w:rPr>
      </w:pPr>
      <w:r>
        <w:rPr>
          <w:rStyle w:val="docdata"/>
          <w:rFonts w:ascii="Times New Roman" w:hAnsi="Times New Roman"/>
          <w:color w:val="000000"/>
          <w:sz w:val="28"/>
          <w:szCs w:val="28"/>
          <w:lang w:val="kk-KZ"/>
        </w:rPr>
        <w:t xml:space="preserve">Даметкен Мараттың </w:t>
      </w:r>
      <w:r w:rsidR="00E4729A" w:rsidRPr="00E4729A">
        <w:rPr>
          <w:color w:val="000000"/>
          <w:sz w:val="28"/>
          <w:szCs w:val="28"/>
          <w:lang w:val="kk-KZ"/>
        </w:rPr>
        <w:t> </w:t>
      </w:r>
      <w:r w:rsidR="000302A5" w:rsidRPr="00FD3A31">
        <w:rPr>
          <w:rFonts w:ascii="Times New Roman" w:hAnsi="Times New Roman"/>
          <w:sz w:val="28"/>
          <w:szCs w:val="28"/>
          <w:lang w:val="kk-KZ"/>
        </w:rPr>
        <w:t>ЖСН</w:t>
      </w:r>
      <w:r>
        <w:rPr>
          <w:rFonts w:ascii="Times New Roman" w:hAnsi="Times New Roman"/>
          <w:sz w:val="28"/>
          <w:szCs w:val="28"/>
          <w:lang w:val="kk-KZ"/>
        </w:rPr>
        <w:t xml:space="preserve"> 930810499022</w:t>
      </w:r>
      <w:r w:rsidR="00AB79D0">
        <w:rPr>
          <w:rFonts w:ascii="Times New Roman" w:hAnsi="Times New Roman"/>
          <w:sz w:val="28"/>
          <w:szCs w:val="28"/>
          <w:lang w:val="kk-KZ"/>
        </w:rPr>
        <w:t xml:space="preserve"> </w:t>
      </w:r>
      <w:r w:rsidR="000302A5" w:rsidRPr="00F4681C">
        <w:rPr>
          <w:rFonts w:ascii="Times New Roman" w:eastAsia="Times New Roman" w:hAnsi="Times New Roman"/>
          <w:sz w:val="28"/>
          <w:szCs w:val="28"/>
          <w:lang w:val="kk-KZ" w:eastAsia="ru-RU"/>
        </w:rPr>
        <w:t>арызы бойынша қаржы басқарушысы болып</w:t>
      </w:r>
      <w:r w:rsidR="008A5976">
        <w:rPr>
          <w:rFonts w:ascii="Times New Roman" w:eastAsia="Times New Roman" w:hAnsi="Times New Roman"/>
          <w:sz w:val="28"/>
          <w:szCs w:val="28"/>
          <w:lang w:val="kk-KZ" w:eastAsia="ru-RU"/>
        </w:rPr>
        <w:t xml:space="preserve"> </w:t>
      </w:r>
      <w:r w:rsidR="005A5DBB">
        <w:rPr>
          <w:rFonts w:ascii="Times New Roman" w:eastAsia="Times New Roman" w:hAnsi="Times New Roman"/>
          <w:sz w:val="28"/>
          <w:szCs w:val="28"/>
          <w:lang w:val="kk-KZ" w:eastAsia="ru-RU"/>
        </w:rPr>
        <w:t>Аңсаған Өмірғалиұлы</w:t>
      </w:r>
      <w:r w:rsidR="005A5DBB">
        <w:rPr>
          <w:rFonts w:ascii="Times New Roman" w:eastAsia="Times New Roman" w:hAnsi="Times New Roman"/>
          <w:sz w:val="28"/>
          <w:szCs w:val="28"/>
          <w:lang w:val="kk-KZ" w:eastAsia="ru-RU"/>
        </w:rPr>
        <w:t xml:space="preserve"> </w:t>
      </w:r>
      <w:r w:rsidR="005A5DBB">
        <w:rPr>
          <w:rFonts w:ascii="Times New Roman" w:eastAsia="Times New Roman" w:hAnsi="Times New Roman"/>
          <w:sz w:val="28"/>
          <w:szCs w:val="28"/>
          <w:lang w:val="kk-KZ" w:eastAsia="ru-RU"/>
        </w:rPr>
        <w:t xml:space="preserve">Өмірсерік </w:t>
      </w:r>
      <w:r w:rsidR="000302A5">
        <w:rPr>
          <w:rFonts w:ascii="Times New Roman" w:eastAsia="Times New Roman" w:hAnsi="Times New Roman"/>
          <w:sz w:val="28"/>
          <w:szCs w:val="28"/>
          <w:lang w:val="kk-KZ" w:eastAsia="ru-RU"/>
        </w:rPr>
        <w:t>тағайындалсын.</w:t>
      </w:r>
    </w:p>
    <w:p w14:paraId="13B98A88" w14:textId="51AA9F36" w:rsidR="000302A5" w:rsidRDefault="000302A5" w:rsidP="000302A5">
      <w:pPr>
        <w:pStyle w:val="a6"/>
        <w:numPr>
          <w:ilvl w:val="0"/>
          <w:numId w:val="12"/>
        </w:numPr>
        <w:tabs>
          <w:tab w:val="left" w:pos="851"/>
          <w:tab w:val="left" w:pos="993"/>
        </w:tabs>
        <w:spacing w:after="0" w:line="240" w:lineRule="auto"/>
        <w:ind w:left="0" w:firstLine="709"/>
        <w:jc w:val="both"/>
        <w:rPr>
          <w:rFonts w:ascii="Times New Roman" w:eastAsia="Times New Roman" w:hAnsi="Times New Roman"/>
          <w:sz w:val="28"/>
          <w:szCs w:val="28"/>
          <w:lang w:val="kk-KZ" w:eastAsia="ru-RU"/>
        </w:rPr>
      </w:pPr>
      <w:r w:rsidRPr="00F4681C">
        <w:rPr>
          <w:rFonts w:ascii="Times New Roman" w:eastAsia="Times New Roman" w:hAnsi="Times New Roman"/>
          <w:sz w:val="28"/>
          <w:szCs w:val="28"/>
          <w:lang w:val="kk-KZ" w:eastAsia="ru-RU"/>
        </w:rPr>
        <w:t>Қазақстан Республикасы азаматтарының төлем қабілеттілігін қалпына келтіру және банкроттығы туралы Заңнаманың талаптарына сәйкес</w:t>
      </w:r>
      <w:r>
        <w:rPr>
          <w:rFonts w:ascii="Times New Roman" w:eastAsia="Times New Roman" w:hAnsi="Times New Roman"/>
          <w:sz w:val="28"/>
          <w:szCs w:val="28"/>
          <w:lang w:val="kk-KZ" w:eastAsia="ru-RU"/>
        </w:rPr>
        <w:t xml:space="preserve">                             </w:t>
      </w:r>
      <w:r w:rsidR="008A5976">
        <w:rPr>
          <w:rFonts w:ascii="Times New Roman" w:eastAsia="Times New Roman" w:hAnsi="Times New Roman"/>
          <w:sz w:val="28"/>
          <w:szCs w:val="28"/>
          <w:lang w:val="kk-KZ" w:eastAsia="ru-RU"/>
        </w:rPr>
        <w:t xml:space="preserve">     </w:t>
      </w:r>
      <w:r w:rsidR="005A5DBB">
        <w:rPr>
          <w:rFonts w:ascii="Times New Roman" w:eastAsia="Times New Roman" w:hAnsi="Times New Roman"/>
          <w:sz w:val="28"/>
          <w:szCs w:val="28"/>
          <w:lang w:val="kk-KZ" w:eastAsia="ru-RU"/>
        </w:rPr>
        <w:t xml:space="preserve">Аңсаған Өмірғалиұлы Өмірсерік </w:t>
      </w:r>
      <w:r w:rsidRPr="00F4681C">
        <w:rPr>
          <w:rFonts w:ascii="Times New Roman" w:eastAsia="Times New Roman" w:hAnsi="Times New Roman"/>
          <w:sz w:val="28"/>
          <w:szCs w:val="28"/>
          <w:lang w:val="kk-KZ" w:eastAsia="ru-RU"/>
        </w:rPr>
        <w:t>қаржы басқарушы</w:t>
      </w:r>
      <w:r>
        <w:rPr>
          <w:rFonts w:ascii="Times New Roman" w:eastAsia="Times New Roman" w:hAnsi="Times New Roman"/>
          <w:sz w:val="28"/>
          <w:szCs w:val="28"/>
          <w:lang w:val="kk-KZ" w:eastAsia="ru-RU"/>
        </w:rPr>
        <w:t xml:space="preserve"> міндеттерін орындау жүктелсін. </w:t>
      </w:r>
      <w:bookmarkStart w:id="1" w:name="_GoBack"/>
      <w:bookmarkEnd w:id="1"/>
    </w:p>
    <w:p w14:paraId="500450F5" w14:textId="437DEDD3" w:rsidR="000302A5" w:rsidRDefault="000302A5" w:rsidP="000302A5">
      <w:pPr>
        <w:pStyle w:val="a6"/>
        <w:numPr>
          <w:ilvl w:val="0"/>
          <w:numId w:val="12"/>
        </w:numPr>
        <w:tabs>
          <w:tab w:val="left" w:pos="851"/>
          <w:tab w:val="left" w:pos="993"/>
        </w:tabs>
        <w:spacing w:after="0" w:line="240" w:lineRule="auto"/>
        <w:ind w:left="0" w:firstLine="709"/>
        <w:jc w:val="both"/>
        <w:rPr>
          <w:rFonts w:ascii="Times New Roman" w:hAnsi="Times New Roman"/>
          <w:sz w:val="28"/>
          <w:szCs w:val="28"/>
          <w:lang w:val="kk-KZ"/>
        </w:rPr>
      </w:pPr>
      <w:r w:rsidRPr="00F4681C">
        <w:rPr>
          <w:rFonts w:ascii="Times New Roman" w:hAnsi="Times New Roman"/>
          <w:sz w:val="28"/>
          <w:szCs w:val="28"/>
          <w:lang w:val="kk-KZ"/>
        </w:rPr>
        <w:t xml:space="preserve">Қаржы басқарушы </w:t>
      </w:r>
      <w:r w:rsidR="005A5DBB">
        <w:rPr>
          <w:rFonts w:ascii="Times New Roman" w:eastAsia="Times New Roman" w:hAnsi="Times New Roman"/>
          <w:sz w:val="28"/>
          <w:szCs w:val="28"/>
          <w:lang w:val="kk-KZ" w:eastAsia="ru-RU"/>
        </w:rPr>
        <w:t xml:space="preserve">Аңсаған Өмірғалиұлы Өмірсерік </w:t>
      </w:r>
      <w:r w:rsidRPr="00F4681C">
        <w:rPr>
          <w:rFonts w:ascii="Times New Roman" w:hAnsi="Times New Roman"/>
          <w:sz w:val="28"/>
          <w:szCs w:val="28"/>
          <w:lang w:val="kk-KZ"/>
        </w:rPr>
        <w:t xml:space="preserve">Қазақстан Республикасы азаматтарының төлем қабілеттілігін қалпына келтіру және банкроттығы туралы заңнаманың талаптарын орындауды қамтамасыз етсін. </w:t>
      </w:r>
    </w:p>
    <w:p w14:paraId="50A2A0C4" w14:textId="77777777" w:rsidR="000302A5" w:rsidRPr="00310D76" w:rsidRDefault="000302A5" w:rsidP="000302A5">
      <w:pPr>
        <w:pStyle w:val="a6"/>
        <w:numPr>
          <w:ilvl w:val="0"/>
          <w:numId w:val="12"/>
        </w:numPr>
        <w:tabs>
          <w:tab w:val="left" w:pos="851"/>
          <w:tab w:val="left" w:pos="993"/>
        </w:tabs>
        <w:spacing w:after="0" w:line="240" w:lineRule="auto"/>
        <w:ind w:left="0" w:firstLine="709"/>
        <w:jc w:val="both"/>
        <w:rPr>
          <w:rFonts w:ascii="Times New Roman" w:eastAsia="Times New Roman" w:hAnsi="Times New Roman"/>
          <w:b/>
          <w:bCs/>
          <w:caps/>
          <w:sz w:val="28"/>
          <w:szCs w:val="28"/>
          <w:lang w:val="kk-KZ" w:eastAsia="ru-RU"/>
        </w:rPr>
      </w:pPr>
      <w:r>
        <w:rPr>
          <w:rFonts w:ascii="Times New Roman" w:hAnsi="Times New Roman"/>
          <w:sz w:val="28"/>
          <w:szCs w:val="28"/>
          <w:lang w:val="kk-KZ"/>
        </w:rPr>
        <w:t>Осы</w:t>
      </w:r>
      <w:r w:rsidRPr="00F4681C">
        <w:rPr>
          <w:rFonts w:ascii="Times New Roman" w:hAnsi="Times New Roman"/>
          <w:sz w:val="28"/>
          <w:szCs w:val="28"/>
          <w:lang w:val="kk-KZ"/>
        </w:rPr>
        <w:t xml:space="preserve"> бұйрықтың орындалуын бақылау </w:t>
      </w:r>
      <w:r w:rsidRPr="00111687">
        <w:rPr>
          <w:rFonts w:ascii="Times New Roman" w:hAnsi="Times New Roman"/>
          <w:sz w:val="28"/>
          <w:szCs w:val="28"/>
          <w:lang w:val="kk-KZ"/>
        </w:rPr>
        <w:t xml:space="preserve">Дәрменсіз борышкерлермен </w:t>
      </w:r>
      <w:r w:rsidRPr="00F4681C">
        <w:rPr>
          <w:rFonts w:ascii="Times New Roman" w:hAnsi="Times New Roman"/>
          <w:sz w:val="28"/>
          <w:szCs w:val="28"/>
          <w:lang w:val="kk-KZ"/>
        </w:rPr>
        <w:t>жұмыс басқармасы</w:t>
      </w:r>
      <w:r>
        <w:rPr>
          <w:rFonts w:ascii="Times New Roman" w:hAnsi="Times New Roman"/>
          <w:sz w:val="28"/>
          <w:szCs w:val="28"/>
          <w:lang w:val="kk-KZ"/>
        </w:rPr>
        <w:t>ның</w:t>
      </w:r>
      <w:r w:rsidRPr="00F4681C">
        <w:rPr>
          <w:rFonts w:ascii="Times New Roman" w:hAnsi="Times New Roman"/>
          <w:sz w:val="28"/>
          <w:szCs w:val="28"/>
          <w:lang w:val="kk-KZ"/>
        </w:rPr>
        <w:t xml:space="preserve"> басшысы</w:t>
      </w:r>
      <w:r>
        <w:rPr>
          <w:rFonts w:ascii="Times New Roman" w:hAnsi="Times New Roman"/>
          <w:sz w:val="28"/>
          <w:szCs w:val="28"/>
          <w:lang w:val="kk-KZ"/>
        </w:rPr>
        <w:t>на</w:t>
      </w:r>
      <w:r w:rsidRPr="00F4681C">
        <w:rPr>
          <w:rFonts w:ascii="Times New Roman" w:hAnsi="Times New Roman"/>
          <w:sz w:val="28"/>
          <w:szCs w:val="28"/>
          <w:lang w:val="kk-KZ"/>
        </w:rPr>
        <w:t xml:space="preserve"> жүктелсін. </w:t>
      </w:r>
      <w:r>
        <w:rPr>
          <w:rFonts w:ascii="Times New Roman" w:hAnsi="Times New Roman"/>
          <w:sz w:val="28"/>
          <w:szCs w:val="28"/>
          <w:lang w:val="kk-KZ"/>
        </w:rPr>
        <w:t xml:space="preserve">   </w:t>
      </w:r>
    </w:p>
    <w:p w14:paraId="09FE7046" w14:textId="77777777" w:rsidR="000302A5" w:rsidRPr="00310D76" w:rsidRDefault="000302A5" w:rsidP="000302A5">
      <w:pPr>
        <w:pStyle w:val="a6"/>
        <w:numPr>
          <w:ilvl w:val="0"/>
          <w:numId w:val="12"/>
        </w:numPr>
        <w:tabs>
          <w:tab w:val="left" w:pos="851"/>
          <w:tab w:val="left" w:pos="993"/>
        </w:tabs>
        <w:spacing w:after="0" w:line="240" w:lineRule="auto"/>
        <w:ind w:left="0" w:firstLine="709"/>
        <w:jc w:val="both"/>
        <w:rPr>
          <w:rFonts w:ascii="Times New Roman" w:eastAsia="Times New Roman" w:hAnsi="Times New Roman"/>
          <w:b/>
          <w:bCs/>
          <w:caps/>
          <w:sz w:val="28"/>
          <w:szCs w:val="28"/>
          <w:lang w:val="kk-KZ" w:eastAsia="ru-RU"/>
        </w:rPr>
      </w:pPr>
      <w:r w:rsidRPr="00310D76">
        <w:rPr>
          <w:rFonts w:ascii="Times New Roman" w:eastAsia="Times New Roman" w:hAnsi="Times New Roman"/>
          <w:bCs/>
          <w:sz w:val="28"/>
          <w:szCs w:val="28"/>
          <w:lang w:val="kk-KZ" w:eastAsia="ru-RU"/>
        </w:rPr>
        <w:t>Осы бұйрық қол қойылған күннен бастап күшіне енеді.</w:t>
      </w:r>
    </w:p>
    <w:p w14:paraId="0125E495" w14:textId="77777777" w:rsidR="000302A5" w:rsidRDefault="000302A5" w:rsidP="000302A5">
      <w:pPr>
        <w:spacing w:after="0" w:line="240" w:lineRule="auto"/>
        <w:jc w:val="both"/>
        <w:rPr>
          <w:rFonts w:ascii="Times New Roman" w:eastAsia="Times New Roman" w:hAnsi="Times New Roman"/>
          <w:b/>
          <w:sz w:val="28"/>
          <w:szCs w:val="28"/>
          <w:lang w:val="kk-KZ" w:eastAsia="ru-RU"/>
        </w:rPr>
      </w:pPr>
    </w:p>
    <w:p w14:paraId="1179991C" w14:textId="77777777" w:rsidR="00BE7F2D" w:rsidRPr="00612128" w:rsidRDefault="00BE7F2D" w:rsidP="00BE7F2D">
      <w:pPr>
        <w:spacing w:after="0" w:line="240" w:lineRule="auto"/>
        <w:rPr>
          <w:rFonts w:ascii="Times New Roman" w:eastAsia="Times New Roman" w:hAnsi="Times New Roman"/>
          <w:b/>
          <w:sz w:val="28"/>
          <w:szCs w:val="28"/>
          <w:lang w:val="kk-KZ" w:eastAsia="ru-RU"/>
        </w:rPr>
      </w:pPr>
    </w:p>
    <w:bookmarkEnd w:id="0"/>
    <w:p w14:paraId="7F12D861" w14:textId="5A44A57E" w:rsidR="000302A5" w:rsidRPr="007802F2" w:rsidRDefault="000302A5" w:rsidP="000302A5">
      <w:pPr>
        <w:tabs>
          <w:tab w:val="left" w:pos="708"/>
        </w:tabs>
        <w:spacing w:after="0"/>
        <w:ind w:firstLine="567"/>
        <w:rPr>
          <w:rFonts w:ascii="Times New Roman" w:eastAsia="Calibri" w:hAnsi="Times New Roman"/>
          <w:b/>
          <w:sz w:val="28"/>
          <w:szCs w:val="28"/>
          <w:lang w:val="kk-KZ"/>
        </w:rPr>
      </w:pPr>
      <w:r>
        <w:rPr>
          <w:rFonts w:ascii="Times New Roman" w:eastAsia="Calibri" w:hAnsi="Times New Roman"/>
          <w:b/>
          <w:sz w:val="28"/>
          <w:szCs w:val="28"/>
          <w:lang w:val="kk-KZ"/>
        </w:rPr>
        <w:t xml:space="preserve"> Басшының орынбасары                                                                </w:t>
      </w:r>
      <w:r w:rsidR="00945383" w:rsidRPr="00945383">
        <w:rPr>
          <w:rFonts w:ascii="Times New Roman" w:hAnsi="Times New Roman"/>
          <w:b/>
          <w:sz w:val="28"/>
          <w:szCs w:val="28"/>
          <w:lang w:val="kk-KZ"/>
        </w:rPr>
        <w:t>Ғ.Амангелді</w:t>
      </w:r>
    </w:p>
    <w:sectPr w:rsidR="000302A5" w:rsidRPr="007802F2" w:rsidSect="007D3B9B">
      <w:pgSz w:w="11906" w:h="16838"/>
      <w:pgMar w:top="1134" w:right="850" w:bottom="1134" w:left="1134" w:header="708" w:footer="708" w:gutter="0"/>
      <w:cols w:space="708"/>
      <w:docGrid w:linePitch="360"/>
      <w:footerReference w:type="default" r:id="rId997"/>
      <w:headerReference w:type="default" r:id="rId996"/>
    </w:sectPr>
    <w:p w:rsidR="00356DEA" w:rsidRDefault="00356DEA">
      <w:pPr>
        <w:rPr>
          <w:lang w:val="en-US"/>
        </w:rPr>
      </w:pPr>
    </w:p>
    <w:p>
      <w:pPr>
        <w:spacing w:after="0"/>
        <w:b/>
        <w:rPr>
          <w:rFonts w:ascii="Times New Roman" w:eastAsia="Times New Roman" w:hAnsi="Times New Roman" w:cs="Times New Roman"/>
          <w:lang w:eastAsia="ru-RU"/>
        </w:rPr>
      </w:pPr>
      <w:r>
        <w:rPr>
          <w:rFonts w:ascii="Times New Roman" w:eastAsia="Times New Roman" w:hAnsi="Times New Roman" w:cs="Times New Roman"/>
          <w:lang w:eastAsia="ru-RU"/>
          <w:b/>
        </w:rPr>
        <w:t>Согласовано</w:t>
      </w:r>
    </w:p>
    <w:p>
      <w:pPr>
        <w:spacing w:after="0"/>
        <w:rPr>
          <w:rFonts w:ascii="Times New Roman" w:eastAsia="Times New Roman" w:hAnsi="Times New Roman" w:cs="Times New Roman"/>
          <w:lang w:eastAsia="ru-RU"/>
        </w:rPr>
      </w:pPr>
      <w:r>
        <w:rPr>
          <w:rFonts w:ascii="Times New Roman" w:eastAsia="Times New Roman" w:hAnsi="Times New Roman" w:cs="Times New Roman"/>
          <w:lang w:eastAsia="ru-RU"/>
        </w:rPr>
        <w:t>05.12.2024 17:23 Зауытбекұлы Исабек</w:t>
      </w:r>
    </w:p>
    <w:p>
      <w:pPr>
        <w:rPr>
          <w:rFonts w:ascii="Times New Roman" w:eastAsia="Times New Roman" w:hAnsi="Times New Roman" w:cs="Times New Roman"/>
          <w:lang w:eastAsia="ru-RU"/>
        </w:rPr>
      </w:pPr>
      <w:r>
        <w:rPr>
          <w:rFonts w:ascii="Times New Roman" w:eastAsia="Times New Roman" w:hAnsi="Times New Roman" w:cs="Times New Roman"/>
          <w:lang w:eastAsia="ru-RU"/>
        </w:rPr>
        <w:t>05.12.2024 18:08 Абжанова Асель Жарылгасыновна</w:t>
      </w:r>
    </w:p>
    <w:p>
      <w:pPr>
        <w:spacing w:after="0"/>
        <w:b/>
        <w:rPr>
          <w:rFonts w:ascii="Times New Roman" w:eastAsia="Times New Roman" w:hAnsi="Times New Roman" w:cs="Times New Roman"/>
          <w:lang w:eastAsia="ru-RU"/>
        </w:rPr>
      </w:pPr>
      <w:r>
        <w:rPr>
          <w:rFonts w:ascii="Times New Roman" w:eastAsia="Times New Roman" w:hAnsi="Times New Roman" w:cs="Times New Roman"/>
          <w:lang w:eastAsia="ru-RU"/>
          <w:b/>
        </w:rPr>
        <w:t>Подписано</w:t>
      </w:r>
    </w:p>
    <w:p>
      <w:pPr>
        <w:rPr>
          <w:rFonts w:ascii="Times New Roman" w:eastAsia="Times New Roman" w:hAnsi="Times New Roman" w:cs="Times New Roman"/>
          <w:lang w:eastAsia="ru-RU"/>
        </w:rPr>
      </w:pPr>
      <w:r>
        <w:rPr>
          <w:rFonts w:ascii="Times New Roman" w:eastAsia="Times New Roman" w:hAnsi="Times New Roman" w:cs="Times New Roman"/>
          <w:lang w:eastAsia="ru-RU"/>
        </w:rPr>
        <w:t>05.12.2024 18:35 Амангелді Ғалымжан Төрегелдіұлы</w:t>
      </w:r>
    </w:p>
    <w:p>
      <w:pPr>
        <w:jc w:val="both"/>
        <w:rPr>
          <w:rFonts w:ascii="Times New Roman" w:eastAsia="Times New Roman" w:hAnsi="Times New Roman" w:cs="Times New Roman"/>
          <w:lang w:eastAsia="ru-RU"/>
        </w:rPr>
      </w:pPr>
      <w:r>
        <w:rPr>
          <w:rFonts w:ascii="Times New Roman" w:eastAsia="Times New Roman" w:hAnsi="Times New Roman" w:cs="Times New Roman"/>
          <w:lang w:eastAsia="ru-RU"/>
        </w:rPr>
        <w:drawing>
          <wp:inline distT="0" distB="0" distL="0" distR="0">
            <wp:extent cx="1399539" cy="1399539"/>
            <wp:effectExtent l="0" t="0" r="3175" b="8255"/>
            <wp:docPr id="1" name="Рисунок 1" descr="test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test"/>
                    <pic:cNvPicPr>
                      <a:picLocks noChangeAspect="1" noChangeArrowheads="1"/>
                    </pic:cNvPicPr>
                  </pic:nvPicPr>
                  <pic:blipFill>
                    <a:blip r:embed="rId945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399539" cy="1399539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C21B6E" w:rsidRDefault="00C21B6E" w:rsidP="00FB1918">
      <w:pPr>
        <w:spacing w:after="0" w:line="240" w:lineRule="auto"/>
      </w:pPr>
      <w:r>
        <w:separator/>
      </w:r>
    </w:p>
  </w:endnote>
  <w:endnote w:type="continuationSeparator" w:id="0">
    <w:p w:rsidR="00C21B6E" w:rsidRDefault="00C21B6E" w:rsidP="00FB1918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tbl>
    <w:tblPr>
      <w:tblpPr w:leftFromText="187" w:rightFromText="187" w:vertAnchor="page" w:horzAnchor="page" w:tblpXSpec="right" w:tblpYSpec="bottom"/>
      <w:tblW w:w="28" w:type="pct"/>
      <w:tblLook w:val="04A0" w:firstRow="1" w:lastRow="0" w:firstColumn="1" w:lastColumn="0" w:noHBand="0" w:noVBand="1"/>
    </w:tblPr>
    <w:tblGrid>
      <w:gridCol w:w="388"/>
    </w:tblGrid>
    <w:tr w:rsidR="00AC16FB" w:rsidRPr="00AC16FB" w:rsidTr="00AC16FB">
      <w:trPr>
        <w:trHeight w:hRule="exact" w:val="13608"/>
      </w:trPr>
      <w:tc>
        <w:tcPr>
          <w:tcW w:w="538" w:type="dxa"/>
          <w:textDirection w:val="btLr"/>
        </w:tcPr>
        <w:p w:rsidR="00000000" w:rsidRPr="00AC16FB" w:rsidRDefault="00000000" w:rsidP="00100EBB">
          <w:pPr>
            <w:spacing w:after="0"/>
            <w:pStyle w:val="a3"/>
            <w:ind w:left="113" w:right="113"/>
            <w:jc w:val="center"/>
            <w:rPr>
              <w:rFonts w:ascii="Times New Roman" w:hAnsi="Times New Roman" w:cs="Times New Roman"/>
              <w:sz w:val="14"/>
              <w:szCs w:val="14"/>
            </w:rPr>
          </w:pPr>
          <w:r w:rsidRPr="00AC16FB">
            <w:rPr>
              <w:rFonts w:ascii="Times New Roman" w:hAnsi="Times New Roman" w:cs="Times New Roman"/>
              <w:sz w:val="14"/>
              <w:szCs w:val="14"/>
            </w:rPr>
            <w:t xml:space="preserve">Дата: 06.12.2024 10:04. Копия электронного документа. Версия СЭД: Documentolog 7.22.2. Положительный результат проверки ЭЦП</w:t>
          </w:r>
          <w:bookmarkStart w:id="0" w:name="_GoBack"/>
          <w:bookmarkEnd w:id="0"/>
        </w:p>
      </w:tc>
    </w:tr>
    <w:tr w:rsidR="00AC16FB" w:rsidRPr="00AC16FB" w:rsidTr="00AC16FB">
      <w:trPr>
        <w:trHeight w:hRule="exact" w:val="1701"/>
      </w:trPr>
      <w:tc>
        <w:tcPr>
          <w:tcW w:w="538" w:type="dxa"/>
          <w:textDirection w:val="btLr"/>
        </w:tcPr>
        <w:p w:rsidR="00AC16FB" w:rsidRPr="00AC16FB" w:rsidRDefault="00AC16FB" w:rsidP="00AC16FB">
          <w:pPr>
            <w:pStyle w:val="a3"/>
            <w:ind w:left="113" w:right="113"/>
            <w:jc w:val="center"/>
            <w:rPr>
              <w:rFonts w:ascii="Times New Roman" w:hAnsi="Times New Roman" w:cs="Times New Roman"/>
              <w:sz w:val="14"/>
              <w:szCs w:val="14"/>
            </w:rPr>
          </w:pPr>
        </w:p>
      </w:tc>
    </w:tr>
  </w:tbl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C21B6E" w:rsidRDefault="00C21B6E" w:rsidP="00FB1918">
      <w:pPr>
        <w:spacing w:after="0" w:line="240" w:lineRule="auto"/>
      </w:pPr>
      <w:r>
        <w:separator/>
      </w:r>
    </w:p>
  </w:footnote>
  <w:footnote w:type="continuationSeparator" w:id="0">
    <w:p w:rsidR="00C21B6E" w:rsidRDefault="00C21B6E" w:rsidP="00FB1918">
      <w:pPr>
        <w:spacing w:after="0" w:line="240" w:lineRule="auto"/>
      </w:pPr>
      <w:r>
        <w:continuationSeparator/>
      </w:r>
    </w:p>
  </w:footnote>
</w:footnotes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D52A9" w:rsidRDefault="001A256F">
    <w:pPr>
      <w:pStyle w:val="a3"/>
    </w:pPr>
    <w:r>
      <w:rPr>
        <w:noProof/>
      </w:rPr>
      <w:pict>
        <v:shapetype id="_x0000_t136" coordsize="21600,21600" o:spt="136" adj="10800" path="m@7,l@8,m@5,21600l@6,21600e">
          <v:formulas>
            <v:f eqn="sum #0 0 10800"/>
            <v:f eqn="prod #0 2 1"/>
            <v:f eqn="sum 21600 0 @1"/>
            <v:f eqn="sum 0 0 @2"/>
            <v:f eqn="sum 21600 0 @3"/>
            <v:f eqn="if @0 @3 0"/>
            <v:f eqn="if @0 21600 @1"/>
            <v:f eqn="if @0 0 @2"/>
            <v:f eqn="if @0 @4 21600"/>
            <v:f eqn="mid @5 @6"/>
            <v:f eqn="mid @8 @5"/>
            <v:f eqn="mid @7 @8"/>
            <v:f eqn="mid @6 @7"/>
            <v:f eqn="sum @6 0 @5"/>
          </v:formulas>
          <v:path textpathok="t" o:connecttype="custom" o:connectlocs="@9,0;@10,10800;@11,21600;@12,10800" o:connectangles="270,180,90,0"/>
          <v:textpath on="t" fitshape="t"/>
          <v:handles>
            <v:h position="#0,bottomRight" xrange="6629,14971"/>
          </v:handles>
          <o:lock v:ext="edit" text="t" shapetype="t"/>
        </v:shapetype>
        <v:shape id="PowerPlusWaterMarkObject12974047" o:spid="_x0000_s2050" type="#_x0000_t136" style="position:absolute;margin-left:0;margin-top:0;width:627.35pt;height:32.15pt;rotation:315;z-index:-251655168;mso-position-horizontal:center;mso-position-horizontal-relative:margin;mso-position-vertical:center;mso-position-vertical-relative:margin" o:allowincell="f" fillcolor="silver" stroked="f">
          <v:textpath style="font-family:&quot;Times New Roman&quot;;font-size:1pt" string="РЕСПУБЛИКАНСКОЕ ГОСУДАРСТВЕННОЕ УЧРЕЖДЕНИЕ  «ДЕПАРТАМЕНТ ГОСУДАРСТВЕННЫХ ДОХОДОВ         ПО ГОРОДУ АСТАНЕ  КОМИТЕТА ГОСУДАРСТВЕННЫХ ДОХОДОВ МИНИСТЕРСТВА ФИНАНСОВ РЕСПУБЛИКИ КАЗАХСТАН» - Рахимбекова А.С."/>
          <w10:wrap anchorx="margin" anchory="margin"/>
        </v:shape>
      </w:pict>
    </w:r>
  </w:p>
</w:hdr>
</file>

<file path=word/numbering.xml><?xml version="1.0" encoding="utf-8"?>
<w:numbering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043A6228"/>
    <w:multiLevelType w:val="hybridMultilevel"/>
    <w:tmpl w:val="83B8BCB0"/>
    <w:lvl w:ilvl="0" w:tplc="3A4E30CC">
      <w:start w:val="1"/>
      <w:numFmt w:val="decimal"/>
      <w:lvlText w:val="%1."/>
      <w:lvlJc w:val="left"/>
      <w:pPr>
        <w:ind w:left="107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90" w:hanging="360"/>
      </w:pPr>
    </w:lvl>
    <w:lvl w:ilvl="2" w:tplc="0419001B" w:tentative="1">
      <w:start w:val="1"/>
      <w:numFmt w:val="lowerRoman"/>
      <w:lvlText w:val="%3."/>
      <w:lvlJc w:val="right"/>
      <w:pPr>
        <w:ind w:left="2510" w:hanging="180"/>
      </w:pPr>
    </w:lvl>
    <w:lvl w:ilvl="3" w:tplc="0419000F" w:tentative="1">
      <w:start w:val="1"/>
      <w:numFmt w:val="decimal"/>
      <w:lvlText w:val="%4."/>
      <w:lvlJc w:val="left"/>
      <w:pPr>
        <w:ind w:left="3230" w:hanging="360"/>
      </w:pPr>
    </w:lvl>
    <w:lvl w:ilvl="4" w:tplc="04190019" w:tentative="1">
      <w:start w:val="1"/>
      <w:numFmt w:val="lowerLetter"/>
      <w:lvlText w:val="%5."/>
      <w:lvlJc w:val="left"/>
      <w:pPr>
        <w:ind w:left="3950" w:hanging="360"/>
      </w:pPr>
    </w:lvl>
    <w:lvl w:ilvl="5" w:tplc="0419001B" w:tentative="1">
      <w:start w:val="1"/>
      <w:numFmt w:val="lowerRoman"/>
      <w:lvlText w:val="%6."/>
      <w:lvlJc w:val="right"/>
      <w:pPr>
        <w:ind w:left="4670" w:hanging="180"/>
      </w:pPr>
    </w:lvl>
    <w:lvl w:ilvl="6" w:tplc="0419000F" w:tentative="1">
      <w:start w:val="1"/>
      <w:numFmt w:val="decimal"/>
      <w:lvlText w:val="%7."/>
      <w:lvlJc w:val="left"/>
      <w:pPr>
        <w:ind w:left="5390" w:hanging="360"/>
      </w:pPr>
    </w:lvl>
    <w:lvl w:ilvl="7" w:tplc="04190019" w:tentative="1">
      <w:start w:val="1"/>
      <w:numFmt w:val="lowerLetter"/>
      <w:lvlText w:val="%8."/>
      <w:lvlJc w:val="left"/>
      <w:pPr>
        <w:ind w:left="6110" w:hanging="360"/>
      </w:pPr>
    </w:lvl>
    <w:lvl w:ilvl="8" w:tplc="0419001B" w:tentative="1">
      <w:start w:val="1"/>
      <w:numFmt w:val="lowerRoman"/>
      <w:lvlText w:val="%9."/>
      <w:lvlJc w:val="right"/>
      <w:pPr>
        <w:ind w:left="6830" w:hanging="180"/>
      </w:pPr>
    </w:lvl>
  </w:abstractNum>
  <w:abstractNum w:abstractNumId="1" w15:restartNumberingAfterBreak="0">
    <w:nsid w:val="18E41458"/>
    <w:multiLevelType w:val="hybridMultilevel"/>
    <w:tmpl w:val="FC585C2C"/>
    <w:lvl w:ilvl="0" w:tplc="0419000F">
      <w:start w:val="1"/>
      <w:numFmt w:val="decimal"/>
      <w:lvlText w:val="%1."/>
      <w:lvlJc w:val="left"/>
      <w:pPr>
        <w:ind w:left="644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364" w:hanging="360"/>
      </w:pPr>
    </w:lvl>
    <w:lvl w:ilvl="2" w:tplc="0419001B" w:tentative="1">
      <w:start w:val="1"/>
      <w:numFmt w:val="lowerRoman"/>
      <w:lvlText w:val="%3."/>
      <w:lvlJc w:val="right"/>
      <w:pPr>
        <w:ind w:left="2084" w:hanging="180"/>
      </w:pPr>
    </w:lvl>
    <w:lvl w:ilvl="3" w:tplc="0419000F" w:tentative="1">
      <w:start w:val="1"/>
      <w:numFmt w:val="decimal"/>
      <w:lvlText w:val="%4."/>
      <w:lvlJc w:val="left"/>
      <w:pPr>
        <w:ind w:left="2804" w:hanging="360"/>
      </w:pPr>
    </w:lvl>
    <w:lvl w:ilvl="4" w:tplc="04190019" w:tentative="1">
      <w:start w:val="1"/>
      <w:numFmt w:val="lowerLetter"/>
      <w:lvlText w:val="%5."/>
      <w:lvlJc w:val="left"/>
      <w:pPr>
        <w:ind w:left="3524" w:hanging="360"/>
      </w:pPr>
    </w:lvl>
    <w:lvl w:ilvl="5" w:tplc="0419001B" w:tentative="1">
      <w:start w:val="1"/>
      <w:numFmt w:val="lowerRoman"/>
      <w:lvlText w:val="%6."/>
      <w:lvlJc w:val="right"/>
      <w:pPr>
        <w:ind w:left="4244" w:hanging="180"/>
      </w:pPr>
    </w:lvl>
    <w:lvl w:ilvl="6" w:tplc="0419000F" w:tentative="1">
      <w:start w:val="1"/>
      <w:numFmt w:val="decimal"/>
      <w:lvlText w:val="%7."/>
      <w:lvlJc w:val="left"/>
      <w:pPr>
        <w:ind w:left="4964" w:hanging="360"/>
      </w:pPr>
    </w:lvl>
    <w:lvl w:ilvl="7" w:tplc="04190019" w:tentative="1">
      <w:start w:val="1"/>
      <w:numFmt w:val="lowerLetter"/>
      <w:lvlText w:val="%8."/>
      <w:lvlJc w:val="left"/>
      <w:pPr>
        <w:ind w:left="5684" w:hanging="360"/>
      </w:pPr>
    </w:lvl>
    <w:lvl w:ilvl="8" w:tplc="0419001B" w:tentative="1">
      <w:start w:val="1"/>
      <w:numFmt w:val="lowerRoman"/>
      <w:lvlText w:val="%9."/>
      <w:lvlJc w:val="right"/>
      <w:pPr>
        <w:ind w:left="6404" w:hanging="180"/>
      </w:pPr>
    </w:lvl>
  </w:abstractNum>
  <w:abstractNum w:abstractNumId="2" w15:restartNumberingAfterBreak="0">
    <w:nsid w:val="1916145A"/>
    <w:multiLevelType w:val="hybridMultilevel"/>
    <w:tmpl w:val="1DAE0802"/>
    <w:lvl w:ilvl="0" w:tplc="FB4063D4">
      <w:start w:val="1"/>
      <w:numFmt w:val="decimal"/>
      <w:lvlText w:val="%1."/>
      <w:lvlJc w:val="left"/>
      <w:pPr>
        <w:ind w:left="1113" w:hanging="405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8" w:hanging="360"/>
      </w:pPr>
    </w:lvl>
    <w:lvl w:ilvl="2" w:tplc="0419001B" w:tentative="1">
      <w:start w:val="1"/>
      <w:numFmt w:val="lowerRoman"/>
      <w:lvlText w:val="%3."/>
      <w:lvlJc w:val="right"/>
      <w:pPr>
        <w:ind w:left="2508" w:hanging="180"/>
      </w:pPr>
    </w:lvl>
    <w:lvl w:ilvl="3" w:tplc="0419000F" w:tentative="1">
      <w:start w:val="1"/>
      <w:numFmt w:val="decimal"/>
      <w:lvlText w:val="%4."/>
      <w:lvlJc w:val="left"/>
      <w:pPr>
        <w:ind w:left="3228" w:hanging="360"/>
      </w:pPr>
    </w:lvl>
    <w:lvl w:ilvl="4" w:tplc="04190019" w:tentative="1">
      <w:start w:val="1"/>
      <w:numFmt w:val="lowerLetter"/>
      <w:lvlText w:val="%5."/>
      <w:lvlJc w:val="left"/>
      <w:pPr>
        <w:ind w:left="3948" w:hanging="360"/>
      </w:pPr>
    </w:lvl>
    <w:lvl w:ilvl="5" w:tplc="0419001B" w:tentative="1">
      <w:start w:val="1"/>
      <w:numFmt w:val="lowerRoman"/>
      <w:lvlText w:val="%6."/>
      <w:lvlJc w:val="right"/>
      <w:pPr>
        <w:ind w:left="4668" w:hanging="180"/>
      </w:pPr>
    </w:lvl>
    <w:lvl w:ilvl="6" w:tplc="0419000F" w:tentative="1">
      <w:start w:val="1"/>
      <w:numFmt w:val="decimal"/>
      <w:lvlText w:val="%7."/>
      <w:lvlJc w:val="left"/>
      <w:pPr>
        <w:ind w:left="5388" w:hanging="360"/>
      </w:pPr>
    </w:lvl>
    <w:lvl w:ilvl="7" w:tplc="04190019" w:tentative="1">
      <w:start w:val="1"/>
      <w:numFmt w:val="lowerLetter"/>
      <w:lvlText w:val="%8."/>
      <w:lvlJc w:val="left"/>
      <w:pPr>
        <w:ind w:left="6108" w:hanging="360"/>
      </w:pPr>
    </w:lvl>
    <w:lvl w:ilvl="8" w:tplc="0419001B" w:tentative="1">
      <w:start w:val="1"/>
      <w:numFmt w:val="lowerRoman"/>
      <w:lvlText w:val="%9."/>
      <w:lvlJc w:val="right"/>
      <w:pPr>
        <w:ind w:left="6828" w:hanging="180"/>
      </w:pPr>
    </w:lvl>
  </w:abstractNum>
  <w:abstractNum w:abstractNumId="3" w15:restartNumberingAfterBreak="0">
    <w:nsid w:val="299E41DA"/>
    <w:multiLevelType w:val="hybridMultilevel"/>
    <w:tmpl w:val="56FA1DC0"/>
    <w:lvl w:ilvl="0" w:tplc="0419000F">
      <w:start w:val="5"/>
      <w:numFmt w:val="decimal"/>
      <w:lvlText w:val="%1."/>
      <w:lvlJc w:val="left"/>
      <w:pPr>
        <w:ind w:left="720" w:hanging="360"/>
      </w:pPr>
      <w:rPr>
        <w:rFonts w:hint="default"/>
        <w:b w:val="0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 w15:restartNumberingAfterBreak="0">
    <w:nsid w:val="2E8F6ABF"/>
    <w:multiLevelType w:val="hybridMultilevel"/>
    <w:tmpl w:val="83B8BCB0"/>
    <w:lvl w:ilvl="0" w:tplc="3A4E30CC">
      <w:start w:val="1"/>
      <w:numFmt w:val="decimal"/>
      <w:lvlText w:val="%1."/>
      <w:lvlJc w:val="left"/>
      <w:pPr>
        <w:ind w:left="107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90" w:hanging="360"/>
      </w:pPr>
    </w:lvl>
    <w:lvl w:ilvl="2" w:tplc="0419001B" w:tentative="1">
      <w:start w:val="1"/>
      <w:numFmt w:val="lowerRoman"/>
      <w:lvlText w:val="%3."/>
      <w:lvlJc w:val="right"/>
      <w:pPr>
        <w:ind w:left="2510" w:hanging="180"/>
      </w:pPr>
    </w:lvl>
    <w:lvl w:ilvl="3" w:tplc="0419000F" w:tentative="1">
      <w:start w:val="1"/>
      <w:numFmt w:val="decimal"/>
      <w:lvlText w:val="%4."/>
      <w:lvlJc w:val="left"/>
      <w:pPr>
        <w:ind w:left="3230" w:hanging="360"/>
      </w:pPr>
    </w:lvl>
    <w:lvl w:ilvl="4" w:tplc="04190019" w:tentative="1">
      <w:start w:val="1"/>
      <w:numFmt w:val="lowerLetter"/>
      <w:lvlText w:val="%5."/>
      <w:lvlJc w:val="left"/>
      <w:pPr>
        <w:ind w:left="3950" w:hanging="360"/>
      </w:pPr>
    </w:lvl>
    <w:lvl w:ilvl="5" w:tplc="0419001B" w:tentative="1">
      <w:start w:val="1"/>
      <w:numFmt w:val="lowerRoman"/>
      <w:lvlText w:val="%6."/>
      <w:lvlJc w:val="right"/>
      <w:pPr>
        <w:ind w:left="4670" w:hanging="180"/>
      </w:pPr>
    </w:lvl>
    <w:lvl w:ilvl="6" w:tplc="0419000F" w:tentative="1">
      <w:start w:val="1"/>
      <w:numFmt w:val="decimal"/>
      <w:lvlText w:val="%7."/>
      <w:lvlJc w:val="left"/>
      <w:pPr>
        <w:ind w:left="5390" w:hanging="360"/>
      </w:pPr>
    </w:lvl>
    <w:lvl w:ilvl="7" w:tplc="04190019" w:tentative="1">
      <w:start w:val="1"/>
      <w:numFmt w:val="lowerLetter"/>
      <w:lvlText w:val="%8."/>
      <w:lvlJc w:val="left"/>
      <w:pPr>
        <w:ind w:left="6110" w:hanging="360"/>
      </w:pPr>
    </w:lvl>
    <w:lvl w:ilvl="8" w:tplc="0419001B" w:tentative="1">
      <w:start w:val="1"/>
      <w:numFmt w:val="lowerRoman"/>
      <w:lvlText w:val="%9."/>
      <w:lvlJc w:val="right"/>
      <w:pPr>
        <w:ind w:left="6830" w:hanging="180"/>
      </w:pPr>
    </w:lvl>
  </w:abstractNum>
  <w:abstractNum w:abstractNumId="5" w15:restartNumberingAfterBreak="0">
    <w:nsid w:val="2F5457D8"/>
    <w:multiLevelType w:val="hybridMultilevel"/>
    <w:tmpl w:val="DEE23E34"/>
    <w:lvl w:ilvl="0" w:tplc="B0E4BAB6">
      <w:start w:val="1"/>
      <w:numFmt w:val="decimal"/>
      <w:lvlText w:val="%1."/>
      <w:lvlJc w:val="left"/>
      <w:pPr>
        <w:ind w:left="1211" w:hanging="360"/>
      </w:pPr>
      <w:rPr>
        <w:rFonts w:hint="default"/>
        <w:b w:val="0"/>
        <w:bCs w:val="0"/>
      </w:rPr>
    </w:lvl>
    <w:lvl w:ilvl="1" w:tplc="04190019" w:tentative="1">
      <w:start w:val="1"/>
      <w:numFmt w:val="lowerLetter"/>
      <w:lvlText w:val="%2."/>
      <w:lvlJc w:val="left"/>
      <w:pPr>
        <w:ind w:left="1223" w:hanging="360"/>
      </w:pPr>
    </w:lvl>
    <w:lvl w:ilvl="2" w:tplc="0419001B" w:tentative="1">
      <w:start w:val="1"/>
      <w:numFmt w:val="lowerRoman"/>
      <w:lvlText w:val="%3."/>
      <w:lvlJc w:val="right"/>
      <w:pPr>
        <w:ind w:left="1943" w:hanging="180"/>
      </w:pPr>
    </w:lvl>
    <w:lvl w:ilvl="3" w:tplc="0419000F" w:tentative="1">
      <w:start w:val="1"/>
      <w:numFmt w:val="decimal"/>
      <w:lvlText w:val="%4."/>
      <w:lvlJc w:val="left"/>
      <w:pPr>
        <w:ind w:left="2663" w:hanging="360"/>
      </w:pPr>
    </w:lvl>
    <w:lvl w:ilvl="4" w:tplc="04190019" w:tentative="1">
      <w:start w:val="1"/>
      <w:numFmt w:val="lowerLetter"/>
      <w:lvlText w:val="%5."/>
      <w:lvlJc w:val="left"/>
      <w:pPr>
        <w:ind w:left="3383" w:hanging="360"/>
      </w:pPr>
    </w:lvl>
    <w:lvl w:ilvl="5" w:tplc="0419001B" w:tentative="1">
      <w:start w:val="1"/>
      <w:numFmt w:val="lowerRoman"/>
      <w:lvlText w:val="%6."/>
      <w:lvlJc w:val="right"/>
      <w:pPr>
        <w:ind w:left="4103" w:hanging="180"/>
      </w:pPr>
    </w:lvl>
    <w:lvl w:ilvl="6" w:tplc="0419000F" w:tentative="1">
      <w:start w:val="1"/>
      <w:numFmt w:val="decimal"/>
      <w:lvlText w:val="%7."/>
      <w:lvlJc w:val="left"/>
      <w:pPr>
        <w:ind w:left="4823" w:hanging="360"/>
      </w:pPr>
    </w:lvl>
    <w:lvl w:ilvl="7" w:tplc="04190019" w:tentative="1">
      <w:start w:val="1"/>
      <w:numFmt w:val="lowerLetter"/>
      <w:lvlText w:val="%8."/>
      <w:lvlJc w:val="left"/>
      <w:pPr>
        <w:ind w:left="5543" w:hanging="360"/>
      </w:pPr>
    </w:lvl>
    <w:lvl w:ilvl="8" w:tplc="0419001B" w:tentative="1">
      <w:start w:val="1"/>
      <w:numFmt w:val="lowerRoman"/>
      <w:lvlText w:val="%9."/>
      <w:lvlJc w:val="right"/>
      <w:pPr>
        <w:ind w:left="6263" w:hanging="180"/>
      </w:pPr>
    </w:lvl>
  </w:abstractNum>
  <w:abstractNum w:abstractNumId="6" w15:restartNumberingAfterBreak="0">
    <w:nsid w:val="2FA338F3"/>
    <w:multiLevelType w:val="hybridMultilevel"/>
    <w:tmpl w:val="83B8BCB0"/>
    <w:lvl w:ilvl="0" w:tplc="3A4E30CC">
      <w:start w:val="1"/>
      <w:numFmt w:val="decimal"/>
      <w:lvlText w:val="%1."/>
      <w:lvlJc w:val="left"/>
      <w:pPr>
        <w:ind w:left="107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90" w:hanging="360"/>
      </w:pPr>
    </w:lvl>
    <w:lvl w:ilvl="2" w:tplc="0419001B" w:tentative="1">
      <w:start w:val="1"/>
      <w:numFmt w:val="lowerRoman"/>
      <w:lvlText w:val="%3."/>
      <w:lvlJc w:val="right"/>
      <w:pPr>
        <w:ind w:left="2510" w:hanging="180"/>
      </w:pPr>
    </w:lvl>
    <w:lvl w:ilvl="3" w:tplc="0419000F" w:tentative="1">
      <w:start w:val="1"/>
      <w:numFmt w:val="decimal"/>
      <w:lvlText w:val="%4."/>
      <w:lvlJc w:val="left"/>
      <w:pPr>
        <w:ind w:left="3230" w:hanging="360"/>
      </w:pPr>
    </w:lvl>
    <w:lvl w:ilvl="4" w:tplc="04190019" w:tentative="1">
      <w:start w:val="1"/>
      <w:numFmt w:val="lowerLetter"/>
      <w:lvlText w:val="%5."/>
      <w:lvlJc w:val="left"/>
      <w:pPr>
        <w:ind w:left="3950" w:hanging="360"/>
      </w:pPr>
    </w:lvl>
    <w:lvl w:ilvl="5" w:tplc="0419001B" w:tentative="1">
      <w:start w:val="1"/>
      <w:numFmt w:val="lowerRoman"/>
      <w:lvlText w:val="%6."/>
      <w:lvlJc w:val="right"/>
      <w:pPr>
        <w:ind w:left="4670" w:hanging="180"/>
      </w:pPr>
    </w:lvl>
    <w:lvl w:ilvl="6" w:tplc="0419000F" w:tentative="1">
      <w:start w:val="1"/>
      <w:numFmt w:val="decimal"/>
      <w:lvlText w:val="%7."/>
      <w:lvlJc w:val="left"/>
      <w:pPr>
        <w:ind w:left="5390" w:hanging="360"/>
      </w:pPr>
    </w:lvl>
    <w:lvl w:ilvl="7" w:tplc="04190019" w:tentative="1">
      <w:start w:val="1"/>
      <w:numFmt w:val="lowerLetter"/>
      <w:lvlText w:val="%8."/>
      <w:lvlJc w:val="left"/>
      <w:pPr>
        <w:ind w:left="6110" w:hanging="360"/>
      </w:pPr>
    </w:lvl>
    <w:lvl w:ilvl="8" w:tplc="0419001B" w:tentative="1">
      <w:start w:val="1"/>
      <w:numFmt w:val="lowerRoman"/>
      <w:lvlText w:val="%9."/>
      <w:lvlJc w:val="right"/>
      <w:pPr>
        <w:ind w:left="6830" w:hanging="180"/>
      </w:pPr>
    </w:lvl>
  </w:abstractNum>
  <w:abstractNum w:abstractNumId="7" w15:restartNumberingAfterBreak="0">
    <w:nsid w:val="3DC979A0"/>
    <w:multiLevelType w:val="hybridMultilevel"/>
    <w:tmpl w:val="BFC0B5E8"/>
    <w:lvl w:ilvl="0" w:tplc="7F7C52AA">
      <w:start w:val="4"/>
      <w:numFmt w:val="decimal"/>
      <w:lvlText w:val="%1."/>
      <w:lvlJc w:val="left"/>
      <w:pPr>
        <w:ind w:left="720" w:hanging="360"/>
      </w:pPr>
      <w:rPr>
        <w:rFonts w:eastAsiaTheme="minorHAnsi" w:hint="default"/>
        <w:b w:val="0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8" w15:restartNumberingAfterBreak="0">
    <w:nsid w:val="3E5F14AE"/>
    <w:multiLevelType w:val="hybridMultilevel"/>
    <w:tmpl w:val="D1B80CC0"/>
    <w:lvl w:ilvl="0" w:tplc="37DC4D5A">
      <w:start w:val="1"/>
      <w:numFmt w:val="decimal"/>
      <w:lvlText w:val="%1."/>
      <w:lvlJc w:val="left"/>
      <w:pPr>
        <w:ind w:left="3192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3912" w:hanging="360"/>
      </w:pPr>
    </w:lvl>
    <w:lvl w:ilvl="2" w:tplc="0419001B" w:tentative="1">
      <w:start w:val="1"/>
      <w:numFmt w:val="lowerRoman"/>
      <w:lvlText w:val="%3."/>
      <w:lvlJc w:val="right"/>
      <w:pPr>
        <w:ind w:left="4632" w:hanging="180"/>
      </w:pPr>
    </w:lvl>
    <w:lvl w:ilvl="3" w:tplc="0419000F" w:tentative="1">
      <w:start w:val="1"/>
      <w:numFmt w:val="decimal"/>
      <w:lvlText w:val="%4."/>
      <w:lvlJc w:val="left"/>
      <w:pPr>
        <w:ind w:left="5352" w:hanging="360"/>
      </w:pPr>
    </w:lvl>
    <w:lvl w:ilvl="4" w:tplc="04190019" w:tentative="1">
      <w:start w:val="1"/>
      <w:numFmt w:val="lowerLetter"/>
      <w:lvlText w:val="%5."/>
      <w:lvlJc w:val="left"/>
      <w:pPr>
        <w:ind w:left="6072" w:hanging="360"/>
      </w:pPr>
    </w:lvl>
    <w:lvl w:ilvl="5" w:tplc="0419001B" w:tentative="1">
      <w:start w:val="1"/>
      <w:numFmt w:val="lowerRoman"/>
      <w:lvlText w:val="%6."/>
      <w:lvlJc w:val="right"/>
      <w:pPr>
        <w:ind w:left="6792" w:hanging="180"/>
      </w:pPr>
    </w:lvl>
    <w:lvl w:ilvl="6" w:tplc="0419000F" w:tentative="1">
      <w:start w:val="1"/>
      <w:numFmt w:val="decimal"/>
      <w:lvlText w:val="%7."/>
      <w:lvlJc w:val="left"/>
      <w:pPr>
        <w:ind w:left="7512" w:hanging="360"/>
      </w:pPr>
    </w:lvl>
    <w:lvl w:ilvl="7" w:tplc="04190019" w:tentative="1">
      <w:start w:val="1"/>
      <w:numFmt w:val="lowerLetter"/>
      <w:lvlText w:val="%8."/>
      <w:lvlJc w:val="left"/>
      <w:pPr>
        <w:ind w:left="8232" w:hanging="360"/>
      </w:pPr>
    </w:lvl>
    <w:lvl w:ilvl="8" w:tplc="0419001B" w:tentative="1">
      <w:start w:val="1"/>
      <w:numFmt w:val="lowerRoman"/>
      <w:lvlText w:val="%9."/>
      <w:lvlJc w:val="right"/>
      <w:pPr>
        <w:ind w:left="8952" w:hanging="180"/>
      </w:pPr>
    </w:lvl>
  </w:abstractNum>
  <w:abstractNum w:abstractNumId="9" w15:restartNumberingAfterBreak="0">
    <w:nsid w:val="42C246BB"/>
    <w:multiLevelType w:val="hybridMultilevel"/>
    <w:tmpl w:val="E8B038F0"/>
    <w:lvl w:ilvl="0" w:tplc="0419000F">
      <w:start w:val="1"/>
      <w:numFmt w:val="decimal"/>
      <w:lvlText w:val="%1."/>
      <w:lvlJc w:val="left"/>
      <w:pPr>
        <w:ind w:left="644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0" w15:restartNumberingAfterBreak="0">
    <w:nsid w:val="589E5BEE"/>
    <w:multiLevelType w:val="hybridMultilevel"/>
    <w:tmpl w:val="8716F218"/>
    <w:lvl w:ilvl="0" w:tplc="39362D76">
      <w:start w:val="1"/>
      <w:numFmt w:val="decimal"/>
      <w:lvlText w:val="%1."/>
      <w:lvlJc w:val="left"/>
      <w:pPr>
        <w:ind w:left="731" w:hanging="360"/>
      </w:pPr>
      <w:rPr>
        <w:rFonts w:ascii="Times New Roman" w:eastAsia="Times New Roman" w:hAnsi="Times New Roman" w:cs="Times New Roman"/>
      </w:rPr>
    </w:lvl>
    <w:lvl w:ilvl="1" w:tplc="04190019" w:tentative="1">
      <w:start w:val="1"/>
      <w:numFmt w:val="lowerLetter"/>
      <w:lvlText w:val="%2."/>
      <w:lvlJc w:val="left"/>
      <w:pPr>
        <w:ind w:left="1451" w:hanging="360"/>
      </w:pPr>
    </w:lvl>
    <w:lvl w:ilvl="2" w:tplc="0419001B" w:tentative="1">
      <w:start w:val="1"/>
      <w:numFmt w:val="lowerRoman"/>
      <w:lvlText w:val="%3."/>
      <w:lvlJc w:val="right"/>
      <w:pPr>
        <w:ind w:left="2171" w:hanging="180"/>
      </w:pPr>
    </w:lvl>
    <w:lvl w:ilvl="3" w:tplc="0419000F" w:tentative="1">
      <w:start w:val="1"/>
      <w:numFmt w:val="decimal"/>
      <w:lvlText w:val="%4."/>
      <w:lvlJc w:val="left"/>
      <w:pPr>
        <w:ind w:left="2891" w:hanging="360"/>
      </w:pPr>
    </w:lvl>
    <w:lvl w:ilvl="4" w:tplc="04190019" w:tentative="1">
      <w:start w:val="1"/>
      <w:numFmt w:val="lowerLetter"/>
      <w:lvlText w:val="%5."/>
      <w:lvlJc w:val="left"/>
      <w:pPr>
        <w:ind w:left="3611" w:hanging="360"/>
      </w:pPr>
    </w:lvl>
    <w:lvl w:ilvl="5" w:tplc="0419001B" w:tentative="1">
      <w:start w:val="1"/>
      <w:numFmt w:val="lowerRoman"/>
      <w:lvlText w:val="%6."/>
      <w:lvlJc w:val="right"/>
      <w:pPr>
        <w:ind w:left="4331" w:hanging="180"/>
      </w:pPr>
    </w:lvl>
    <w:lvl w:ilvl="6" w:tplc="0419000F" w:tentative="1">
      <w:start w:val="1"/>
      <w:numFmt w:val="decimal"/>
      <w:lvlText w:val="%7."/>
      <w:lvlJc w:val="left"/>
      <w:pPr>
        <w:ind w:left="5051" w:hanging="360"/>
      </w:pPr>
    </w:lvl>
    <w:lvl w:ilvl="7" w:tplc="04190019" w:tentative="1">
      <w:start w:val="1"/>
      <w:numFmt w:val="lowerLetter"/>
      <w:lvlText w:val="%8."/>
      <w:lvlJc w:val="left"/>
      <w:pPr>
        <w:ind w:left="5771" w:hanging="360"/>
      </w:pPr>
    </w:lvl>
    <w:lvl w:ilvl="8" w:tplc="0419001B" w:tentative="1">
      <w:start w:val="1"/>
      <w:numFmt w:val="lowerRoman"/>
      <w:lvlText w:val="%9."/>
      <w:lvlJc w:val="right"/>
      <w:pPr>
        <w:ind w:left="6491" w:hanging="180"/>
      </w:pPr>
    </w:lvl>
  </w:abstractNum>
  <w:abstractNum w:abstractNumId="11" w15:restartNumberingAfterBreak="0">
    <w:nsid w:val="6A3A7A30"/>
    <w:multiLevelType w:val="hybridMultilevel"/>
    <w:tmpl w:val="26EA51DA"/>
    <w:lvl w:ilvl="0" w:tplc="344CB910">
      <w:start w:val="1"/>
      <w:numFmt w:val="decimal"/>
      <w:lvlText w:val="%1."/>
      <w:lvlJc w:val="left"/>
      <w:pPr>
        <w:ind w:left="855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575" w:hanging="360"/>
      </w:pPr>
    </w:lvl>
    <w:lvl w:ilvl="2" w:tplc="0419001B" w:tentative="1">
      <w:start w:val="1"/>
      <w:numFmt w:val="lowerRoman"/>
      <w:lvlText w:val="%3."/>
      <w:lvlJc w:val="right"/>
      <w:pPr>
        <w:ind w:left="2295" w:hanging="180"/>
      </w:pPr>
    </w:lvl>
    <w:lvl w:ilvl="3" w:tplc="0419000F" w:tentative="1">
      <w:start w:val="1"/>
      <w:numFmt w:val="decimal"/>
      <w:lvlText w:val="%4."/>
      <w:lvlJc w:val="left"/>
      <w:pPr>
        <w:ind w:left="3015" w:hanging="360"/>
      </w:pPr>
    </w:lvl>
    <w:lvl w:ilvl="4" w:tplc="04190019" w:tentative="1">
      <w:start w:val="1"/>
      <w:numFmt w:val="lowerLetter"/>
      <w:lvlText w:val="%5."/>
      <w:lvlJc w:val="left"/>
      <w:pPr>
        <w:ind w:left="3735" w:hanging="360"/>
      </w:pPr>
    </w:lvl>
    <w:lvl w:ilvl="5" w:tplc="0419001B" w:tentative="1">
      <w:start w:val="1"/>
      <w:numFmt w:val="lowerRoman"/>
      <w:lvlText w:val="%6."/>
      <w:lvlJc w:val="right"/>
      <w:pPr>
        <w:ind w:left="4455" w:hanging="180"/>
      </w:pPr>
    </w:lvl>
    <w:lvl w:ilvl="6" w:tplc="0419000F" w:tentative="1">
      <w:start w:val="1"/>
      <w:numFmt w:val="decimal"/>
      <w:lvlText w:val="%7."/>
      <w:lvlJc w:val="left"/>
      <w:pPr>
        <w:ind w:left="5175" w:hanging="360"/>
      </w:pPr>
    </w:lvl>
    <w:lvl w:ilvl="7" w:tplc="04190019" w:tentative="1">
      <w:start w:val="1"/>
      <w:numFmt w:val="lowerLetter"/>
      <w:lvlText w:val="%8."/>
      <w:lvlJc w:val="left"/>
      <w:pPr>
        <w:ind w:left="5895" w:hanging="360"/>
      </w:pPr>
    </w:lvl>
    <w:lvl w:ilvl="8" w:tplc="0419001B" w:tentative="1">
      <w:start w:val="1"/>
      <w:numFmt w:val="lowerRoman"/>
      <w:lvlText w:val="%9."/>
      <w:lvlJc w:val="right"/>
      <w:pPr>
        <w:ind w:left="6615" w:hanging="180"/>
      </w:pPr>
    </w:lvl>
  </w:abstractNum>
  <w:abstractNum w:abstractNumId="12" w15:restartNumberingAfterBreak="0">
    <w:nsid w:val="720D38C9"/>
    <w:multiLevelType w:val="hybridMultilevel"/>
    <w:tmpl w:val="7CCE7F58"/>
    <w:lvl w:ilvl="0" w:tplc="D23A941C">
      <w:start w:val="1"/>
      <w:numFmt w:val="decimal"/>
      <w:lvlText w:val="%1."/>
      <w:lvlJc w:val="left"/>
      <w:pPr>
        <w:ind w:left="1779" w:hanging="360"/>
      </w:pPr>
      <w:rPr>
        <w:rFonts w:hint="default"/>
        <w:b w:val="0"/>
        <w:bCs w:val="0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3" w15:restartNumberingAfterBreak="0">
    <w:nsid w:val="733E72E8"/>
    <w:multiLevelType w:val="hybridMultilevel"/>
    <w:tmpl w:val="2796E94E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4" w15:restartNumberingAfterBreak="0">
    <w:nsid w:val="7A1013BD"/>
    <w:multiLevelType w:val="hybridMultilevel"/>
    <w:tmpl w:val="94BECBF4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5" w15:restartNumberingAfterBreak="0">
    <w:nsid w:val="7C5B1174"/>
    <w:multiLevelType w:val="hybridMultilevel"/>
    <w:tmpl w:val="C3F07EDA"/>
    <w:lvl w:ilvl="0" w:tplc="BD18D7C2">
      <w:start w:val="4"/>
      <w:numFmt w:val="decimal"/>
      <w:lvlText w:val="%1."/>
      <w:lvlJc w:val="left"/>
      <w:pPr>
        <w:ind w:left="1068" w:hanging="360"/>
      </w:pPr>
      <w:rPr>
        <w:rFonts w:hint="default"/>
        <w:b w:val="0"/>
      </w:rPr>
    </w:lvl>
    <w:lvl w:ilvl="1" w:tplc="04190019" w:tentative="1">
      <w:start w:val="1"/>
      <w:numFmt w:val="lowerLetter"/>
      <w:lvlText w:val="%2."/>
      <w:lvlJc w:val="left"/>
      <w:pPr>
        <w:ind w:left="1788" w:hanging="360"/>
      </w:pPr>
    </w:lvl>
    <w:lvl w:ilvl="2" w:tplc="0419001B" w:tentative="1">
      <w:start w:val="1"/>
      <w:numFmt w:val="lowerRoman"/>
      <w:lvlText w:val="%3."/>
      <w:lvlJc w:val="right"/>
      <w:pPr>
        <w:ind w:left="2508" w:hanging="180"/>
      </w:pPr>
    </w:lvl>
    <w:lvl w:ilvl="3" w:tplc="0419000F" w:tentative="1">
      <w:start w:val="1"/>
      <w:numFmt w:val="decimal"/>
      <w:lvlText w:val="%4."/>
      <w:lvlJc w:val="left"/>
      <w:pPr>
        <w:ind w:left="3228" w:hanging="360"/>
      </w:pPr>
    </w:lvl>
    <w:lvl w:ilvl="4" w:tplc="04190019" w:tentative="1">
      <w:start w:val="1"/>
      <w:numFmt w:val="lowerLetter"/>
      <w:lvlText w:val="%5."/>
      <w:lvlJc w:val="left"/>
      <w:pPr>
        <w:ind w:left="3948" w:hanging="360"/>
      </w:pPr>
    </w:lvl>
    <w:lvl w:ilvl="5" w:tplc="0419001B" w:tentative="1">
      <w:start w:val="1"/>
      <w:numFmt w:val="lowerRoman"/>
      <w:lvlText w:val="%6."/>
      <w:lvlJc w:val="right"/>
      <w:pPr>
        <w:ind w:left="4668" w:hanging="180"/>
      </w:pPr>
    </w:lvl>
    <w:lvl w:ilvl="6" w:tplc="0419000F" w:tentative="1">
      <w:start w:val="1"/>
      <w:numFmt w:val="decimal"/>
      <w:lvlText w:val="%7."/>
      <w:lvlJc w:val="left"/>
      <w:pPr>
        <w:ind w:left="5388" w:hanging="360"/>
      </w:pPr>
    </w:lvl>
    <w:lvl w:ilvl="7" w:tplc="04190019" w:tentative="1">
      <w:start w:val="1"/>
      <w:numFmt w:val="lowerLetter"/>
      <w:lvlText w:val="%8."/>
      <w:lvlJc w:val="left"/>
      <w:pPr>
        <w:ind w:left="6108" w:hanging="360"/>
      </w:pPr>
    </w:lvl>
    <w:lvl w:ilvl="8" w:tplc="0419001B" w:tentative="1">
      <w:start w:val="1"/>
      <w:numFmt w:val="lowerRoman"/>
      <w:lvlText w:val="%9."/>
      <w:lvlJc w:val="right"/>
      <w:pPr>
        <w:ind w:left="6828" w:hanging="180"/>
      </w:pPr>
    </w:lvl>
  </w:abstractNum>
  <w:num w:numId="1">
    <w:abstractNumId w:val="11"/>
  </w:num>
  <w:num w:numId="2">
    <w:abstractNumId w:val="1"/>
  </w:num>
  <w:num w:numId="3">
    <w:abstractNumId w:val="14"/>
  </w:num>
  <w:num w:numId="4">
    <w:abstractNumId w:val="13"/>
  </w:num>
  <w:num w:numId="5">
    <w:abstractNumId w:val="10"/>
  </w:num>
  <w:num w:numId="6">
    <w:abstractNumId w:val="9"/>
  </w:num>
  <w:num w:numId="7">
    <w:abstractNumId w:val="8"/>
  </w:num>
  <w:num w:numId="8">
    <w:abstractNumId w:val="4"/>
  </w:num>
  <w:num w:numId="9">
    <w:abstractNumId w:val="15"/>
  </w:num>
  <w:num w:numId="10">
    <w:abstractNumId w:val="0"/>
  </w:num>
  <w:num w:numId="11">
    <w:abstractNumId w:val="6"/>
  </w:num>
  <w:num w:numId="12">
    <w:abstractNumId w:val="5"/>
  </w:num>
  <w:num w:numId="13">
    <w:abstractNumId w:val="2"/>
  </w:num>
  <w:num w:numId="14">
    <w:abstractNumId w:val="12"/>
  </w:num>
  <w:num w:numId="15">
    <w:abstractNumId w:val="7"/>
  </w:num>
  <w:num w:numId="16">
    <w:abstractNumId w:val="3"/>
  </w:num>
  <w:num w:numId="17">
    <w:abstractNumId w:val="5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F06302"/>
    <w:rsid w:val="00012051"/>
    <w:rsid w:val="00012B76"/>
    <w:rsid w:val="00015D21"/>
    <w:rsid w:val="00017DD9"/>
    <w:rsid w:val="00020FA4"/>
    <w:rsid w:val="00022B50"/>
    <w:rsid w:val="000239D2"/>
    <w:rsid w:val="00024B7D"/>
    <w:rsid w:val="000302A5"/>
    <w:rsid w:val="00034D12"/>
    <w:rsid w:val="00043D1E"/>
    <w:rsid w:val="000552E5"/>
    <w:rsid w:val="000621F5"/>
    <w:rsid w:val="0006507D"/>
    <w:rsid w:val="000662D9"/>
    <w:rsid w:val="00071718"/>
    <w:rsid w:val="00083446"/>
    <w:rsid w:val="00085D22"/>
    <w:rsid w:val="00093101"/>
    <w:rsid w:val="000959F6"/>
    <w:rsid w:val="000A1A61"/>
    <w:rsid w:val="000B10A5"/>
    <w:rsid w:val="000C4A24"/>
    <w:rsid w:val="000D0493"/>
    <w:rsid w:val="000D0510"/>
    <w:rsid w:val="000F39F1"/>
    <w:rsid w:val="001051B3"/>
    <w:rsid w:val="00107F91"/>
    <w:rsid w:val="00137912"/>
    <w:rsid w:val="001540E1"/>
    <w:rsid w:val="00154828"/>
    <w:rsid w:val="00164566"/>
    <w:rsid w:val="00167A30"/>
    <w:rsid w:val="00167D95"/>
    <w:rsid w:val="00172FC4"/>
    <w:rsid w:val="001744A6"/>
    <w:rsid w:val="00176D29"/>
    <w:rsid w:val="00181941"/>
    <w:rsid w:val="00184200"/>
    <w:rsid w:val="001916F5"/>
    <w:rsid w:val="001A24C6"/>
    <w:rsid w:val="001A3F5E"/>
    <w:rsid w:val="001C2648"/>
    <w:rsid w:val="001C33A5"/>
    <w:rsid w:val="001D5D07"/>
    <w:rsid w:val="001E0293"/>
    <w:rsid w:val="001E355B"/>
    <w:rsid w:val="001F18D2"/>
    <w:rsid w:val="0021579D"/>
    <w:rsid w:val="00226F92"/>
    <w:rsid w:val="002325A6"/>
    <w:rsid w:val="00234896"/>
    <w:rsid w:val="0024080B"/>
    <w:rsid w:val="002412ED"/>
    <w:rsid w:val="00246892"/>
    <w:rsid w:val="00250673"/>
    <w:rsid w:val="002525BA"/>
    <w:rsid w:val="002654EC"/>
    <w:rsid w:val="00272205"/>
    <w:rsid w:val="0027280F"/>
    <w:rsid w:val="00277493"/>
    <w:rsid w:val="0028415E"/>
    <w:rsid w:val="00292D2F"/>
    <w:rsid w:val="00294784"/>
    <w:rsid w:val="002A3C3A"/>
    <w:rsid w:val="002A6A46"/>
    <w:rsid w:val="002B7756"/>
    <w:rsid w:val="002B77BD"/>
    <w:rsid w:val="002B7B2E"/>
    <w:rsid w:val="002C35E8"/>
    <w:rsid w:val="002D03DF"/>
    <w:rsid w:val="002D4E91"/>
    <w:rsid w:val="002E4D0E"/>
    <w:rsid w:val="002F0D51"/>
    <w:rsid w:val="002F6352"/>
    <w:rsid w:val="00301889"/>
    <w:rsid w:val="00306961"/>
    <w:rsid w:val="00331B52"/>
    <w:rsid w:val="00335C5B"/>
    <w:rsid w:val="00341D33"/>
    <w:rsid w:val="003451FA"/>
    <w:rsid w:val="00353FCA"/>
    <w:rsid w:val="00354B6B"/>
    <w:rsid w:val="003553D6"/>
    <w:rsid w:val="00364B2A"/>
    <w:rsid w:val="003703D4"/>
    <w:rsid w:val="003833E2"/>
    <w:rsid w:val="00384571"/>
    <w:rsid w:val="00386707"/>
    <w:rsid w:val="0039535C"/>
    <w:rsid w:val="003A327C"/>
    <w:rsid w:val="003C229A"/>
    <w:rsid w:val="003C28E5"/>
    <w:rsid w:val="003D6C9C"/>
    <w:rsid w:val="003E4ED1"/>
    <w:rsid w:val="00401ADA"/>
    <w:rsid w:val="004201EF"/>
    <w:rsid w:val="00420670"/>
    <w:rsid w:val="00426AB3"/>
    <w:rsid w:val="0045108A"/>
    <w:rsid w:val="0045728C"/>
    <w:rsid w:val="00460D7A"/>
    <w:rsid w:val="00466EE4"/>
    <w:rsid w:val="00470BDC"/>
    <w:rsid w:val="00480EC0"/>
    <w:rsid w:val="00485307"/>
    <w:rsid w:val="004862D8"/>
    <w:rsid w:val="00493BFE"/>
    <w:rsid w:val="004940FD"/>
    <w:rsid w:val="004967BE"/>
    <w:rsid w:val="004A388E"/>
    <w:rsid w:val="004A49F5"/>
    <w:rsid w:val="004B2EAE"/>
    <w:rsid w:val="004E1648"/>
    <w:rsid w:val="004F4320"/>
    <w:rsid w:val="00510CB3"/>
    <w:rsid w:val="0052206D"/>
    <w:rsid w:val="00531A08"/>
    <w:rsid w:val="00532B35"/>
    <w:rsid w:val="005351CA"/>
    <w:rsid w:val="00537BA0"/>
    <w:rsid w:val="0055602C"/>
    <w:rsid w:val="005622C7"/>
    <w:rsid w:val="00562776"/>
    <w:rsid w:val="00563779"/>
    <w:rsid w:val="00571EFB"/>
    <w:rsid w:val="00572354"/>
    <w:rsid w:val="00576EB0"/>
    <w:rsid w:val="00577413"/>
    <w:rsid w:val="005857EC"/>
    <w:rsid w:val="005864E1"/>
    <w:rsid w:val="005A5DBB"/>
    <w:rsid w:val="005A641F"/>
    <w:rsid w:val="005B0B04"/>
    <w:rsid w:val="005B0FD5"/>
    <w:rsid w:val="005C59DE"/>
    <w:rsid w:val="005C6675"/>
    <w:rsid w:val="005E0026"/>
    <w:rsid w:val="005E690F"/>
    <w:rsid w:val="005E7656"/>
    <w:rsid w:val="00600AB3"/>
    <w:rsid w:val="00615985"/>
    <w:rsid w:val="00622FCD"/>
    <w:rsid w:val="006252CF"/>
    <w:rsid w:val="00631C9A"/>
    <w:rsid w:val="0063634D"/>
    <w:rsid w:val="00640D9C"/>
    <w:rsid w:val="00652E38"/>
    <w:rsid w:val="0067145F"/>
    <w:rsid w:val="00672158"/>
    <w:rsid w:val="00683780"/>
    <w:rsid w:val="00686C4B"/>
    <w:rsid w:val="00695C02"/>
    <w:rsid w:val="00696F65"/>
    <w:rsid w:val="006C055A"/>
    <w:rsid w:val="006C1BCD"/>
    <w:rsid w:val="006C2FAA"/>
    <w:rsid w:val="006C6089"/>
    <w:rsid w:val="006C7D7A"/>
    <w:rsid w:val="006D55B5"/>
    <w:rsid w:val="006D68AF"/>
    <w:rsid w:val="006D7E9D"/>
    <w:rsid w:val="006E0E83"/>
    <w:rsid w:val="006F0C94"/>
    <w:rsid w:val="006F47B4"/>
    <w:rsid w:val="0070190B"/>
    <w:rsid w:val="007156C5"/>
    <w:rsid w:val="0072548D"/>
    <w:rsid w:val="00737C0D"/>
    <w:rsid w:val="00751B80"/>
    <w:rsid w:val="0075519A"/>
    <w:rsid w:val="007568D9"/>
    <w:rsid w:val="00775503"/>
    <w:rsid w:val="007802F2"/>
    <w:rsid w:val="0078673A"/>
    <w:rsid w:val="007944F6"/>
    <w:rsid w:val="007946BE"/>
    <w:rsid w:val="007B0DA8"/>
    <w:rsid w:val="007B4B72"/>
    <w:rsid w:val="007B7667"/>
    <w:rsid w:val="007C0833"/>
    <w:rsid w:val="007C5D98"/>
    <w:rsid w:val="007D3B9B"/>
    <w:rsid w:val="007E14A1"/>
    <w:rsid w:val="007F630B"/>
    <w:rsid w:val="00816310"/>
    <w:rsid w:val="008172CE"/>
    <w:rsid w:val="00821F45"/>
    <w:rsid w:val="008245D5"/>
    <w:rsid w:val="008348EB"/>
    <w:rsid w:val="00835C8E"/>
    <w:rsid w:val="0084493B"/>
    <w:rsid w:val="00860192"/>
    <w:rsid w:val="00861047"/>
    <w:rsid w:val="0086113A"/>
    <w:rsid w:val="00861214"/>
    <w:rsid w:val="008622A6"/>
    <w:rsid w:val="00862EED"/>
    <w:rsid w:val="0086557F"/>
    <w:rsid w:val="008811A0"/>
    <w:rsid w:val="008A5976"/>
    <w:rsid w:val="008D6582"/>
    <w:rsid w:val="008E5268"/>
    <w:rsid w:val="008F1108"/>
    <w:rsid w:val="008F1C89"/>
    <w:rsid w:val="0091336A"/>
    <w:rsid w:val="00917065"/>
    <w:rsid w:val="0092337B"/>
    <w:rsid w:val="00925F7E"/>
    <w:rsid w:val="00932FFA"/>
    <w:rsid w:val="00941300"/>
    <w:rsid w:val="00942DA8"/>
    <w:rsid w:val="00945383"/>
    <w:rsid w:val="009471CF"/>
    <w:rsid w:val="00962C23"/>
    <w:rsid w:val="00967616"/>
    <w:rsid w:val="00976CE7"/>
    <w:rsid w:val="00977DED"/>
    <w:rsid w:val="00987B22"/>
    <w:rsid w:val="009A4877"/>
    <w:rsid w:val="009A4DB2"/>
    <w:rsid w:val="009C670D"/>
    <w:rsid w:val="009D1940"/>
    <w:rsid w:val="009F0AAF"/>
    <w:rsid w:val="009F6B7F"/>
    <w:rsid w:val="00A01F33"/>
    <w:rsid w:val="00A0541D"/>
    <w:rsid w:val="00A253A7"/>
    <w:rsid w:val="00A32A9D"/>
    <w:rsid w:val="00A42E95"/>
    <w:rsid w:val="00A470A5"/>
    <w:rsid w:val="00A612DC"/>
    <w:rsid w:val="00A62B27"/>
    <w:rsid w:val="00A65736"/>
    <w:rsid w:val="00A75D69"/>
    <w:rsid w:val="00A8165B"/>
    <w:rsid w:val="00A92F35"/>
    <w:rsid w:val="00A97DD3"/>
    <w:rsid w:val="00AA41C6"/>
    <w:rsid w:val="00AB7326"/>
    <w:rsid w:val="00AB79D0"/>
    <w:rsid w:val="00AD00CA"/>
    <w:rsid w:val="00AD70BF"/>
    <w:rsid w:val="00AE2A6F"/>
    <w:rsid w:val="00AF13C8"/>
    <w:rsid w:val="00AF3E7A"/>
    <w:rsid w:val="00AF475D"/>
    <w:rsid w:val="00B04449"/>
    <w:rsid w:val="00B16BB5"/>
    <w:rsid w:val="00B20337"/>
    <w:rsid w:val="00B22789"/>
    <w:rsid w:val="00B233EC"/>
    <w:rsid w:val="00B26D4C"/>
    <w:rsid w:val="00B32D0E"/>
    <w:rsid w:val="00B4089D"/>
    <w:rsid w:val="00B46634"/>
    <w:rsid w:val="00B5158C"/>
    <w:rsid w:val="00B5381D"/>
    <w:rsid w:val="00B66475"/>
    <w:rsid w:val="00B714D8"/>
    <w:rsid w:val="00B758F0"/>
    <w:rsid w:val="00B87F2A"/>
    <w:rsid w:val="00BA5B2C"/>
    <w:rsid w:val="00BB4979"/>
    <w:rsid w:val="00BC0516"/>
    <w:rsid w:val="00BC6FF9"/>
    <w:rsid w:val="00BC76A9"/>
    <w:rsid w:val="00BD17BC"/>
    <w:rsid w:val="00BE5017"/>
    <w:rsid w:val="00BE7F2D"/>
    <w:rsid w:val="00C00190"/>
    <w:rsid w:val="00C003AA"/>
    <w:rsid w:val="00C1348C"/>
    <w:rsid w:val="00C33F0E"/>
    <w:rsid w:val="00C56B99"/>
    <w:rsid w:val="00C62D70"/>
    <w:rsid w:val="00C65B19"/>
    <w:rsid w:val="00C66184"/>
    <w:rsid w:val="00C71944"/>
    <w:rsid w:val="00C7384A"/>
    <w:rsid w:val="00C820F6"/>
    <w:rsid w:val="00CB4B90"/>
    <w:rsid w:val="00CB60FF"/>
    <w:rsid w:val="00CB6F2B"/>
    <w:rsid w:val="00CC08E1"/>
    <w:rsid w:val="00CC611A"/>
    <w:rsid w:val="00CD128C"/>
    <w:rsid w:val="00CE1E76"/>
    <w:rsid w:val="00CF1A41"/>
    <w:rsid w:val="00CF2BB9"/>
    <w:rsid w:val="00CF3B77"/>
    <w:rsid w:val="00CF7703"/>
    <w:rsid w:val="00D02568"/>
    <w:rsid w:val="00D1657E"/>
    <w:rsid w:val="00D23E4E"/>
    <w:rsid w:val="00D23E9E"/>
    <w:rsid w:val="00D3093C"/>
    <w:rsid w:val="00D3428F"/>
    <w:rsid w:val="00D35B77"/>
    <w:rsid w:val="00D4035F"/>
    <w:rsid w:val="00D40FD4"/>
    <w:rsid w:val="00D454C6"/>
    <w:rsid w:val="00D54492"/>
    <w:rsid w:val="00D67058"/>
    <w:rsid w:val="00D67E33"/>
    <w:rsid w:val="00D929D4"/>
    <w:rsid w:val="00D94217"/>
    <w:rsid w:val="00D97646"/>
    <w:rsid w:val="00DA35B3"/>
    <w:rsid w:val="00DA375B"/>
    <w:rsid w:val="00DA4593"/>
    <w:rsid w:val="00DB5916"/>
    <w:rsid w:val="00DB635F"/>
    <w:rsid w:val="00DE5D0C"/>
    <w:rsid w:val="00DF18E1"/>
    <w:rsid w:val="00DF2CFC"/>
    <w:rsid w:val="00DF5AC1"/>
    <w:rsid w:val="00E00AC2"/>
    <w:rsid w:val="00E07901"/>
    <w:rsid w:val="00E27233"/>
    <w:rsid w:val="00E30021"/>
    <w:rsid w:val="00E32305"/>
    <w:rsid w:val="00E346B6"/>
    <w:rsid w:val="00E355A3"/>
    <w:rsid w:val="00E368E0"/>
    <w:rsid w:val="00E40C28"/>
    <w:rsid w:val="00E4188E"/>
    <w:rsid w:val="00E45E53"/>
    <w:rsid w:val="00E4729A"/>
    <w:rsid w:val="00E50D63"/>
    <w:rsid w:val="00E50E20"/>
    <w:rsid w:val="00E51E41"/>
    <w:rsid w:val="00E6474C"/>
    <w:rsid w:val="00E667DF"/>
    <w:rsid w:val="00E67AD2"/>
    <w:rsid w:val="00E75E3C"/>
    <w:rsid w:val="00E77976"/>
    <w:rsid w:val="00E849A5"/>
    <w:rsid w:val="00E916F8"/>
    <w:rsid w:val="00EA00BE"/>
    <w:rsid w:val="00EA6E68"/>
    <w:rsid w:val="00EB6901"/>
    <w:rsid w:val="00EC4F9B"/>
    <w:rsid w:val="00EC768E"/>
    <w:rsid w:val="00EE08BB"/>
    <w:rsid w:val="00EE3F54"/>
    <w:rsid w:val="00EE4102"/>
    <w:rsid w:val="00EF1D07"/>
    <w:rsid w:val="00F06302"/>
    <w:rsid w:val="00F10B8A"/>
    <w:rsid w:val="00F11F9E"/>
    <w:rsid w:val="00F21326"/>
    <w:rsid w:val="00F24493"/>
    <w:rsid w:val="00F317E0"/>
    <w:rsid w:val="00F3298A"/>
    <w:rsid w:val="00F36E2B"/>
    <w:rsid w:val="00F44FCD"/>
    <w:rsid w:val="00F4681C"/>
    <w:rsid w:val="00F53E91"/>
    <w:rsid w:val="00F5717A"/>
    <w:rsid w:val="00F67C8B"/>
    <w:rsid w:val="00F818BB"/>
    <w:rsid w:val="00F94930"/>
    <w:rsid w:val="00F97500"/>
    <w:rsid w:val="00FA21D5"/>
    <w:rsid w:val="00FA23F5"/>
    <w:rsid w:val="00FA4ED9"/>
    <w:rsid w:val="00FA578F"/>
    <w:rsid w:val="00FA7640"/>
    <w:rsid w:val="00FB00D9"/>
    <w:rsid w:val="00FB4734"/>
    <w:rsid w:val="00FC4104"/>
    <w:rsid w:val="00FC6CE2"/>
    <w:rsid w:val="00FD4DD6"/>
    <w:rsid w:val="00FD6BAE"/>
    <w:rsid w:val="00FF42C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26E6F28B"/>
  <w15:docId w15:val="{83A321D2-F6E9-4D92-B741-FFC79010B72E}"/>
  <w:documentProtection w:edit="readOnly" w:enforcement="1" w:cryptProviderType="rsaFull" w:cryptAlgorithmClass="hash" w:cryptAlgorithmType="typeAny" w:cryptAlgorithmSid="4" w:cryptSpinCount="100000" w:hash="GZGv+O0pgNAZ2Q0dNFMRG52OQ+w=" w:salt="7OzIXI8aQrSCM9PFSxYKDg=="/>
  <w:endnotePr>
    <w:endnote w:id="-1"/>
    <w:endnote w:id="0"/>
  </w:endnotePr>
  <w:footnotePr>
    <w:footnote w:id="-1"/>
    <w:footnote w:id="0"/>
  </w:footnotePr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unhideWhenUsed/>
    <w:rsid w:val="00354B6B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rsid w:val="00354B6B"/>
    <w:rPr>
      <w:rFonts w:ascii="Tahoma" w:hAnsi="Tahoma" w:cs="Tahoma"/>
      <w:sz w:val="16"/>
      <w:szCs w:val="16"/>
    </w:rPr>
  </w:style>
  <w:style w:type="paragraph" w:styleId="a5">
    <w:name w:val="Normal (Web)"/>
    <w:basedOn w:val="a"/>
    <w:uiPriority w:val="99"/>
    <w:unhideWhenUsed/>
    <w:rsid w:val="001D5D07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6">
    <w:name w:val="List Paragraph"/>
    <w:basedOn w:val="a"/>
    <w:uiPriority w:val="34"/>
    <w:qFormat/>
    <w:rsid w:val="00FC6CE2"/>
    <w:pPr>
      <w:spacing w:after="160" w:line="254" w:lineRule="auto"/>
      <w:ind w:left="720"/>
      <w:contextualSpacing/>
    </w:pPr>
    <w:rPr>
      <w:rFonts w:ascii="Calibri" w:eastAsia="Calibri" w:hAnsi="Calibri" w:cs="Times New Roman"/>
    </w:rPr>
  </w:style>
  <w:style w:type="paragraph" w:styleId="a7">
    <w:name w:val="No Spacing"/>
    <w:uiPriority w:val="1"/>
    <w:qFormat/>
    <w:rsid w:val="00D1657E"/>
    <w:pPr>
      <w:spacing w:after="0" w:line="240" w:lineRule="auto"/>
    </w:pPr>
  </w:style>
  <w:style w:type="paragraph" w:customStyle="1" w:styleId="Default">
    <w:name w:val="Default"/>
    <w:rsid w:val="000662D9"/>
    <w:pPr>
      <w:autoSpaceDE w:val="0"/>
      <w:autoSpaceDN w:val="0"/>
      <w:adjustRightInd w:val="0"/>
      <w:spacing w:after="0" w:line="240" w:lineRule="auto"/>
    </w:pPr>
    <w:rPr>
      <w:rFonts w:ascii="Times New Roman" w:hAnsi="Times New Roman" w:cs="Times New Roman"/>
      <w:color w:val="000000"/>
      <w:sz w:val="24"/>
      <w:szCs w:val="24"/>
    </w:rPr>
  </w:style>
  <w:style w:type="character" w:customStyle="1" w:styleId="docdata">
    <w:name w:val="docdata"/>
    <w:aliases w:val="docy,v5,1882,bqiaagaaeyqcaaagiaiaaapbbgaabc8gaaaaaaaaaaaaaaaaaaaaaaaaaaaaaaaaaaaaaaaaaaaaaaaaaaaaaaaaaaaaaaaaaaaaaaaaaaaaaaaaaaaaaaaaaaaaaaaaaaaaaaaaaaaaaaaaaaaaaaaaaaaaaaaaaaaaaaaaaaaaaaaaaaaaaaaaaaaaaaaaaaaaaaaaaaaaaaaaaaaaaaaaaaaaaaaaaaaaaaaa"/>
    <w:basedOn w:val="a0"/>
    <w:rsid w:val="00E4729A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39177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19495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65044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07914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67723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tyles" Target="styles.xml"/><Relationship Id="rId7" Type="http://schemas.openxmlformats.org/officeDocument/2006/relationships/fontTable" Target="fontTable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image" Target="media/image1.jpeg"/><Relationship Id="rId5" Type="http://schemas.openxmlformats.org/officeDocument/2006/relationships/webSettings" Target="webSettings.xml"/><Relationship Id="rId4" Type="http://schemas.openxmlformats.org/officeDocument/2006/relationships/settings" Target="settings.xml"/><Relationship Id="rId945" Type="http://schemas.openxmlformats.org/officeDocument/2006/relationships/image" Target="media/image945.png"/><Relationship Id="rId999" Type="http://schemas.openxmlformats.org/officeDocument/2006/relationships/endnotes" Target="endnotes.xml"/><Relationship Id="rId998" Type="http://schemas.openxmlformats.org/officeDocument/2006/relationships/footnotes" Target="footnotes.xml"/><Relationship Id="rId997" Type="http://schemas.openxmlformats.org/officeDocument/2006/relationships/footer" Target="footer1.xml"/><Relationship Id="rId996" Type="http://schemas.openxmlformats.org/officeDocument/2006/relationships/header" Target="header2.xml"/></Relationships>
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721DEC2B-318D-49B4-903A-64F3625CEE6C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355</TotalTime>
  <Pages>1</Pages>
  <Words>256</Words>
  <Characters>1460</Characters>
  <Application>Microsoft Office Word</Application>
  <DocSecurity>0</DocSecurity>
  <Lines>12</Lines>
  <Paragraphs>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SPecialiST RePack</Company>
  <LinksUpToDate>false</LinksUpToDate>
  <CharactersWithSpaces>1713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Жанар Джексембиева</dc:creator>
  <cp:lastModifiedBy>Рахимбекова Алма Сайлаубаевна</cp:lastModifiedBy>
  <cp:revision>125</cp:revision>
  <cp:lastPrinted>2023-05-11T05:07:00Z</cp:lastPrinted>
  <dcterms:created xsi:type="dcterms:W3CDTF">2023-04-04T11:32:00Z</dcterms:created>
  <dcterms:modified xsi:type="dcterms:W3CDTF">2024-12-05T11:47:00Z</dcterms:modified>
</cp:coreProperties>
</file>