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DCEF" w14:textId="77777777" w:rsidR="00E10093" w:rsidRDefault="00183AE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37 от 12.01.2026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639CC5AA" w14:textId="77777777" w:rsidTr="005A1DD6">
        <w:trPr>
          <w:trHeight w:val="2183"/>
        </w:trPr>
        <w:tc>
          <w:tcPr>
            <w:tcW w:w="4426" w:type="dxa"/>
          </w:tcPr>
          <w:p w14:paraId="6136860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03C0A62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10B286A0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2BE36FE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4F48F19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3C68432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06E53C90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23510A6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7709AE38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37DA51" wp14:editId="77BF1C8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496D8424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09734534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2632937D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7D50F3B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25A243AB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79B675B4" wp14:editId="67CE7499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5D0AB39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7E9871B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395016E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508AB0F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73B4F8C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00B8075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2EFD6400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49F228F8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6A1A96AF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19139EF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20C6A9C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006BD95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447C975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7AC7F20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105803C5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B955D75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4C2F1085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44998EF0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520D781C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69C5ABBA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59EB71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AA24F8" w14:textId="77777777" w:rsidR="00797C42" w:rsidRPr="00371092" w:rsidRDefault="00797C42" w:rsidP="0079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</w:t>
      </w:r>
      <w:r w:rsidR="00AE1CE5" w:rsidRPr="009560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75590C8A" w14:textId="77777777" w:rsidR="00797C42" w:rsidRPr="000662D9" w:rsidRDefault="00057318" w:rsidP="00057318">
      <w:pPr>
        <w:pStyle w:val="Default"/>
        <w:tabs>
          <w:tab w:val="left" w:pos="851"/>
          <w:tab w:val="left" w:pos="993"/>
        </w:tabs>
        <w:jc w:val="both"/>
        <w:rPr>
          <w:sz w:val="28"/>
          <w:szCs w:val="28"/>
        </w:rPr>
      </w:pPr>
      <w:bookmarkStart w:id="2" w:name="_Hlk140164195"/>
      <w:r>
        <w:rPr>
          <w:rFonts w:eastAsia="Times New Roman"/>
          <w:sz w:val="28"/>
          <w:szCs w:val="28"/>
          <w:lang w:eastAsia="ru-RU"/>
        </w:rPr>
        <w:t xml:space="preserve">          1.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Назначить финансовым управляющим </w:t>
      </w:r>
      <w:bookmarkStart w:id="3" w:name="_Hlk204176645"/>
      <w:r w:rsidR="0075450F" w:rsidRPr="0075450F">
        <w:rPr>
          <w:rFonts w:eastAsia="Times New Roman"/>
          <w:sz w:val="28"/>
          <w:szCs w:val="28"/>
          <w:lang w:eastAsia="ru-RU"/>
        </w:rPr>
        <w:t>Саукынба</w:t>
      </w:r>
      <w:r w:rsidR="0073252C">
        <w:rPr>
          <w:rFonts w:eastAsia="Times New Roman"/>
          <w:sz w:val="28"/>
          <w:szCs w:val="28"/>
          <w:lang w:val="kk-KZ" w:eastAsia="ru-RU"/>
        </w:rPr>
        <w:t>я</w:t>
      </w:r>
      <w:r w:rsidR="0075450F" w:rsidRPr="0075450F">
        <w:rPr>
          <w:rFonts w:eastAsia="Times New Roman"/>
          <w:sz w:val="28"/>
          <w:szCs w:val="28"/>
          <w:lang w:eastAsia="ru-RU"/>
        </w:rPr>
        <w:t xml:space="preserve"> Асхат</w:t>
      </w:r>
      <w:r w:rsidR="0075450F">
        <w:rPr>
          <w:rFonts w:eastAsia="Times New Roman"/>
          <w:sz w:val="28"/>
          <w:szCs w:val="28"/>
          <w:lang w:val="kk-KZ" w:eastAsia="ru-RU"/>
        </w:rPr>
        <w:t>а</w:t>
      </w:r>
      <w:r w:rsidR="0075450F" w:rsidRPr="0075450F">
        <w:rPr>
          <w:rFonts w:eastAsia="Times New Roman"/>
          <w:sz w:val="28"/>
          <w:szCs w:val="28"/>
          <w:lang w:eastAsia="ru-RU"/>
        </w:rPr>
        <w:t xml:space="preserve"> Оралулы</w:t>
      </w:r>
      <w:r w:rsidR="0075450F">
        <w:rPr>
          <w:rFonts w:eastAsia="Times New Roman"/>
          <w:sz w:val="28"/>
          <w:szCs w:val="28"/>
          <w:lang w:val="kk-KZ" w:eastAsia="ru-RU"/>
        </w:rPr>
        <w:t xml:space="preserve"> </w:t>
      </w:r>
      <w:bookmarkEnd w:id="3"/>
      <w:r w:rsidR="00797C42" w:rsidRPr="000662D9">
        <w:rPr>
          <w:rFonts w:eastAsia="Times New Roman"/>
          <w:sz w:val="28"/>
          <w:szCs w:val="28"/>
          <w:lang w:eastAsia="ru-RU"/>
        </w:rPr>
        <w:t>по заявлению</w:t>
      </w:r>
      <w:bookmarkEnd w:id="2"/>
      <w:r w:rsidR="00797C42" w:rsidRPr="000662D9">
        <w:rPr>
          <w:rFonts w:eastAsia="Times New Roman"/>
          <w:sz w:val="28"/>
          <w:szCs w:val="28"/>
          <w:lang w:eastAsia="ru-RU"/>
        </w:rPr>
        <w:t xml:space="preserve"> </w:t>
      </w:r>
      <w:r w:rsidR="00C9747F" w:rsidRPr="00C9747F">
        <w:rPr>
          <w:sz w:val="28"/>
          <w:szCs w:val="28"/>
        </w:rPr>
        <w:t xml:space="preserve">Жолдыгазиновой Баршагуль Абугалиевны </w:t>
      </w:r>
      <w:r w:rsidR="00797C42" w:rsidRPr="00A6268D">
        <w:rPr>
          <w:sz w:val="28"/>
          <w:szCs w:val="28"/>
        </w:rPr>
        <w:t>ИИН</w:t>
      </w:r>
      <w:r w:rsidRPr="00A6268D">
        <w:t xml:space="preserve"> </w:t>
      </w:r>
      <w:r w:rsidR="00C9747F" w:rsidRPr="00C9747F">
        <w:rPr>
          <w:sz w:val="28"/>
          <w:szCs w:val="28"/>
        </w:rPr>
        <w:t>621111400408</w:t>
      </w:r>
      <w:r w:rsidR="00797C42" w:rsidRPr="000662D9">
        <w:rPr>
          <w:sz w:val="28"/>
          <w:szCs w:val="28"/>
          <w:lang w:val="kk-KZ"/>
        </w:rPr>
        <w:t>.</w:t>
      </w:r>
    </w:p>
    <w:p w14:paraId="74431127" w14:textId="77777777" w:rsidR="00797C42" w:rsidRPr="00371092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140164208"/>
      <w:r w:rsidRPr="00057318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>Саукынба</w:t>
      </w:r>
      <w:r w:rsidR="0073252C">
        <w:rPr>
          <w:rFonts w:ascii="Times New Roman" w:eastAsia="Times New Roman" w:hAnsi="Times New Roman"/>
          <w:sz w:val="28"/>
          <w:szCs w:val="28"/>
          <w:lang w:val="kk-KZ" w:eastAsia="ru-RU"/>
        </w:rPr>
        <w:t>я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 xml:space="preserve"> Асхат</w:t>
      </w:r>
      <w:r w:rsidR="0073252C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 xml:space="preserve"> Оралулы</w:t>
      </w:r>
      <w:r w:rsidR="0075450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Pr="0037109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4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BF5EB4B" w14:textId="77777777" w:rsidR="00797C42" w:rsidRPr="00371092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финансовому </w:t>
      </w:r>
      <w:r w:rsidRPr="00057318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управляющему 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>Саукынба</w:t>
      </w:r>
      <w:r w:rsidR="0073252C">
        <w:rPr>
          <w:rFonts w:ascii="Times New Roman" w:eastAsia="Times New Roman" w:hAnsi="Times New Roman"/>
          <w:sz w:val="28"/>
          <w:szCs w:val="28"/>
          <w:lang w:val="kk-KZ" w:eastAsia="ru-RU"/>
        </w:rPr>
        <w:t>ю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 xml:space="preserve"> Асхат</w:t>
      </w:r>
      <w:r w:rsidR="0073252C">
        <w:rPr>
          <w:rFonts w:ascii="Times New Roman" w:eastAsia="Times New Roman" w:hAnsi="Times New Roman"/>
          <w:sz w:val="28"/>
          <w:szCs w:val="28"/>
          <w:lang w:val="kk-KZ" w:eastAsia="ru-RU"/>
        </w:rPr>
        <w:t>у</w:t>
      </w:r>
      <w:r w:rsidR="0075450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 xml:space="preserve">Оралулы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14:paraId="34508C44" w14:textId="77777777" w:rsidR="00797C42" w:rsidRPr="00310D76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1121D563" w14:textId="77777777" w:rsidR="00797C42" w:rsidRPr="00310D76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0D76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5A03F1C8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45F760C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3D4095E2" w14:textId="77777777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Ғ. Амангелд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71C2CBAD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590C9E1D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541A9886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1B5A2C4A" w14:textId="77777777" w:rsidR="00C73625" w:rsidRDefault="00C73625"/>
    <w:p w14:paraId="6D61E407" w14:textId="77777777" w:rsidR="00356DEA" w:rsidRDefault="00183AE2">
      <w:pPr>
        <w:rPr>
          <w:lang w:val="en-US"/>
        </w:rPr>
      </w:pPr>
    </w:p>
    <w:p w14:paraId="5F75D5E1" w14:textId="77777777" w:rsidR="00E10093" w:rsidRDefault="00183AE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Согласовано</w:t>
      </w:r>
    </w:p>
    <w:p w14:paraId="469B03F6" w14:textId="77777777" w:rsidR="00E10093" w:rsidRDefault="00183AE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09:00 Таттыбаев Нурлан Канатович</w:t>
      </w:r>
    </w:p>
    <w:p w14:paraId="43F3CB6F" w14:textId="77777777" w:rsidR="00E10093" w:rsidRDefault="00183AE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09:47 Абжанова Асель Жарылгасыновна</w:t>
      </w:r>
    </w:p>
    <w:p w14:paraId="7AD03DB5" w14:textId="77777777" w:rsidR="00E10093" w:rsidRDefault="00183AE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21DC4789" w14:textId="77777777" w:rsidR="00E10093" w:rsidRDefault="00183AE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10:22 Амангелді Ғалымжан Төрегелдіұлы</w:t>
      </w:r>
    </w:p>
    <w:p w14:paraId="1AB11323" w14:textId="77777777" w:rsidR="00E10093" w:rsidRDefault="00183AE2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65BF54F" wp14:editId="40DECED6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093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8B31" w14:textId="77777777" w:rsidR="00183AE2" w:rsidRDefault="00183AE2" w:rsidP="00FB1918">
      <w:pPr>
        <w:spacing w:after="0" w:line="240" w:lineRule="auto"/>
      </w:pPr>
      <w:r>
        <w:separator/>
      </w:r>
    </w:p>
  </w:endnote>
  <w:endnote w:type="continuationSeparator" w:id="0">
    <w:p w14:paraId="0F2EF3C6" w14:textId="77777777" w:rsidR="00183AE2" w:rsidRDefault="00183AE2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48F40E6E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0E82BF5D" w14:textId="77777777" w:rsidR="00E10093" w:rsidRPr="00AC16FB" w:rsidRDefault="00183AE2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12.01.2026 13:18.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35050490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55DA5BEA" w14:textId="77777777" w:rsidR="00AC16FB" w:rsidRPr="00AC16FB" w:rsidRDefault="00183AE2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9A36" w14:textId="77777777" w:rsidR="00183AE2" w:rsidRDefault="00183AE2" w:rsidP="00FB1918">
      <w:pPr>
        <w:spacing w:after="0" w:line="240" w:lineRule="auto"/>
      </w:pPr>
      <w:r>
        <w:separator/>
      </w:r>
    </w:p>
  </w:footnote>
  <w:footnote w:type="continuationSeparator" w:id="0">
    <w:p w14:paraId="5EB902F3" w14:textId="77777777" w:rsidR="00183AE2" w:rsidRDefault="00183AE2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0E8B" w14:textId="77777777" w:rsidR="003D52A9" w:rsidRDefault="00183AE2">
    <w:pPr>
      <w:pStyle w:val="a3"/>
    </w:pPr>
    <w:r>
      <w:rPr>
        <w:noProof/>
      </w:rPr>
      <w:pict w14:anchorId="33F371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57318"/>
    <w:rsid w:val="00085366"/>
    <w:rsid w:val="00140BE2"/>
    <w:rsid w:val="00183AE2"/>
    <w:rsid w:val="00272B9C"/>
    <w:rsid w:val="00565D5F"/>
    <w:rsid w:val="005877C9"/>
    <w:rsid w:val="00661744"/>
    <w:rsid w:val="006D2209"/>
    <w:rsid w:val="0073252C"/>
    <w:rsid w:val="0075450F"/>
    <w:rsid w:val="00797C42"/>
    <w:rsid w:val="00872EA1"/>
    <w:rsid w:val="00A6268D"/>
    <w:rsid w:val="00AE1CE5"/>
    <w:rsid w:val="00BF10BE"/>
    <w:rsid w:val="00C132B3"/>
    <w:rsid w:val="00C73625"/>
    <w:rsid w:val="00C9747F"/>
    <w:rsid w:val="00D565B3"/>
    <w:rsid w:val="00DD033D"/>
    <w:rsid w:val="00DE00A0"/>
    <w:rsid w:val="00E10093"/>
    <w:rsid w:val="00E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0FFE84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Ораз Айкүміс  Болатқызы</cp:lastModifiedBy>
  <cp:revision>2</cp:revision>
  <dcterms:created xsi:type="dcterms:W3CDTF">2026-01-12T08:21:00Z</dcterms:created>
  <dcterms:modified xsi:type="dcterms:W3CDTF">2026-01-12T08:21:00Z</dcterms:modified>
</cp:coreProperties>
</file>