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«14» сентября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2023 года № 1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(дата формирования реестра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требований кредиторов)</w:t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«15» сентября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2023 года № 1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(дата размещения реестра</w:t>
      </w:r>
    </w:p>
    <w:p w:rsidR="00000000" w:rsidDel="00000000" w:rsidP="00000000" w:rsidRDefault="00000000" w:rsidRPr="00000000" w14:paraId="00000008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требований кредиторов на</w:t>
      </w:r>
    </w:p>
    <w:p w:rsidR="00000000" w:rsidDel="00000000" w:rsidP="00000000" w:rsidRDefault="00000000" w:rsidRPr="00000000" w14:paraId="00000009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интернет-ресурсе)</w:t>
      </w:r>
    </w:p>
    <w:p w:rsidR="00000000" w:rsidDel="00000000" w:rsidP="00000000" w:rsidRDefault="00000000" w:rsidRPr="00000000" w14:paraId="0000000A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Реестр требований кредиторов в процедуре судебного банкротства 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Бутинбаев Абзал Сантаевич (ИИН 750901350476)</w:t>
      </w:r>
    </w:p>
    <w:p w:rsidR="00000000" w:rsidDel="00000000" w:rsidP="00000000" w:rsidRDefault="00000000" w:rsidRPr="00000000" w14:paraId="0000000D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тенге</w:t>
      </w:r>
    </w:p>
    <w:tbl>
      <w:tblPr>
        <w:tblStyle w:val="Table1"/>
        <w:tblW w:w="10935.0" w:type="dxa"/>
        <w:jc w:val="left"/>
        <w:tblInd w:w="-1142.0" w:type="dxa"/>
        <w:tblBorders>
          <w:top w:color="cfcfcf" w:space="0" w:sz="6" w:val="single"/>
          <w:left w:color="cfcfcf" w:space="0" w:sz="6" w:val="single"/>
          <w:bottom w:color="cfcfcf" w:space="0" w:sz="6" w:val="single"/>
          <w:right w:color="cfcfcf" w:space="0" w:sz="6" w:val="single"/>
        </w:tblBorders>
        <w:tblLayout w:type="fixed"/>
        <w:tblLook w:val="0400"/>
      </w:tblPr>
      <w:tblGrid>
        <w:gridCol w:w="420"/>
        <w:gridCol w:w="3045"/>
        <w:gridCol w:w="945"/>
        <w:gridCol w:w="1110"/>
        <w:gridCol w:w="2160"/>
        <w:gridCol w:w="1125"/>
        <w:gridCol w:w="1095"/>
        <w:gridCol w:w="1035"/>
        <w:tblGridChange w:id="0">
          <w:tblGrid>
            <w:gridCol w:w="420"/>
            <w:gridCol w:w="3045"/>
            <w:gridCol w:w="945"/>
            <w:gridCol w:w="1110"/>
            <w:gridCol w:w="2160"/>
            <w:gridCol w:w="1125"/>
            <w:gridCol w:w="1095"/>
            <w:gridCol w:w="10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№</w:t>
              <w:br w:type="textWrapping"/>
              <w:t xml:space="preserve">п/п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Очередь/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(ИИН/БИН) кредитора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Сумма предъявленных требований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Документы, подтверждающие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боснованность принятого решения (наименование, дата, номер)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Признанные требования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Непризнанные требования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Примечание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leader="none" w:pos="10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Первая очередь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1)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...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Итого: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2)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Требования по взысканию алиментов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...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Итого: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Итого по первой очереди: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Вторая очередь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1)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Задолженность по налогам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...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Итого: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2)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Задолженность по другим обязательным платежам в бюджет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...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Итого: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3)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адолженность по таможенным платежам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...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Итого: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4)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Задолженность по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 платежам в бюджет, взыскиваемым по решению суда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...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Итого: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Итого по второй очереди: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Третья очередь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1)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Требования кредиторов по гражданско-правовым и иным обязательствам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6.806640625" w:hRule="atLeast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Ликвидационная комиссия 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АО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«Tengri Bank»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950740000130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4 090 872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E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Заявление от 24.08.23 г. №08.01-2107; справка о сумме задолженности, договор банковского займа; исполнительный лист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4 090 872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E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...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.978515625" w:hRule="atLeast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Итого: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4 090 872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4 090 872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2)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Требования залоговых кредиторов, подлежащих удовлетворению в порядке, предусмотренным пунктом 7 статьи 41 Закона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...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Итого: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3)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Требования, возникшие в результате принятия судом решения о признании сделки недействительной и возврате имущества в имущественную массу должника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...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Итого: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Итого по третьей очереди: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4 090 872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4 090 872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Четвертая очередь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1)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Убытки, неустойки (штрафы, пени)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...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Итого: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Итого по четвертой очереди: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Пятая очередь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1)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Требования, заявленные после истечения срока их предъявления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...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Итого: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2)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Требования кредиторов, не исполнивших обязанность, предусмотренную подпунктом 4) пункта 2 статьи 8 Закона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…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Итого: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.978515625" w:hRule="atLeast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Итого по пятой очереди: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Итого по реестру: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4 090 872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4 090 872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0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9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3924300</wp:posOffset>
            </wp:positionH>
            <wp:positionV relativeFrom="paragraph">
              <wp:posOffset>180975</wp:posOffset>
            </wp:positionV>
            <wp:extent cx="1085850" cy="649116"/>
            <wp:effectExtent b="0" l="0" r="0" t="0"/>
            <wp:wrapNone/>
            <wp:docPr descr="C:\Users\Admin\Desktop\Подпись-Бозаева-А.Е..jpg" id="4" name="image1.jpg"/>
            <a:graphic>
              <a:graphicData uri="http://schemas.openxmlformats.org/drawingml/2006/picture">
                <pic:pic>
                  <pic:nvPicPr>
                    <pic:cNvPr descr="C:\Users\Admin\Desktop\Подпись-Бозаева-А.Е.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491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A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Финансовый управляющий</w:t>
      </w:r>
    </w:p>
    <w:p w:rsidR="00000000" w:rsidDel="00000000" w:rsidP="00000000" w:rsidRDefault="00000000" w:rsidRPr="00000000" w14:paraId="000001A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Бозаева А.Е.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____________  </w:t>
      </w:r>
    </w:p>
    <w:p w:rsidR="00000000" w:rsidDel="00000000" w:rsidP="00000000" w:rsidRDefault="00000000" w:rsidRPr="00000000" w14:paraId="000001A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(подпись)</w:t>
      </w:r>
    </w:p>
    <w:p w:rsidR="00000000" w:rsidDel="00000000" w:rsidP="00000000" w:rsidRDefault="00000000" w:rsidRPr="00000000" w14:paraId="000001AF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из3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5276850</wp:posOffset>
          </wp:positionH>
          <wp:positionV relativeFrom="paragraph">
            <wp:posOffset>0</wp:posOffset>
          </wp:positionV>
          <wp:extent cx="1085850" cy="649116"/>
          <wp:effectExtent b="0" l="0" r="0" t="0"/>
          <wp:wrapNone/>
          <wp:docPr descr="C:\Users\Admin\Desktop\Подпись-Бозаева-А.Е..jpg" id="5" name="image1.jpg"/>
          <a:graphic>
            <a:graphicData uri="http://schemas.openxmlformats.org/drawingml/2006/picture">
              <pic:pic>
                <pic:nvPicPr>
                  <pic:cNvPr descr="C:\Users\Admin\Desktop\Подпись-Бозаева-А.Е.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5850" cy="64911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B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j" w:customStyle="1">
    <w:name w:val="pj"/>
    <w:basedOn w:val="a"/>
    <w:rsid w:val="0064684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 w:val="1"/>
    <w:rsid w:val="00842616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842616"/>
  </w:style>
  <w:style w:type="paragraph" w:styleId="a6">
    <w:name w:val="footer"/>
    <w:basedOn w:val="a"/>
    <w:link w:val="a7"/>
    <w:uiPriority w:val="99"/>
    <w:unhideWhenUsed w:val="1"/>
    <w:rsid w:val="00842616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842616"/>
  </w:style>
  <w:style w:type="paragraph" w:styleId="a8">
    <w:name w:val="Sub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9" w:customStyle="1">
    <w:basedOn w:val="TableNormal0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A2EQK8PkAI5ktONtMM1oeJ0tQw==">CgMxLjAyCGguZ2pkZ3hzMgloLjMwajB6bGw4AHIhMXo1VEdteWxSbVhnSkhxOFNOYk9NaDZ6R0stZzhNdmtU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2023-05-17T03:07:00Z</dcterms:created>
  <dc:creator>Admin</dc:creator>
</cp:coreProperties>
</file>