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F0" w:rsidRPr="006461CF" w:rsidRDefault="003E31F0" w:rsidP="003E31F0">
      <w:pPr>
        <w:ind w:firstLine="540"/>
        <w:jc w:val="center"/>
        <w:rPr>
          <w:b/>
          <w:sz w:val="28"/>
          <w:szCs w:val="28"/>
          <w:lang w:val="kk-KZ"/>
        </w:rPr>
      </w:pPr>
      <w:r w:rsidRPr="006461CF">
        <w:rPr>
          <w:b/>
          <w:sz w:val="28"/>
          <w:szCs w:val="28"/>
          <w:lang w:val="kk-KZ"/>
        </w:rPr>
        <w:t xml:space="preserve">Информационное сообщение о проведении конкурса по закупу услуг </w:t>
      </w:r>
    </w:p>
    <w:p w:rsidR="003E31F0" w:rsidRPr="006461CF" w:rsidRDefault="003E31F0" w:rsidP="003E31F0">
      <w:pPr>
        <w:ind w:firstLine="540"/>
        <w:jc w:val="center"/>
        <w:rPr>
          <w:b/>
          <w:sz w:val="28"/>
          <w:szCs w:val="28"/>
          <w:lang w:val="kk-KZ"/>
        </w:rPr>
      </w:pPr>
      <w:r w:rsidRPr="006461CF">
        <w:rPr>
          <w:b/>
          <w:sz w:val="28"/>
          <w:szCs w:val="28"/>
          <w:lang w:val="kk-KZ"/>
        </w:rPr>
        <w:t>по оценке имущества (активов) должника</w:t>
      </w:r>
    </w:p>
    <w:p w:rsidR="003E31F0" w:rsidRDefault="003E31F0" w:rsidP="003E31F0">
      <w:pPr>
        <w:ind w:firstLine="540"/>
        <w:jc w:val="both"/>
        <w:rPr>
          <w:sz w:val="28"/>
          <w:szCs w:val="28"/>
          <w:lang w:val="kk-KZ"/>
        </w:rPr>
      </w:pPr>
    </w:p>
    <w:p w:rsidR="003E31F0" w:rsidRDefault="003E31F0" w:rsidP="003E31F0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Банкротный управляющий АО  «КазАвтоТранс» (г.Астана, ул. Богенбай батыра 73/1, БИН </w:t>
      </w:r>
      <w:r w:rsidRPr="004F0239">
        <w:rPr>
          <w:sz w:val="28"/>
          <w:szCs w:val="28"/>
          <w:lang w:val="kk-KZ"/>
        </w:rPr>
        <w:t>000 140 001 269</w:t>
      </w:r>
      <w:r>
        <w:rPr>
          <w:sz w:val="28"/>
          <w:szCs w:val="28"/>
          <w:lang w:val="kk-KZ"/>
        </w:rPr>
        <w:t>) объявляет конкурс по закупу услуг по оценке недвижимого и движимого имущества (активов) должника, находящиеся в городах и поселках Республики Казахстан: Актобе, Уральск,  Шымкент, Тараз, Алматы, Петропавловск, Павлодар, Астана, Узынагаш, п. Сергеевка.</w:t>
      </w:r>
    </w:p>
    <w:p w:rsidR="003E31F0" w:rsidRDefault="003E31F0" w:rsidP="003E31F0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состав имущества должника входят: недвижимое имущество (здания, сооружения и т.д.) в 10 городах и поселках в количестве 45 шт., постройки 1960-1970 гг.</w:t>
      </w:r>
    </w:p>
    <w:p w:rsidR="003E31F0" w:rsidRDefault="003E31F0" w:rsidP="003E31F0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Движимое имущество (транспортные средства 60 шт.), оргтехника (151 шт.), различное оборудование по обслуживанию и ремонту автотранспортных средств (235 шт.), мебель и ТМЦ, также находятся в 10 городах и поселках Республики и их общее количество составляет 958 единиц.</w:t>
      </w:r>
    </w:p>
    <w:p w:rsidR="003E31F0" w:rsidRDefault="003E31F0" w:rsidP="003E31F0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Заявки на участие в конкурсе принимаются в течении 10 рабочих дней со дня публикации настоящего объявления с 9.00 до 18.00 с перерывом с 13.00 до 14.30 по адресу: г.Астана, ул.Богенбай  батыра 73/1, офис № 254, тел. 8 701 526 64 14.</w:t>
      </w:r>
    </w:p>
    <w:p w:rsidR="003E31F0" w:rsidRDefault="003E31F0" w:rsidP="003E31F0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Претензии по организации конкурса принимаются с 9.00 до 18.30 с перерывом с 13.00 до 14.30 по адресу: г.Астана, пр. Республики, 52,  каб. 410.</w:t>
      </w:r>
    </w:p>
    <w:p w:rsidR="00822105" w:rsidRDefault="00822105">
      <w:bookmarkStart w:id="0" w:name="_GoBack"/>
      <w:bookmarkEnd w:id="0"/>
    </w:p>
    <w:sectPr w:rsidR="0082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F0"/>
    <w:rsid w:val="003E31F0"/>
    <w:rsid w:val="008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2016-03-09T11:32:00Z</dcterms:created>
  <dcterms:modified xsi:type="dcterms:W3CDTF">2016-03-09T11:33:00Z</dcterms:modified>
</cp:coreProperties>
</file>