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E1" w:rsidRDefault="001774E1" w:rsidP="001774E1">
      <w:pPr>
        <w:jc w:val="both"/>
      </w:pPr>
    </w:p>
    <w:p w:rsidR="0086261E" w:rsidRDefault="0086261E" w:rsidP="001774E1">
      <w:pPr>
        <w:jc w:val="center"/>
        <w:outlineLvl w:val="0"/>
        <w:rPr>
          <w:b/>
          <w:sz w:val="22"/>
          <w:szCs w:val="22"/>
        </w:rPr>
      </w:pPr>
    </w:p>
    <w:p w:rsidR="0086261E" w:rsidRDefault="0086261E" w:rsidP="001774E1">
      <w:pPr>
        <w:jc w:val="center"/>
        <w:outlineLvl w:val="0"/>
        <w:rPr>
          <w:b/>
          <w:sz w:val="22"/>
          <w:szCs w:val="22"/>
        </w:rPr>
      </w:pPr>
    </w:p>
    <w:p w:rsidR="0086261E" w:rsidRDefault="0086261E" w:rsidP="001774E1">
      <w:pPr>
        <w:jc w:val="center"/>
        <w:outlineLvl w:val="0"/>
        <w:rPr>
          <w:b/>
          <w:sz w:val="22"/>
          <w:szCs w:val="22"/>
        </w:rPr>
      </w:pPr>
    </w:p>
    <w:p w:rsidR="001774E1" w:rsidRDefault="001774E1" w:rsidP="0086261E">
      <w:pPr>
        <w:ind w:left="1416" w:firstLine="708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Информационное сообщение</w:t>
      </w:r>
    </w:p>
    <w:p w:rsidR="001774E1" w:rsidRDefault="001774E1" w:rsidP="001774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проведении конкурса по закупу услуг по оценке имущества (активов) должника</w:t>
      </w:r>
    </w:p>
    <w:p w:rsidR="001774E1" w:rsidRDefault="001774E1" w:rsidP="001774E1">
      <w:pPr>
        <w:rPr>
          <w:b/>
          <w:sz w:val="22"/>
          <w:szCs w:val="22"/>
        </w:rPr>
      </w:pPr>
    </w:p>
    <w:p w:rsidR="001774E1" w:rsidRDefault="001774E1" w:rsidP="001774E1">
      <w:pPr>
        <w:ind w:firstLine="403"/>
        <w:jc w:val="both"/>
        <w:rPr>
          <w:rStyle w:val="s0"/>
        </w:rPr>
      </w:pPr>
      <w:proofErr w:type="spellStart"/>
      <w:r>
        <w:rPr>
          <w:rStyle w:val="s0"/>
        </w:rPr>
        <w:t>Банкротный</w:t>
      </w:r>
      <w:proofErr w:type="spellEnd"/>
      <w:r>
        <w:rPr>
          <w:rStyle w:val="s0"/>
        </w:rPr>
        <w:t xml:space="preserve">  управляющий  </w:t>
      </w:r>
      <w:r w:rsidR="00C866F4">
        <w:rPr>
          <w:rStyle w:val="s0"/>
        </w:rPr>
        <w:t xml:space="preserve">ИП </w:t>
      </w:r>
      <w:r w:rsidR="00C866F4" w:rsidRPr="00DB689E">
        <w:t>Тимошенко Анна Викторовна (ИИН</w:t>
      </w:r>
      <w:r w:rsidR="00C866F4">
        <w:t xml:space="preserve"> </w:t>
      </w:r>
      <w:r w:rsidR="00C866F4" w:rsidRPr="00DB689E">
        <w:t>771018400294)</w:t>
      </w:r>
      <w:r>
        <w:rPr>
          <w:rStyle w:val="s0"/>
        </w:rPr>
        <w:t xml:space="preserve"> </w:t>
      </w:r>
      <w:proofErr w:type="spellStart"/>
      <w:r w:rsidR="00C866F4" w:rsidRPr="00DB689E">
        <w:t>Ергалиев</w:t>
      </w:r>
      <w:proofErr w:type="spellEnd"/>
      <w:r w:rsidR="00C866F4" w:rsidRPr="00DB689E">
        <w:t xml:space="preserve"> Б.И.</w:t>
      </w:r>
      <w:r>
        <w:rPr>
          <w:rStyle w:val="s0"/>
        </w:rPr>
        <w:t xml:space="preserve"> объявляет конкурс по закупу услуг по оценке имущества (активов) должника.</w:t>
      </w:r>
    </w:p>
    <w:p w:rsidR="00C866F4" w:rsidRPr="00DB689E" w:rsidRDefault="001774E1" w:rsidP="00C866F4">
      <w:pPr>
        <w:ind w:firstLine="567"/>
        <w:jc w:val="both"/>
      </w:pPr>
      <w:r>
        <w:rPr>
          <w:rStyle w:val="s0"/>
        </w:rPr>
        <w:t xml:space="preserve">        В состав имущества (активов) должника входит</w:t>
      </w:r>
      <w:r w:rsidR="00C866F4">
        <w:rPr>
          <w:rStyle w:val="s0"/>
        </w:rPr>
        <w:t xml:space="preserve"> гараж и земельный участок в </w:t>
      </w:r>
      <w:r w:rsidR="00C866F4" w:rsidRPr="00DB689E">
        <w:t>удовлетворительно</w:t>
      </w:r>
      <w:r w:rsidR="00C866F4">
        <w:t>м состояние</w:t>
      </w:r>
      <w:r>
        <w:rPr>
          <w:rStyle w:val="s0"/>
        </w:rPr>
        <w:t xml:space="preserve"> </w:t>
      </w:r>
      <w:r w:rsidR="00C866F4" w:rsidRPr="00DB689E">
        <w:t>г</w:t>
      </w:r>
      <w:proofErr w:type="gramStart"/>
      <w:r w:rsidR="00C866F4" w:rsidRPr="00DB689E">
        <w:t>.А</w:t>
      </w:r>
      <w:proofErr w:type="gramEnd"/>
      <w:r w:rsidR="00C866F4" w:rsidRPr="00DB689E">
        <w:t xml:space="preserve">стана, р-н </w:t>
      </w:r>
      <w:proofErr w:type="spellStart"/>
      <w:r w:rsidR="00C866F4" w:rsidRPr="00DB689E">
        <w:t>Сарыарка</w:t>
      </w:r>
      <w:proofErr w:type="spellEnd"/>
      <w:r w:rsidR="00C866F4" w:rsidRPr="00DB689E">
        <w:t xml:space="preserve">, г.к. </w:t>
      </w:r>
      <w:proofErr w:type="spellStart"/>
      <w:r w:rsidR="00C866F4" w:rsidRPr="00DB689E">
        <w:t>Запарожец</w:t>
      </w:r>
      <w:proofErr w:type="spellEnd"/>
      <w:r w:rsidR="00C866F4" w:rsidRPr="00DB689E">
        <w:t xml:space="preserve"> 44.</w:t>
      </w:r>
    </w:p>
    <w:p w:rsidR="00C866F4" w:rsidRPr="00DB689E" w:rsidRDefault="001774E1" w:rsidP="00C866F4">
      <w:pPr>
        <w:jc w:val="both"/>
      </w:pPr>
      <w:r>
        <w:rPr>
          <w:rStyle w:val="s0"/>
        </w:rPr>
        <w:t>Заявки для участия в конкурсе принимаются в течение десяти рабочих дней со дня опубликования настоящего объявления с 9 – 00часов до 1</w:t>
      </w:r>
      <w:r w:rsidR="00C866F4">
        <w:rPr>
          <w:rStyle w:val="s0"/>
        </w:rPr>
        <w:t>8</w:t>
      </w:r>
      <w:r>
        <w:rPr>
          <w:rStyle w:val="s0"/>
        </w:rPr>
        <w:t>-00часов, перерыв на обед с 1</w:t>
      </w:r>
      <w:r w:rsidR="00C866F4">
        <w:rPr>
          <w:rStyle w:val="s0"/>
        </w:rPr>
        <w:t>3</w:t>
      </w:r>
      <w:r>
        <w:rPr>
          <w:rStyle w:val="s0"/>
        </w:rPr>
        <w:t xml:space="preserve">-00  до 14-00часов по адресу: </w:t>
      </w:r>
      <w:r w:rsidR="00C866F4" w:rsidRPr="00DB689E">
        <w:rPr>
          <w:color w:val="000000"/>
        </w:rPr>
        <w:t>г</w:t>
      </w:r>
      <w:proofErr w:type="gramStart"/>
      <w:r w:rsidR="00C866F4" w:rsidRPr="00DB689E">
        <w:rPr>
          <w:color w:val="000000"/>
        </w:rPr>
        <w:t>.А</w:t>
      </w:r>
      <w:proofErr w:type="gramEnd"/>
      <w:r w:rsidR="00C866F4" w:rsidRPr="00DB689E">
        <w:rPr>
          <w:color w:val="000000"/>
        </w:rPr>
        <w:t xml:space="preserve">стана, ул. </w:t>
      </w:r>
      <w:proofErr w:type="spellStart"/>
      <w:r w:rsidR="00C866F4" w:rsidRPr="00DB689E">
        <w:rPr>
          <w:color w:val="000000"/>
        </w:rPr>
        <w:t>Есенберлина</w:t>
      </w:r>
      <w:proofErr w:type="spellEnd"/>
      <w:r w:rsidR="00C866F4" w:rsidRPr="00DB689E">
        <w:rPr>
          <w:color w:val="000000"/>
        </w:rPr>
        <w:t xml:space="preserve"> дом.38, кв.39 телефон</w:t>
      </w:r>
      <w:bookmarkStart w:id="0" w:name="_GoBack"/>
      <w:bookmarkEnd w:id="0"/>
      <w:r w:rsidR="00C866F4" w:rsidRPr="00DB689E">
        <w:rPr>
          <w:color w:val="000000"/>
        </w:rPr>
        <w:t xml:space="preserve">: (8-702-247-98-45),  электронный адрес: </w:t>
      </w:r>
      <w:r w:rsidR="00C866F4" w:rsidRPr="00DB689E">
        <w:rPr>
          <w:color w:val="000000"/>
          <w:lang w:val="kk-KZ"/>
        </w:rPr>
        <w:t>е</w:t>
      </w:r>
      <w:proofErr w:type="spellStart"/>
      <w:r w:rsidR="00C866F4" w:rsidRPr="00DB689E">
        <w:rPr>
          <w:color w:val="000000"/>
          <w:lang w:val="en-US"/>
        </w:rPr>
        <w:t>rgaliev</w:t>
      </w:r>
      <w:proofErr w:type="spellEnd"/>
      <w:r w:rsidR="00C866F4" w:rsidRPr="00DB689E">
        <w:rPr>
          <w:color w:val="000000"/>
        </w:rPr>
        <w:t>.61</w:t>
      </w:r>
      <w:hyperlink r:id="rId4" w:history="1">
        <w:r w:rsidR="00C866F4" w:rsidRPr="00DB689E">
          <w:rPr>
            <w:rStyle w:val="a3"/>
          </w:rPr>
          <w:t>@mail.ru</w:t>
        </w:r>
      </w:hyperlink>
    </w:p>
    <w:p w:rsidR="001774E1" w:rsidRDefault="001774E1" w:rsidP="00C866F4">
      <w:pPr>
        <w:jc w:val="both"/>
        <w:rPr>
          <w:rStyle w:val="s0"/>
        </w:rPr>
      </w:pPr>
      <w:r>
        <w:rPr>
          <w:rStyle w:val="s0"/>
        </w:rPr>
        <w:t xml:space="preserve">Претензии по организации конкурса принимаются по </w:t>
      </w:r>
      <w:proofErr w:type="spellStart"/>
      <w:r>
        <w:rPr>
          <w:rStyle w:val="s0"/>
        </w:rPr>
        <w:t>эл</w:t>
      </w:r>
      <w:proofErr w:type="gramStart"/>
      <w:r>
        <w:rPr>
          <w:rStyle w:val="s0"/>
        </w:rPr>
        <w:t>.п</w:t>
      </w:r>
      <w:proofErr w:type="gramEnd"/>
      <w:r>
        <w:rPr>
          <w:rStyle w:val="s0"/>
        </w:rPr>
        <w:t>очте</w:t>
      </w:r>
      <w:proofErr w:type="spellEnd"/>
      <w:r>
        <w:rPr>
          <w:rStyle w:val="s0"/>
        </w:rPr>
        <w:t xml:space="preserve">: </w:t>
      </w:r>
      <w:r w:rsidR="00C866F4" w:rsidRPr="00DB689E">
        <w:rPr>
          <w:color w:val="000000"/>
          <w:lang w:val="kk-KZ"/>
        </w:rPr>
        <w:t>е</w:t>
      </w:r>
      <w:proofErr w:type="spellStart"/>
      <w:r w:rsidR="00C866F4" w:rsidRPr="00DB689E">
        <w:rPr>
          <w:color w:val="000000"/>
          <w:lang w:val="en-US"/>
        </w:rPr>
        <w:t>rgaliev</w:t>
      </w:r>
      <w:proofErr w:type="spellEnd"/>
      <w:r w:rsidR="00C866F4" w:rsidRPr="00DB689E">
        <w:rPr>
          <w:color w:val="000000"/>
        </w:rPr>
        <w:t>.61</w:t>
      </w:r>
      <w:hyperlink r:id="rId5" w:history="1">
        <w:r w:rsidR="00C866F4" w:rsidRPr="00DB689E">
          <w:rPr>
            <w:rStyle w:val="a3"/>
          </w:rPr>
          <w:t>@mail.ru</w:t>
        </w:r>
      </w:hyperlink>
      <w:r w:rsidR="00C866F4">
        <w:t xml:space="preserve"> </w:t>
      </w:r>
      <w:r w:rsidR="00C866F4" w:rsidRPr="00DB689E">
        <w:rPr>
          <w:color w:val="000000"/>
        </w:rPr>
        <w:t>телефон: (8-702-247-98-45)</w:t>
      </w:r>
      <w:r w:rsidR="00C866F4">
        <w:rPr>
          <w:color w:val="000000"/>
        </w:rPr>
        <w:t>.</w:t>
      </w:r>
    </w:p>
    <w:p w:rsidR="001774E1" w:rsidRDefault="001774E1" w:rsidP="001774E1">
      <w:pPr>
        <w:jc w:val="both"/>
        <w:rPr>
          <w:rStyle w:val="s0"/>
        </w:rPr>
      </w:pPr>
    </w:p>
    <w:p w:rsidR="001774E1" w:rsidRDefault="001774E1" w:rsidP="001774E1">
      <w:pPr>
        <w:ind w:firstLine="403"/>
        <w:jc w:val="both"/>
        <w:rPr>
          <w:rStyle w:val="s0"/>
        </w:rPr>
      </w:pPr>
    </w:p>
    <w:p w:rsidR="001774E1" w:rsidRDefault="001774E1" w:rsidP="001774E1">
      <w:pPr>
        <w:pStyle w:val="a4"/>
        <w:spacing w:before="0" w:beforeAutospacing="0" w:after="0" w:afterAutospacing="0"/>
        <w:jc w:val="center"/>
        <w:outlineLvl w:val="0"/>
        <w:rPr>
          <w:b/>
          <w:bCs/>
          <w:sz w:val="22"/>
          <w:szCs w:val="22"/>
        </w:rPr>
      </w:pPr>
    </w:p>
    <w:p w:rsidR="001774E1" w:rsidRDefault="001774E1" w:rsidP="001774E1">
      <w:pPr>
        <w:pStyle w:val="a4"/>
        <w:spacing w:before="0" w:beforeAutospacing="0" w:after="0" w:afterAutospacing="0"/>
        <w:jc w:val="center"/>
        <w:outlineLvl w:val="0"/>
        <w:rPr>
          <w:b/>
          <w:bCs/>
          <w:sz w:val="22"/>
          <w:szCs w:val="22"/>
        </w:rPr>
      </w:pPr>
    </w:p>
    <w:p w:rsidR="001774E1" w:rsidRDefault="001774E1" w:rsidP="001774E1">
      <w:pPr>
        <w:ind w:left="-900" w:right="-185"/>
        <w:jc w:val="center"/>
        <w:rPr>
          <w:b/>
          <w:sz w:val="40"/>
          <w:szCs w:val="40"/>
          <w:u w:val="single"/>
          <w:lang w:val="kk-KZ"/>
        </w:rPr>
      </w:pPr>
    </w:p>
    <w:p w:rsidR="001774E1" w:rsidRDefault="001774E1" w:rsidP="001774E1">
      <w:pPr>
        <w:ind w:left="-900" w:right="-185"/>
        <w:jc w:val="center"/>
        <w:rPr>
          <w:b/>
          <w:sz w:val="40"/>
          <w:szCs w:val="40"/>
          <w:u w:val="single"/>
          <w:lang w:val="kk-KZ"/>
        </w:rPr>
      </w:pPr>
    </w:p>
    <w:p w:rsidR="001D02C3" w:rsidRPr="001774E1" w:rsidRDefault="001D02C3">
      <w:pPr>
        <w:rPr>
          <w:lang w:val="kk-KZ"/>
        </w:rPr>
      </w:pPr>
    </w:p>
    <w:sectPr w:rsidR="001D02C3" w:rsidRPr="001774E1" w:rsidSect="00FB4303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Готика">
    <w:altName w:val="Готика.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49A7"/>
    <w:rsid w:val="000A3A7B"/>
    <w:rsid w:val="0014677B"/>
    <w:rsid w:val="001774E1"/>
    <w:rsid w:val="001D02C3"/>
    <w:rsid w:val="005729AC"/>
    <w:rsid w:val="00835241"/>
    <w:rsid w:val="0086261E"/>
    <w:rsid w:val="009549A7"/>
    <w:rsid w:val="00AE1A00"/>
    <w:rsid w:val="00C419D5"/>
    <w:rsid w:val="00C866F4"/>
    <w:rsid w:val="00D26553"/>
    <w:rsid w:val="00D37537"/>
    <w:rsid w:val="00FB4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74E1"/>
    <w:rPr>
      <w:color w:val="0000FF"/>
      <w:u w:val="single"/>
    </w:rPr>
  </w:style>
  <w:style w:type="paragraph" w:styleId="a4">
    <w:name w:val="Normal (Web)"/>
    <w:basedOn w:val="a"/>
    <w:semiHidden/>
    <w:unhideWhenUsed/>
    <w:rsid w:val="001774E1"/>
    <w:pPr>
      <w:spacing w:before="100" w:beforeAutospacing="1" w:after="100" w:afterAutospacing="1"/>
    </w:pPr>
  </w:style>
  <w:style w:type="character" w:customStyle="1" w:styleId="s0">
    <w:name w:val="s0"/>
    <w:basedOn w:val="a0"/>
    <w:rsid w:val="001774E1"/>
  </w:style>
  <w:style w:type="character" w:customStyle="1" w:styleId="A20">
    <w:name w:val="A2"/>
    <w:rsid w:val="001774E1"/>
    <w:rPr>
      <w:rFonts w:ascii="Готика" w:hAnsi="Готика" w:cs="Готика" w:hint="default"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74E1"/>
    <w:rPr>
      <w:color w:val="0000FF"/>
      <w:u w:val="single"/>
    </w:rPr>
  </w:style>
  <w:style w:type="paragraph" w:styleId="a4">
    <w:name w:val="Normal (Web)"/>
    <w:basedOn w:val="a"/>
    <w:semiHidden/>
    <w:unhideWhenUsed/>
    <w:rsid w:val="001774E1"/>
    <w:pPr>
      <w:spacing w:before="100" w:beforeAutospacing="1" w:after="100" w:afterAutospacing="1"/>
    </w:pPr>
  </w:style>
  <w:style w:type="character" w:customStyle="1" w:styleId="s0">
    <w:name w:val="s0"/>
    <w:basedOn w:val="a0"/>
    <w:rsid w:val="001774E1"/>
  </w:style>
  <w:style w:type="character" w:customStyle="1" w:styleId="A20">
    <w:name w:val="A2"/>
    <w:rsid w:val="001774E1"/>
    <w:rPr>
      <w:rFonts w:ascii="Готика" w:hAnsi="Готика" w:cs="Готика" w:hint="default"/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-tretyakov@mail.ru" TargetMode="External"/><Relationship Id="rId4" Type="http://schemas.openxmlformats.org/officeDocument/2006/relationships/hyperlink" Target="mailto:e-tretyak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Meruert</dc:creator>
  <cp:keywords/>
  <dc:description/>
  <cp:lastModifiedBy>rzhaikeyev</cp:lastModifiedBy>
  <cp:revision>11</cp:revision>
  <dcterms:created xsi:type="dcterms:W3CDTF">2014-12-09T16:32:00Z</dcterms:created>
  <dcterms:modified xsi:type="dcterms:W3CDTF">2015-06-17T10:11:00Z</dcterms:modified>
</cp:coreProperties>
</file>