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F4509D" w:rsidRPr="007C0ACD">
        <w:rPr>
          <w:i w:val="0"/>
          <w:sz w:val="24"/>
          <w:szCs w:val="24"/>
          <w:lang w:val="kk-KZ"/>
        </w:rPr>
        <w:t xml:space="preserve"> </w:t>
      </w:r>
      <w:r w:rsidR="001A0179" w:rsidRPr="007C0ACD">
        <w:rPr>
          <w:i w:val="0"/>
          <w:sz w:val="24"/>
          <w:szCs w:val="24"/>
          <w:lang w:val="kk-KZ"/>
        </w:rPr>
        <w:t xml:space="preserve">(немесе)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p>
    <w:p w:rsidR="001E613A" w:rsidRPr="007C0ACD" w:rsidRDefault="001E613A" w:rsidP="001E613A">
      <w:pPr>
        <w:rPr>
          <w:i w:val="0"/>
          <w:sz w:val="24"/>
          <w:szCs w:val="24"/>
          <w:lang w:val="kk-KZ"/>
        </w:rPr>
      </w:pP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1E613A" w:rsidRPr="00710CE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16"/>
          <w:szCs w:val="16"/>
          <w:lang w:val="kk-KZ"/>
        </w:rPr>
      </w:pPr>
    </w:p>
    <w:p w:rsidR="003325F8" w:rsidRDefault="004F191B" w:rsidP="004F191B">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7C0ACD">
        <w:rPr>
          <w:rFonts w:ascii="Times New Roman" w:eastAsia="Times New Roman" w:hAnsi="Times New Roman" w:cs="Times New Roman"/>
          <w:b/>
          <w:bCs/>
          <w:iCs/>
          <w:color w:val="000000" w:themeColor="text1"/>
          <w:spacing w:val="2"/>
          <w:sz w:val="24"/>
          <w:szCs w:val="24"/>
          <w:lang w:val="kk-KZ"/>
        </w:rPr>
        <w:t>С-R-4 санаты үшін:</w:t>
      </w:r>
      <w:r w:rsidRPr="007C0ACD">
        <w:rPr>
          <w:rFonts w:ascii="Times New Roman" w:eastAsia="Times New Roman" w:hAnsi="Times New Roman" w:cs="Times New Roman"/>
          <w:b/>
          <w:bCs/>
          <w:iCs/>
          <w:spacing w:val="2"/>
          <w:sz w:val="24"/>
          <w:szCs w:val="24"/>
          <w:lang w:val="kk-KZ"/>
        </w:rPr>
        <w:t xml:space="preserve"> </w:t>
      </w:r>
      <w:r w:rsidR="003325F8" w:rsidRPr="003325F8">
        <w:rPr>
          <w:rFonts w:ascii="Times New Roman" w:eastAsia="Calibri" w:hAnsi="Times New Roman" w:cs="Times New Roman"/>
          <w:spacing w:val="-2"/>
          <w:sz w:val="24"/>
          <w:szCs w:val="24"/>
          <w:lang w:val="kk-KZ"/>
        </w:rPr>
        <w:t>мемлекеттік лауазымдарда бір жылдан кем емес жұмыс өтілі немесе осы санаттағы нақты лауазымның функционалдық бағыттарына сәйкес облыстарда екі жылдан кем емес жұмыс өтілі болған жағдайда жоғары оқу орнынан кейінгі немесе жоғары, орта білімнен кейінгі немесе техникалық және кәсіптік білімі барларға рұқсат етіледі.</w:t>
      </w:r>
    </w:p>
    <w:p w:rsidR="003325F8" w:rsidRPr="003325F8" w:rsidRDefault="004F191B" w:rsidP="003325F8">
      <w:pPr>
        <w:pStyle w:val="disclaimer"/>
        <w:ind w:firstLine="709"/>
        <w:contextualSpacing/>
        <w:jc w:val="both"/>
        <w:rPr>
          <w:rFonts w:ascii="Times New Roman" w:eastAsia="Calibri" w:hAnsi="Times New Roman" w:cs="Times New Roman"/>
          <w:spacing w:val="-2"/>
          <w:sz w:val="24"/>
          <w:szCs w:val="24"/>
          <w:lang w:val="kk-KZ"/>
        </w:rPr>
      </w:pPr>
      <w:r w:rsidRPr="007C0ACD">
        <w:rPr>
          <w:rFonts w:ascii="Times New Roman" w:eastAsia="Calibri" w:hAnsi="Times New Roman" w:cs="Times New Roman"/>
          <w:b/>
          <w:spacing w:val="-2"/>
          <w:sz w:val="24"/>
          <w:szCs w:val="24"/>
          <w:lang w:val="kk-KZ"/>
        </w:rPr>
        <w:t>Мынадай құзыреттердің бар болуы</w:t>
      </w:r>
      <w:r w:rsidRPr="007C0ACD">
        <w:rPr>
          <w:rFonts w:ascii="Times New Roman" w:eastAsia="Calibri" w:hAnsi="Times New Roman" w:cs="Times New Roman"/>
          <w:spacing w:val="-2"/>
          <w:sz w:val="24"/>
          <w:szCs w:val="24"/>
          <w:lang w:val="kk-KZ"/>
        </w:rPr>
        <w:t xml:space="preserve">: </w:t>
      </w:r>
      <w:r w:rsidR="003325F8" w:rsidRPr="003325F8">
        <w:rPr>
          <w:rFonts w:ascii="Times New Roman" w:eastAsia="Calibri" w:hAnsi="Times New Roman" w:cs="Times New Roman"/>
          <w:spacing w:val="-2"/>
          <w:sz w:val="24"/>
          <w:szCs w:val="24"/>
          <w:lang w:val="kk-KZ"/>
        </w:rPr>
        <w:t>күйзеліске төзімділік, бастамашылық, жауапкершілік, қызметтерді тұтынушыға бағдарлану және оны ақпараттандыру, адалдық, өзін-өзі дамыту, тиімділік, ынтымақтастық және өзара әрекеттестік, қызметті басқару;</w:t>
      </w:r>
    </w:p>
    <w:p w:rsidR="004F191B" w:rsidRPr="003325F8" w:rsidRDefault="003325F8" w:rsidP="003325F8">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3325F8">
        <w:rPr>
          <w:rFonts w:ascii="Times New Roman" w:eastAsia="Calibri" w:hAnsi="Times New Roman" w:cs="Times New Roman"/>
          <w:b/>
          <w:spacing w:val="-2"/>
          <w:sz w:val="24"/>
          <w:szCs w:val="24"/>
          <w:lang w:val="kk-KZ"/>
        </w:rPr>
        <w:t xml:space="preserve"> Жоғары оқу орнынан кейінгі немесе жоғары біліммен жұмыс тәжірибесі талап етілмейді.</w:t>
      </w:r>
    </w:p>
    <w:p w:rsidR="004F191B" w:rsidRPr="00710CEA" w:rsidRDefault="004F191B" w:rsidP="00D73FB3">
      <w:pPr>
        <w:pStyle w:val="disclaimer"/>
        <w:spacing w:after="0" w:line="240" w:lineRule="auto"/>
        <w:ind w:firstLine="709"/>
        <w:contextualSpacing/>
        <w:jc w:val="both"/>
        <w:rPr>
          <w:rFonts w:ascii="Times New Roman" w:hAnsi="Times New Roman" w:cs="Times New Roman"/>
          <w:sz w:val="16"/>
          <w:szCs w:val="16"/>
          <w:lang w:val="kk-KZ"/>
        </w:rPr>
      </w:pPr>
    </w:p>
    <w:p w:rsidR="00A87C8E" w:rsidRDefault="00D842A4" w:rsidP="004F191B">
      <w:pPr>
        <w:tabs>
          <w:tab w:val="left" w:pos="0"/>
        </w:tabs>
        <w:ind w:firstLine="709"/>
        <w:jc w:val="both"/>
        <w:rPr>
          <w:rFonts w:eastAsia="Consolas"/>
          <w:b w:val="0"/>
          <w:bCs w:val="0"/>
          <w:iCs w:val="0"/>
          <w:sz w:val="24"/>
          <w:szCs w:val="24"/>
          <w:lang w:val="kk-KZ" w:eastAsia="en-US"/>
        </w:rPr>
      </w:pPr>
      <w:r w:rsidRPr="00D842A4">
        <w:rPr>
          <w:rFonts w:eastAsia="Consolas"/>
          <w:b w:val="0"/>
          <w:bCs w:val="0"/>
          <w:iCs w:val="0"/>
          <w:sz w:val="24"/>
          <w:szCs w:val="24"/>
          <w:lang w:val="kk-KZ" w:eastAsia="en-US"/>
        </w:rPr>
        <w:t>Қазақстан Республикасының Әділет Министрлігінде 2023 жылғы 05 сәуірдегі № 32237 санымен тіркелген 2023 жылғы 05 сәуірдегі №71 Қазақстан Республикасы мемлекеттік қызмет істері агенттігі төрағасының «Б» корпусының мемлекеттік әкімшілік лауазымдарына Үлгілік біліктілік талаптарын бекіту туралы бұйрығына сәйкес.</w:t>
      </w:r>
    </w:p>
    <w:p w:rsidR="00D842A4" w:rsidRPr="00710CEA" w:rsidRDefault="00D842A4" w:rsidP="004F191B">
      <w:pPr>
        <w:tabs>
          <w:tab w:val="left" w:pos="0"/>
        </w:tabs>
        <w:ind w:firstLine="709"/>
        <w:jc w:val="both"/>
        <w:rPr>
          <w:b w:val="0"/>
          <w:i w:val="0"/>
          <w:sz w:val="16"/>
          <w:szCs w:val="16"/>
          <w:lang w:val="kk-KZ"/>
        </w:rPr>
      </w:pPr>
    </w:p>
    <w:p w:rsidR="00A87C8E" w:rsidRPr="006D4E25" w:rsidRDefault="004F191B" w:rsidP="00A87C8E">
      <w:pPr>
        <w:tabs>
          <w:tab w:val="left" w:pos="-1405"/>
          <w:tab w:val="left" w:pos="9554"/>
        </w:tabs>
        <w:ind w:left="-1405" w:right="266" w:firstLine="1972"/>
        <w:jc w:val="both"/>
        <w:outlineLvl w:val="0"/>
        <w:rPr>
          <w:b w:val="0"/>
          <w:sz w:val="16"/>
          <w:szCs w:val="16"/>
          <w:lang w:val="kk-KZ"/>
        </w:rPr>
      </w:pPr>
      <w:r w:rsidRPr="007C0ACD">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4F7223"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F7223" w:rsidRPr="007C0ACD" w:rsidRDefault="004F7223" w:rsidP="00157ADB">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sidR="00157ADB">
              <w:rPr>
                <w:i w:val="0"/>
                <w:sz w:val="24"/>
                <w:szCs w:val="24"/>
                <w:lang w:val="kk-KZ"/>
              </w:rPr>
              <w:t xml:space="preserve"> </w:t>
            </w:r>
            <w:r w:rsidR="00157ADB"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4F7223" w:rsidRPr="007C0ACD" w:rsidRDefault="004F7223" w:rsidP="004F7223">
            <w:pPr>
              <w:rPr>
                <w:bCs w:val="0"/>
                <w:i w:val="0"/>
                <w:iCs w:val="0"/>
                <w:sz w:val="24"/>
                <w:szCs w:val="24"/>
                <w:lang w:val="kk-KZ"/>
              </w:rPr>
            </w:pPr>
            <w:r w:rsidRPr="007C0ACD">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4F7223" w:rsidRPr="007C0ACD" w:rsidRDefault="004F7223" w:rsidP="004F7223">
            <w:pPr>
              <w:rPr>
                <w:bCs w:val="0"/>
                <w:i w:val="0"/>
                <w:iCs w:val="0"/>
                <w:sz w:val="24"/>
                <w:szCs w:val="24"/>
                <w:lang w:val="kk-KZ"/>
              </w:rPr>
            </w:pPr>
            <w:r w:rsidRPr="007C0ACD">
              <w:rPr>
                <w:i w:val="0"/>
                <w:sz w:val="24"/>
                <w:szCs w:val="24"/>
                <w:lang w:val="kk-KZ"/>
              </w:rPr>
              <w:t>245028</w:t>
            </w:r>
          </w:p>
        </w:tc>
      </w:tr>
    </w:tbl>
    <w:p w:rsidR="00A87C8E" w:rsidRPr="006D4E25"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Default="00A87C8E" w:rsidP="00233195">
      <w:pPr>
        <w:ind w:firstLine="708"/>
        <w:jc w:val="both"/>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803017" w:rsidRPr="007C0ACD">
        <w:rPr>
          <w:sz w:val="24"/>
          <w:szCs w:val="24"/>
        </w:rPr>
        <w:fldChar w:fldCharType="begin"/>
      </w:r>
      <w:r w:rsidR="00803017" w:rsidRPr="007C0ACD">
        <w:rPr>
          <w:sz w:val="24"/>
          <w:szCs w:val="24"/>
          <w:lang w:val="kk-KZ"/>
        </w:rPr>
        <w:instrText xml:space="preserve"> HYPERLINK "mailto:a.rakhimbekova@kgd.gov.kz" </w:instrText>
      </w:r>
      <w:r w:rsidR="00803017" w:rsidRPr="007C0ACD">
        <w:rPr>
          <w:sz w:val="24"/>
          <w:szCs w:val="24"/>
        </w:rPr>
        <w:fldChar w:fldCharType="separate"/>
      </w:r>
      <w:r w:rsidR="00233195" w:rsidRPr="007C0ACD">
        <w:rPr>
          <w:rFonts w:eastAsiaTheme="minorEastAsia"/>
          <w:i w:val="0"/>
          <w:color w:val="7030A0"/>
          <w:sz w:val="24"/>
          <w:szCs w:val="24"/>
          <w:u w:val="single"/>
          <w:lang w:val="kk-KZ"/>
        </w:rPr>
        <w:t>a.rakhimbekova@kgd.gov.kz</w:t>
      </w:r>
      <w:r w:rsidR="00803017" w:rsidRPr="007C0ACD">
        <w:rPr>
          <w:rFonts w:eastAsiaTheme="minorEastAsia"/>
          <w:i w:val="0"/>
          <w:color w:val="7030A0"/>
          <w:sz w:val="24"/>
          <w:szCs w:val="24"/>
          <w:u w:val="single"/>
          <w:lang w:val="kk-KZ"/>
        </w:rPr>
        <w:fldChar w:fldCharType="end"/>
      </w:r>
      <w:r w:rsidR="00233195" w:rsidRPr="007C0ACD">
        <w:rPr>
          <w:rFonts w:eastAsiaTheme="minorEastAsia"/>
          <w:i w:val="0"/>
          <w:color w:val="7030A0"/>
          <w:sz w:val="24"/>
          <w:szCs w:val="24"/>
          <w:u w:val="single"/>
          <w:lang w:val="kk-KZ"/>
        </w:rPr>
        <w:t>,</w:t>
      </w:r>
      <w:r w:rsidR="00591100" w:rsidRPr="007C0ACD">
        <w:rPr>
          <w:rStyle w:val="a6"/>
          <w:rFonts w:ascii="Times New Roman" w:eastAsiaTheme="majorEastAsia" w:hAnsi="Times New Roman" w:cs="Times New Roman"/>
          <w:bCs w:val="0"/>
          <w:i w:val="0"/>
          <w:iCs w:val="0"/>
          <w:color w:val="7030A0"/>
          <w:sz w:val="24"/>
          <w:szCs w:val="24"/>
          <w:lang w:val="kk-KZ"/>
        </w:rPr>
        <w:t xml:space="preserve"> </w:t>
      </w:r>
      <w:hyperlink r:id="rId5" w:history="1">
        <w:r w:rsidR="00233195" w:rsidRPr="007C0ACD">
          <w:rPr>
            <w:rStyle w:val="a6"/>
            <w:rFonts w:ascii="Times New Roman" w:eastAsiaTheme="majorEastAsia" w:hAnsi="Times New Roman" w:cs="Times New Roman"/>
            <w:bCs w:val="0"/>
            <w:i w:val="0"/>
            <w:iCs w:val="0"/>
            <w:color w:val="7030A0"/>
            <w:sz w:val="24"/>
            <w:szCs w:val="24"/>
            <w:lang w:val="kk-KZ"/>
          </w:rPr>
          <w:t>n.syzdygalina@kgd.gov.kz</w:t>
        </w:r>
      </w:hyperlink>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D842A4">
        <w:rPr>
          <w:rStyle w:val="a6"/>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2038DD" w:rsidRPr="007C0ACD">
        <w:rPr>
          <w:rStyle w:val="a6"/>
          <w:rFonts w:ascii="Times New Roman" w:eastAsiaTheme="majorEastAsia" w:hAnsi="Times New Roman" w:cs="Times New Roman"/>
          <w:bCs w:val="0"/>
          <w:i w:val="0"/>
          <w:iCs w:val="0"/>
          <w:color w:val="auto"/>
          <w:sz w:val="24"/>
          <w:szCs w:val="24"/>
          <w:lang w:val="kk-KZ"/>
        </w:rPr>
        <w:t xml:space="preserve">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w:t>
      </w:r>
      <w:r w:rsidR="001A0179" w:rsidRPr="007C0ACD">
        <w:rPr>
          <w:i w:val="0"/>
          <w:sz w:val="24"/>
          <w:szCs w:val="24"/>
          <w:lang w:val="kk-KZ"/>
        </w:rPr>
        <w:t xml:space="preserve">(немесе) </w:t>
      </w:r>
      <w:r w:rsidR="00233195" w:rsidRPr="007C0ACD">
        <w:rPr>
          <w:i w:val="0"/>
          <w:sz w:val="24"/>
          <w:szCs w:val="24"/>
          <w:lang w:val="kk-KZ"/>
        </w:rPr>
        <w:t xml:space="preserve">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D842A4" w:rsidRPr="0095240E" w:rsidRDefault="00D842A4" w:rsidP="00233195">
      <w:pPr>
        <w:ind w:firstLine="708"/>
        <w:jc w:val="both"/>
        <w:rPr>
          <w:rFonts w:eastAsiaTheme="majorEastAsia"/>
          <w:bCs w:val="0"/>
          <w:i w:val="0"/>
          <w:iCs w:val="0"/>
          <w:sz w:val="16"/>
          <w:szCs w:val="16"/>
          <w:u w:val="single"/>
          <w:lang w:val="kk-KZ"/>
        </w:rPr>
      </w:pPr>
    </w:p>
    <w:p w:rsidR="00D842A4" w:rsidRPr="006120EF" w:rsidRDefault="00D93BF1" w:rsidP="006120EF">
      <w:pPr>
        <w:shd w:val="clear" w:color="auto" w:fill="FFFFFF" w:themeFill="background1"/>
        <w:ind w:firstLine="708"/>
        <w:jc w:val="both"/>
        <w:rPr>
          <w:b w:val="0"/>
          <w:bCs w:val="0"/>
          <w:i w:val="0"/>
          <w:sz w:val="24"/>
          <w:szCs w:val="24"/>
          <w:lang w:val="kk-KZ"/>
        </w:rPr>
      </w:pPr>
      <w:r w:rsidRPr="007C0ACD">
        <w:rPr>
          <w:i w:val="0"/>
          <w:sz w:val="24"/>
          <w:szCs w:val="24"/>
          <w:lang w:val="kk-KZ"/>
        </w:rPr>
        <w:t>1.</w:t>
      </w:r>
      <w:r w:rsidRPr="007C0ACD">
        <w:rPr>
          <w:bCs w:val="0"/>
          <w:i w:val="0"/>
          <w:sz w:val="24"/>
          <w:szCs w:val="24"/>
          <w:lang w:val="kk-KZ"/>
        </w:rPr>
        <w:t xml:space="preserve"> </w:t>
      </w:r>
      <w:r w:rsidR="006120EF" w:rsidRPr="006120EF">
        <w:rPr>
          <w:bCs w:val="0"/>
          <w:i w:val="0"/>
          <w:sz w:val="24"/>
          <w:szCs w:val="24"/>
          <w:lang w:val="kk-KZ"/>
        </w:rPr>
        <w:t>Заңды тұлғаларды әкімшілендіру бөлімінің бас маманы</w:t>
      </w:r>
      <w:r w:rsidR="006120EF">
        <w:rPr>
          <w:bCs w:val="0"/>
          <w:i w:val="0"/>
          <w:sz w:val="24"/>
          <w:szCs w:val="24"/>
          <w:lang w:val="kk-KZ"/>
        </w:rPr>
        <w:t xml:space="preserve"> </w:t>
      </w:r>
      <w:r w:rsidR="006120EF" w:rsidRPr="006120EF">
        <w:rPr>
          <w:bCs w:val="0"/>
          <w:sz w:val="24"/>
          <w:szCs w:val="24"/>
          <w:lang w:val="kk-KZ"/>
        </w:rPr>
        <w:t xml:space="preserve">(1 бірлік – уақытша, негізгі қызметкер </w:t>
      </w:r>
      <w:r w:rsidR="0095240E">
        <w:rPr>
          <w:bCs w:val="0"/>
          <w:sz w:val="24"/>
          <w:szCs w:val="24"/>
          <w:lang w:val="kk-KZ"/>
        </w:rPr>
        <w:t>С.И.Камзинаның</w:t>
      </w:r>
      <w:r w:rsidR="006120EF" w:rsidRPr="006120EF">
        <w:rPr>
          <w:bCs w:val="0"/>
          <w:sz w:val="24"/>
          <w:szCs w:val="24"/>
          <w:lang w:val="kk-KZ"/>
        </w:rPr>
        <w:t xml:space="preserve"> бала күтіміне арналған демалыс уақытына 1</w:t>
      </w:r>
      <w:r w:rsidR="0095240E">
        <w:rPr>
          <w:bCs w:val="0"/>
          <w:sz w:val="24"/>
          <w:szCs w:val="24"/>
          <w:lang w:val="kk-KZ"/>
        </w:rPr>
        <w:t>3</w:t>
      </w:r>
      <w:r w:rsidR="006120EF" w:rsidRPr="006120EF">
        <w:rPr>
          <w:bCs w:val="0"/>
          <w:sz w:val="24"/>
          <w:szCs w:val="24"/>
          <w:lang w:val="kk-KZ"/>
        </w:rPr>
        <w:t>.0</w:t>
      </w:r>
      <w:r w:rsidR="0095240E">
        <w:rPr>
          <w:bCs w:val="0"/>
          <w:sz w:val="24"/>
          <w:szCs w:val="24"/>
          <w:lang w:val="kk-KZ"/>
        </w:rPr>
        <w:t>3</w:t>
      </w:r>
      <w:r w:rsidR="006120EF" w:rsidRPr="006120EF">
        <w:rPr>
          <w:bCs w:val="0"/>
          <w:sz w:val="24"/>
          <w:szCs w:val="24"/>
          <w:lang w:val="kk-KZ"/>
        </w:rPr>
        <w:t>.202</w:t>
      </w:r>
      <w:r w:rsidR="006120EF">
        <w:rPr>
          <w:bCs w:val="0"/>
          <w:sz w:val="24"/>
          <w:szCs w:val="24"/>
          <w:lang w:val="kk-KZ"/>
        </w:rPr>
        <w:t>6</w:t>
      </w:r>
      <w:r w:rsidR="006120EF" w:rsidRPr="006120EF">
        <w:rPr>
          <w:bCs w:val="0"/>
          <w:sz w:val="24"/>
          <w:szCs w:val="24"/>
          <w:lang w:val="kk-KZ"/>
        </w:rPr>
        <w:t>ж  дейін, негізгі қызметкер осы мерзім өткенге дейін жұмысқа шығуға құқылы),</w:t>
      </w:r>
      <w:r w:rsidR="0095240E">
        <w:rPr>
          <w:bCs w:val="0"/>
          <w:sz w:val="24"/>
          <w:szCs w:val="24"/>
          <w:lang w:val="kk-KZ"/>
        </w:rPr>
        <w:t xml:space="preserve"> </w:t>
      </w:r>
      <w:r w:rsidR="006120EF" w:rsidRPr="006120EF">
        <w:rPr>
          <w:bCs w:val="0"/>
          <w:i w:val="0"/>
          <w:sz w:val="24"/>
          <w:szCs w:val="24"/>
          <w:lang w:val="kk-KZ"/>
        </w:rPr>
        <w:t>С-R-4 санаты</w:t>
      </w:r>
    </w:p>
    <w:p w:rsidR="00D842A4" w:rsidRPr="006120EF" w:rsidRDefault="006120EF" w:rsidP="006120EF">
      <w:pPr>
        <w:shd w:val="clear" w:color="auto" w:fill="FFFFFF" w:themeFill="background1"/>
        <w:ind w:firstLine="708"/>
        <w:jc w:val="both"/>
        <w:rPr>
          <w:b w:val="0"/>
          <w:i w:val="0"/>
          <w:sz w:val="24"/>
          <w:szCs w:val="24"/>
          <w:lang w:val="kk-KZ"/>
        </w:rPr>
      </w:pPr>
      <w:r w:rsidRPr="006120EF">
        <w:rPr>
          <w:i w:val="0"/>
          <w:sz w:val="24"/>
          <w:szCs w:val="24"/>
          <w:lang w:val="kk-KZ"/>
        </w:rPr>
        <w:t>Қызметтік міндеттері:</w:t>
      </w:r>
      <w:r w:rsidRPr="006120EF">
        <w:rPr>
          <w:sz w:val="20"/>
          <w:szCs w:val="20"/>
          <w:shd w:val="clear" w:color="auto" w:fill="FFFFFF" w:themeFill="background1"/>
          <w:lang w:val="kk-KZ"/>
        </w:rPr>
        <w:t xml:space="preserve"> </w:t>
      </w:r>
      <w:r w:rsidRPr="006120EF">
        <w:rPr>
          <w:b w:val="0"/>
          <w:i w:val="0"/>
          <w:sz w:val="24"/>
          <w:szCs w:val="24"/>
          <w:shd w:val="clear" w:color="auto" w:fill="FFFFFF" w:themeFill="background1"/>
          <w:lang w:val="kk-KZ"/>
        </w:rPr>
        <w:t>Өз құзыреті шегінде салық төлеушілерге салықтық міндеттемелердің пайда болу, орындау және тоқтату туралы түсініктемелер береді. Салық төлеушілердің салық міндеттемелерін орындауын бақылайды.Жоғары тұрған мемлекеттік кірістер  органдарының тапсырмалары бойынша есептер мен ақпаратты уақытылы және сапалы ұсынуға міндетті. Бірыңғай деректер қоймасы АЖ кам</w:t>
      </w:r>
      <w:bookmarkStart w:id="0" w:name="_GoBack"/>
      <w:bookmarkEnd w:id="0"/>
      <w:r w:rsidRPr="006120EF">
        <w:rPr>
          <w:b w:val="0"/>
          <w:i w:val="0"/>
          <w:sz w:val="24"/>
          <w:szCs w:val="24"/>
          <w:shd w:val="clear" w:color="auto" w:fill="FFFFFF" w:themeFill="background1"/>
          <w:lang w:val="kk-KZ"/>
        </w:rPr>
        <w:t>ералдық бақылау нәтижелері бойынша іс-шараларды жүргізу Тәртібін қатаң сақтауға міндетті. Камералдық бақылау нәтижелері бойынша анықталған бұзушылықтарды жою туралы, салық заңнамасында белгіленген мерзімде  салық есептілігін ұсынбау туралы хабарламалар береді. Салық міндеттемелерінің орындалуын</w:t>
      </w:r>
      <w:r w:rsidRPr="006120EF">
        <w:rPr>
          <w:b w:val="0"/>
          <w:i w:val="0"/>
          <w:sz w:val="24"/>
          <w:szCs w:val="24"/>
          <w:lang w:val="kk-KZ"/>
        </w:rPr>
        <w:t xml:space="preserve"> қамтамасыз ету әдістерін қолданады, шығыс операцияларын тоқтатуға өкім шығарады, және орындалған хабарламаларды азайтуға жол бермеу мақсатында хабарламаларды уақтылы бақылауға міндетті. Заңды тұлғалардың салық заңнамасын бұзу фактілері бойынша хабарламалар, әкімшілік құқық бұзушылық туралы хаттамалар толтырады; салынған әкiмшiлiк айыппұлдарды өндiрiп алу жөнiнде уақытылы шаралар қабылдауға мiндеттi.</w:t>
      </w:r>
      <w:r w:rsidRPr="006120EF">
        <w:rPr>
          <w:b w:val="0"/>
          <w:i w:val="0"/>
          <w:sz w:val="24"/>
          <w:szCs w:val="24"/>
          <w:shd w:val="clear" w:color="auto" w:fill="FFFFFF" w:themeFill="background1"/>
          <w:lang w:val="kk-KZ"/>
        </w:rPr>
        <w:t xml:space="preserve">Әкімшілік іс жүргізу туралы мәліметтерді Әкімшілік іс жүргізудің бірыңғай тізіліміне уақтылы енгізуге міндетті.Таратылатын заңды тұлғалар- резиденттердің жекелеген санаттарына қатысты камералдық бақылауды жүзеге асырады. Салық төлеушінің тіркеу деректерінде көрсетілген орналасқан жері бойынша жұмыс уақытында салықтық тексеру жүргізеді. Бөлімге бекітілген мемлекеттік кірістер органы қызметінің теріс көрсеткіштерінің орын алуына жол бермеу мақсатында қызмет жасайды және бақылайды. Жеке және заңды тұлғалардың өтініштеріне уақтылы жауап бермеу фактісін болдырмауға міндетті. </w:t>
      </w:r>
      <w:r w:rsidRPr="006120EF">
        <w:rPr>
          <w:b w:val="0"/>
          <w:i w:val="0"/>
          <w:sz w:val="24"/>
          <w:szCs w:val="24"/>
          <w:shd w:val="clear" w:color="auto" w:fill="FFFFFF" w:themeFill="background1"/>
          <w:lang w:val="kk-KZ"/>
        </w:rPr>
        <w:lastRenderedPageBreak/>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міндетті.Ақпараттық қауіпсіздік талаптарының сақталуын қамтамасыз етеді.</w:t>
      </w:r>
      <w:r w:rsidRPr="006120EF">
        <w:rPr>
          <w:rStyle w:val="y2iqfc"/>
          <w:b w:val="0"/>
          <w:i w:val="0"/>
          <w:sz w:val="24"/>
          <w:szCs w:val="24"/>
          <w:shd w:val="clear" w:color="auto" w:fill="FFFFFF" w:themeFill="background1"/>
          <w:lang w:val="kk-KZ"/>
        </w:rPr>
        <w:t xml:space="preserve"> Өзіне бекітілген компьютерлік техника мен мүліктің сақталуын қамтамасыз етеді. 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6120EF" w:rsidRPr="005C4AC8" w:rsidRDefault="006120EF" w:rsidP="006120EF">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6120EF" w:rsidRPr="006120EF" w:rsidRDefault="006120EF" w:rsidP="006120EF">
      <w:pPr>
        <w:shd w:val="clear" w:color="auto" w:fill="FFFFFF" w:themeFill="background1"/>
        <w:ind w:firstLine="708"/>
        <w:jc w:val="both"/>
        <w:rPr>
          <w:b w:val="0"/>
          <w:i w:val="0"/>
          <w:sz w:val="16"/>
          <w:szCs w:val="16"/>
          <w:lang w:val="kk-KZ"/>
        </w:rPr>
      </w:pPr>
      <w:r w:rsidRPr="005C4AC8">
        <w:rPr>
          <w:i w:val="0"/>
          <w:sz w:val="24"/>
          <w:szCs w:val="24"/>
          <w:lang w:val="kk-KZ"/>
        </w:rPr>
        <w:t>Конкурсқа қатысушыларға қойылатын талаптар:</w:t>
      </w:r>
      <w:r w:rsidRPr="006120EF">
        <w:rPr>
          <w:lang w:val="kk-KZ"/>
        </w:rPr>
        <w:t xml:space="preserve"> </w:t>
      </w:r>
      <w:r w:rsidRPr="006120EF">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20EF" w:rsidRPr="005C4AC8" w:rsidRDefault="006120EF" w:rsidP="00D842A4">
      <w:pPr>
        <w:shd w:val="clear" w:color="auto" w:fill="FFFFFF" w:themeFill="background1"/>
        <w:ind w:firstLine="708"/>
        <w:jc w:val="both"/>
        <w:rPr>
          <w:b w:val="0"/>
          <w:i w:val="0"/>
          <w:sz w:val="16"/>
          <w:szCs w:val="16"/>
          <w:lang w:val="kk-KZ"/>
        </w:rPr>
      </w:pPr>
    </w:p>
    <w:p w:rsidR="005D7E6C" w:rsidRPr="007C0ACD"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95240E" w:rsidRPr="0095240E">
        <w:rPr>
          <w:i w:val="0"/>
          <w:sz w:val="24"/>
          <w:szCs w:val="24"/>
          <w:highlight w:val="yellow"/>
          <w:lang w:val="kk-KZ"/>
        </w:rPr>
        <w:t>05.07.2023ж-11.07.2023</w:t>
      </w:r>
      <w:r w:rsidR="00754E80" w:rsidRPr="0095240E">
        <w:rPr>
          <w:i w:val="0"/>
          <w:sz w:val="24"/>
          <w:szCs w:val="24"/>
          <w:highlight w:val="yellow"/>
          <w:lang w:val="kk-KZ"/>
        </w:rPr>
        <w:t>ж</w:t>
      </w:r>
      <w:r w:rsidR="00754E80" w:rsidRPr="007C0ACD">
        <w:rPr>
          <w:i w:val="0"/>
          <w:sz w:val="24"/>
          <w:szCs w:val="24"/>
          <w:highlight w:val="yellow"/>
          <w:lang w:val="kk-KZ"/>
        </w:rPr>
        <w:t>.</w:t>
      </w:r>
    </w:p>
    <w:p w:rsidR="001A0179" w:rsidRPr="00710CEA" w:rsidRDefault="001A0179" w:rsidP="00ED561D">
      <w:pPr>
        <w:shd w:val="clear" w:color="auto" w:fill="FFFFFF" w:themeFill="background1"/>
        <w:ind w:firstLine="708"/>
        <w:jc w:val="both"/>
        <w:rPr>
          <w:i w:val="0"/>
          <w:sz w:val="16"/>
          <w:szCs w:val="16"/>
          <w:lang w:val="kk-KZ"/>
        </w:rPr>
      </w:pPr>
    </w:p>
    <w:p w:rsidR="001A0179" w:rsidRPr="00710CEA" w:rsidRDefault="001A0179" w:rsidP="00ED561D">
      <w:pPr>
        <w:shd w:val="clear" w:color="auto" w:fill="FFFFFF" w:themeFill="background1"/>
        <w:ind w:firstLine="708"/>
        <w:jc w:val="both"/>
        <w:rPr>
          <w:sz w:val="24"/>
          <w:szCs w:val="24"/>
          <w:lang w:val="kk-KZ"/>
        </w:rPr>
      </w:pPr>
      <w:r w:rsidRPr="006120EF">
        <w:rPr>
          <w:sz w:val="24"/>
          <w:szCs w:val="24"/>
          <w:highlight w:val="yellow"/>
          <w:lang w:val="kk-KZ"/>
        </w:rPr>
        <w:t>Құжаттар жұмыс уақытында қабылданады</w:t>
      </w:r>
      <w:r w:rsidR="00710CEA" w:rsidRPr="006120EF">
        <w:rPr>
          <w:sz w:val="24"/>
          <w:szCs w:val="24"/>
          <w:highlight w:val="yellow"/>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t xml:space="preserve">Конкурсқа қатысу үшін қажетті құжаттар: </w:t>
      </w:r>
    </w:p>
    <w:p w:rsidR="00FE3EB1" w:rsidRPr="00FE3EB1" w:rsidRDefault="00FE3EB1" w:rsidP="00FE3EB1">
      <w:pPr>
        <w:ind w:firstLine="708"/>
        <w:jc w:val="both"/>
        <w:rPr>
          <w:b w:val="0"/>
          <w:i w:val="0"/>
          <w:sz w:val="24"/>
          <w:szCs w:val="24"/>
          <w:lang w:val="kk-KZ"/>
        </w:rPr>
      </w:pPr>
      <w:r w:rsidRPr="00FE3EB1">
        <w:rPr>
          <w:b w:val="0"/>
          <w:i w:val="0"/>
          <w:sz w:val="24"/>
          <w:szCs w:val="24"/>
          <w:lang w:val="kk-KZ"/>
        </w:rPr>
        <w:t>Ішкі конкурсқа қатысу үшін мынадай құжаттар тапсырылады: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1</w:t>
      </w:r>
      <w:r>
        <w:rPr>
          <w:b w:val="0"/>
          <w:i w:val="0"/>
          <w:sz w:val="24"/>
          <w:szCs w:val="24"/>
          <w:lang w:val="kk-KZ"/>
        </w:rPr>
        <w:t>)</w:t>
      </w:r>
      <w:r w:rsidRPr="00FE3EB1">
        <w:rPr>
          <w:lang w:val="kk-KZ"/>
        </w:rPr>
        <w:t xml:space="preserve"> </w:t>
      </w:r>
      <w:r w:rsidRPr="00FE3EB1">
        <w:rPr>
          <w:b w:val="0"/>
          <w:i w:val="0"/>
          <w:sz w:val="24"/>
          <w:szCs w:val="24"/>
          <w:lang w:val="kk-KZ"/>
        </w:rPr>
        <w:t>"Б" корпусының мемлекеттік әкімшілік лауазымына орналасуға арна</w:t>
      </w:r>
      <w:r>
        <w:rPr>
          <w:b w:val="0"/>
          <w:i w:val="0"/>
          <w:sz w:val="24"/>
          <w:szCs w:val="24"/>
          <w:lang w:val="kk-KZ"/>
        </w:rPr>
        <w:t xml:space="preserve">лған конкурсты өткізу қағидалардың (бұдан әрі – Қағидалар) </w:t>
      </w:r>
      <w:r w:rsidRPr="00FE3EB1">
        <w:rPr>
          <w:b w:val="0"/>
          <w:i w:val="0"/>
          <w:sz w:val="24"/>
          <w:szCs w:val="24"/>
          <w:lang w:val="kk-KZ"/>
        </w:rPr>
        <w:t>2-қосы</w:t>
      </w:r>
      <w:r>
        <w:rPr>
          <w:b w:val="0"/>
          <w:i w:val="0"/>
          <w:sz w:val="24"/>
          <w:szCs w:val="24"/>
          <w:lang w:val="kk-KZ"/>
        </w:rPr>
        <w:t>мшасына сәйкес нысандағы өтініш;</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E3EB1" w:rsidRPr="00FE3EB1" w:rsidRDefault="00FE3EB1" w:rsidP="00FE3EB1">
      <w:pPr>
        <w:ind w:firstLine="708"/>
        <w:jc w:val="both"/>
        <w:rPr>
          <w:b w:val="0"/>
          <w:i w:val="0"/>
          <w:sz w:val="24"/>
          <w:szCs w:val="24"/>
          <w:lang w:val="kk-KZ"/>
        </w:rPr>
      </w:pPr>
      <w:r w:rsidRPr="00FE3EB1">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E3EB1" w:rsidRDefault="00FE3EB1" w:rsidP="00FE3EB1">
      <w:pPr>
        <w:ind w:firstLine="708"/>
        <w:jc w:val="both"/>
        <w:rPr>
          <w:b w:val="0"/>
          <w:i w:val="0"/>
          <w:sz w:val="24"/>
          <w:szCs w:val="24"/>
          <w:lang w:val="kk-KZ"/>
        </w:rPr>
      </w:pPr>
      <w:r w:rsidRPr="00FE3EB1">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Default="00A87C8E" w:rsidP="00FE3EB1">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құжаттарын </w:t>
      </w:r>
      <w:r w:rsidR="00FE3EB1">
        <w:rPr>
          <w:b w:val="0"/>
          <w:i w:val="0"/>
          <w:sz w:val="24"/>
          <w:szCs w:val="24"/>
          <w:lang w:val="kk-KZ"/>
        </w:rPr>
        <w:t xml:space="preserve">Астана қаласы бойынша Мемлекеттік кірістер департаментінің Сарыарқа ауданы бойынша Мемлекеттік кірістер басқармасына </w:t>
      </w:r>
      <w:r w:rsidRPr="007C0ACD">
        <w:rPr>
          <w:b w:val="0"/>
          <w:i w:val="0"/>
          <w:sz w:val="24"/>
          <w:szCs w:val="24"/>
          <w:lang w:val="kk-KZ"/>
        </w:rPr>
        <w:t xml:space="preserve">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FE3EB1">
      <w:pPr>
        <w:jc w:val="both"/>
        <w:rPr>
          <w:b w:val="0"/>
          <w:i w:val="0"/>
          <w:color w:val="FF0000"/>
          <w:sz w:val="24"/>
          <w:szCs w:val="24"/>
          <w:lang w:val="kk-KZ"/>
        </w:rPr>
      </w:pPr>
      <w:r w:rsidRPr="007C0ACD">
        <w:rPr>
          <w:b w:val="0"/>
          <w:i w:val="0"/>
          <w:sz w:val="24"/>
          <w:szCs w:val="24"/>
          <w:lang w:val="kk-KZ"/>
        </w:rPr>
        <w:tab/>
      </w:r>
      <w:r w:rsidR="00B56AD2">
        <w:rPr>
          <w:b w:val="0"/>
          <w:i w:val="0"/>
          <w:sz w:val="24"/>
          <w:szCs w:val="24"/>
          <w:lang w:val="kk-KZ"/>
        </w:rPr>
        <w:t>Қ</w:t>
      </w:r>
      <w:r w:rsidR="00B56AD2" w:rsidRPr="00B56AD2">
        <w:rPr>
          <w:b w:val="0"/>
          <w:i w:val="0"/>
          <w:sz w:val="24"/>
          <w:szCs w:val="24"/>
          <w:lang w:val="kk-KZ"/>
        </w:rPr>
        <w:t>ұжаттарды қабылдау мерзімі (</w:t>
      </w:r>
      <w:r w:rsidR="00B56AD2" w:rsidRPr="00B56AD2">
        <w:rPr>
          <w:i w:val="0"/>
          <w:sz w:val="24"/>
          <w:szCs w:val="24"/>
          <w:lang w:val="kk-KZ"/>
        </w:rPr>
        <w:t>3 жұмыс күні</w:t>
      </w:r>
      <w:r w:rsidR="00B56AD2" w:rsidRPr="00B56AD2">
        <w:rPr>
          <w:b w:val="0"/>
          <w:i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B56AD2" w:rsidRDefault="00B56AD2" w:rsidP="00A87C8E">
      <w:pPr>
        <w:ind w:firstLine="708"/>
        <w:jc w:val="both"/>
        <w:rPr>
          <w:b w:val="0"/>
          <w:i w:val="0"/>
          <w:sz w:val="24"/>
          <w:szCs w:val="24"/>
          <w:lang w:val="kk-KZ"/>
        </w:rPr>
      </w:pPr>
      <w:r w:rsidRPr="00B56AD2">
        <w:rPr>
          <w:b w:val="0"/>
          <w:i w:val="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w:t>
      </w:r>
    </w:p>
    <w:p w:rsidR="00B56AD2" w:rsidRDefault="00B56AD2" w:rsidP="00A87C8E">
      <w:pPr>
        <w:ind w:firstLine="708"/>
        <w:jc w:val="both"/>
        <w:rPr>
          <w:b w:val="0"/>
          <w:i w:val="0"/>
          <w:sz w:val="24"/>
          <w:szCs w:val="24"/>
          <w:lang w:val="kk-KZ"/>
        </w:rPr>
      </w:pPr>
      <w:r w:rsidRPr="00B56AD2">
        <w:rPr>
          <w:b w:val="0"/>
          <w:i w:val="0"/>
          <w:sz w:val="24"/>
          <w:szCs w:val="24"/>
          <w:lang w:val="kk-KZ"/>
        </w:rPr>
        <w:t>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w:t>
      </w:r>
      <w:r w:rsidRPr="007C0ACD">
        <w:rPr>
          <w:b w:val="0"/>
          <w:i w:val="0"/>
          <w:sz w:val="24"/>
          <w:szCs w:val="24"/>
          <w:lang w:val="kk-KZ"/>
        </w:rPr>
        <w:lastRenderedPageBreak/>
        <w:t xml:space="preserve">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ішінде конкурс жариялаған 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7717" w:rsidRPr="00D57717" w:rsidRDefault="00A87C8E" w:rsidP="00D57717">
      <w:pPr>
        <w:jc w:val="both"/>
        <w:rPr>
          <w:b w:val="0"/>
          <w:i w:val="0"/>
          <w:sz w:val="24"/>
          <w:szCs w:val="24"/>
          <w:lang w:val="kk-KZ"/>
        </w:rPr>
      </w:pPr>
      <w:r w:rsidRPr="007C0ACD">
        <w:rPr>
          <w:b w:val="0"/>
          <w:i w:val="0"/>
          <w:sz w:val="24"/>
          <w:szCs w:val="24"/>
          <w:lang w:val="kk-KZ"/>
        </w:rPr>
        <w:tab/>
      </w:r>
      <w:r w:rsidR="00D57717">
        <w:rPr>
          <w:b w:val="0"/>
          <w:i w:val="0"/>
          <w:sz w:val="24"/>
          <w:szCs w:val="24"/>
          <w:lang w:val="kk-KZ"/>
        </w:rPr>
        <w:t xml:space="preserve"> </w:t>
      </w:r>
      <w:r w:rsidR="00D57717" w:rsidRPr="00D57717">
        <w:rPr>
          <w:b w:val="0"/>
          <w:i w:val="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D57717" w:rsidRPr="00D57717" w:rsidRDefault="00D57717" w:rsidP="00D57717">
      <w:pPr>
        <w:ind w:firstLine="708"/>
        <w:jc w:val="both"/>
        <w:rPr>
          <w:b w:val="0"/>
          <w:i w:val="0"/>
          <w:sz w:val="24"/>
          <w:szCs w:val="24"/>
          <w:lang w:val="kk-KZ"/>
        </w:rPr>
      </w:pPr>
      <w:r w:rsidRPr="00D57717">
        <w:rPr>
          <w:b w:val="0"/>
          <w:i w:val="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A87C8E" w:rsidRPr="007C0ACD" w:rsidRDefault="00D57717" w:rsidP="00D57717">
      <w:pPr>
        <w:jc w:val="both"/>
        <w:rPr>
          <w:b w:val="0"/>
          <w:i w:val="0"/>
          <w:sz w:val="24"/>
          <w:szCs w:val="24"/>
          <w:lang w:val="kk-KZ"/>
        </w:rPr>
      </w:pPr>
      <w:r w:rsidRPr="00D57717">
        <w:rPr>
          <w:b w:val="0"/>
          <w:i w:val="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r w:rsidR="00A87C8E"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00A87C8E"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95240E" w:rsidTr="002038DD">
        <w:trPr>
          <w:tblCellSpacing w:w="15" w:type="dxa"/>
        </w:trPr>
        <w:tc>
          <w:tcPr>
            <w:tcW w:w="9863" w:type="dxa"/>
            <w:vAlign w:val="center"/>
            <w:hideMark/>
          </w:tcPr>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2038DD" w:rsidRPr="002038DD" w:rsidRDefault="002038DD" w:rsidP="002038DD">
            <w:pPr>
              <w:widowControl/>
              <w:jc w:val="right"/>
              <w:rPr>
                <w:b w:val="0"/>
                <w:bCs w:val="0"/>
                <w:i w:val="0"/>
                <w:iCs w:val="0"/>
                <w:sz w:val="24"/>
                <w:szCs w:val="24"/>
                <w:lang w:val="kk-KZ"/>
              </w:rPr>
            </w:pPr>
            <w:r w:rsidRPr="002038DD">
              <w:rPr>
                <w:b w:val="0"/>
                <w:bCs w:val="0"/>
                <w:i w:val="0"/>
                <w:iCs w:val="0"/>
                <w:sz w:val="24"/>
                <w:szCs w:val="24"/>
                <w:lang w:val="kk-KZ"/>
              </w:rPr>
              <w:t>Б" корпусының мемлекеттік</w:t>
            </w:r>
            <w:r w:rsidRPr="002038DD">
              <w:rPr>
                <w:b w:val="0"/>
                <w:bCs w:val="0"/>
                <w:i w:val="0"/>
                <w:iCs w:val="0"/>
                <w:sz w:val="24"/>
                <w:szCs w:val="24"/>
                <w:lang w:val="kk-KZ"/>
              </w:rPr>
              <w:br/>
              <w:t>әкімшілік лауазымына орналасуға</w:t>
            </w:r>
            <w:r w:rsidRPr="002038DD">
              <w:rPr>
                <w:b w:val="0"/>
                <w:bCs w:val="0"/>
                <w:i w:val="0"/>
                <w:iCs w:val="0"/>
                <w:sz w:val="24"/>
                <w:szCs w:val="24"/>
                <w:lang w:val="kk-KZ"/>
              </w:rPr>
              <w:br/>
              <w:t>конкурс өткізу қағидаларының</w:t>
            </w:r>
            <w:r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lastRenderedPageBreak/>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6"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B56AD2">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2038DD" w:rsidRDefault="002038DD" w:rsidP="002038DD">
            <w:pPr>
              <w:widowControl/>
              <w:spacing w:after="160" w:line="259" w:lineRule="auto"/>
              <w:jc w:val="left"/>
              <w:rPr>
                <w:rFonts w:ascii="Courier New" w:hAnsi="Courier New" w:cs="Courier New"/>
                <w:b w:val="0"/>
                <w:bCs w:val="0"/>
                <w:i w:val="0"/>
                <w:iCs w:val="0"/>
                <w:color w:val="000000"/>
                <w:sz w:val="20"/>
                <w:szCs w:val="20"/>
              </w:rPr>
            </w:pPr>
            <w:bookmarkStart w:id="1" w:name="z303"/>
            <w:bookmarkEnd w:id="1"/>
            <w:r w:rsidRPr="002038DD">
              <w:rPr>
                <w:rFonts w:ascii="Courier New" w:hAnsi="Courier New" w:cs="Courier New"/>
                <w:b w:val="0"/>
                <w:bCs w:val="0"/>
                <w:i w:val="0"/>
                <w:iCs w:val="0"/>
                <w:color w:val="000000"/>
                <w:sz w:val="20"/>
                <w:szCs w:val="20"/>
              </w:rPr>
              <w:t>Қазақстан Республикасы</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Мемлекеттік қызмет істері</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агенттігінің төрағасы</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 xml:space="preserve">2021 жылғы </w:t>
            </w:r>
            <w:r>
              <w:rPr>
                <w:rFonts w:ascii="Courier New" w:hAnsi="Courier New" w:cs="Courier New"/>
                <w:b w:val="0"/>
                <w:bCs w:val="0"/>
                <w:i w:val="0"/>
                <w:iCs w:val="0"/>
                <w:color w:val="000000"/>
                <w:sz w:val="20"/>
                <w:szCs w:val="20"/>
                <w:lang w:val="kk-KZ"/>
              </w:rPr>
              <w:t xml:space="preserve">                  </w:t>
            </w:r>
            <w:r>
              <w:rPr>
                <w:rFonts w:ascii="Courier New" w:hAnsi="Courier New" w:cs="Courier New"/>
                <w:b w:val="0"/>
                <w:bCs w:val="0"/>
                <w:i w:val="0"/>
                <w:iCs w:val="0"/>
                <w:color w:val="000000"/>
                <w:sz w:val="20"/>
                <w:szCs w:val="20"/>
              </w:rPr>
              <w:t>10 қыркүйектегі</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 xml:space="preserve">№ 158 </w:t>
            </w:r>
            <w:proofErr w:type="spellStart"/>
            <w:r w:rsidRPr="002038DD">
              <w:rPr>
                <w:rFonts w:ascii="Courier New" w:hAnsi="Courier New" w:cs="Courier New"/>
                <w:b w:val="0"/>
                <w:bCs w:val="0"/>
                <w:i w:val="0"/>
                <w:iCs w:val="0"/>
                <w:color w:val="000000"/>
                <w:sz w:val="20"/>
                <w:szCs w:val="20"/>
              </w:rPr>
              <w:t>Бұйрығына</w:t>
            </w:r>
            <w:proofErr w:type="spellEnd"/>
          </w:p>
          <w:p w:rsidR="00CF14A3" w:rsidRPr="00CF14A3" w:rsidRDefault="002038DD" w:rsidP="002038DD">
            <w:pPr>
              <w:widowControl/>
              <w:spacing w:after="160" w:line="259" w:lineRule="auto"/>
              <w:jc w:val="left"/>
              <w:rPr>
                <w:rFonts w:ascii="Courier New" w:hAnsi="Courier New" w:cs="Courier New"/>
                <w:color w:val="000000"/>
                <w:sz w:val="20"/>
                <w:szCs w:val="20"/>
              </w:rPr>
            </w:pPr>
            <w:r w:rsidRPr="002038DD">
              <w:rPr>
                <w:rFonts w:ascii="Courier New" w:hAnsi="Courier New" w:cs="Courier New"/>
                <w:b w:val="0"/>
                <w:bCs w:val="0"/>
                <w:i w:val="0"/>
                <w:iCs w:val="0"/>
                <w:color w:val="000000"/>
                <w:sz w:val="20"/>
                <w:szCs w:val="20"/>
              </w:rPr>
              <w:t>2-қосымша</w:t>
            </w:r>
          </w:p>
        </w:tc>
      </w:tr>
    </w:tbl>
    <w:p w:rsidR="00CF14A3" w:rsidRPr="002038DD" w:rsidRDefault="00CF14A3"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sz w:val="24"/>
          <w:szCs w:val="24"/>
        </w:rPr>
      </w:pPr>
      <w:r w:rsidRPr="002038DD">
        <w:rPr>
          <w:rFonts w:ascii="Courier New" w:hAnsi="Courier New" w:cs="Courier New"/>
          <w:bCs w:val="0"/>
          <w:i w:val="0"/>
          <w:iCs w:val="0"/>
          <w:color w:val="1E1E1E"/>
          <w:sz w:val="24"/>
          <w:szCs w:val="24"/>
        </w:rPr>
        <w:t xml:space="preserve">"Б" КОРПУСЫНЫҢ ӘКІМШІЛІК МЕМЛЕКЕТТІК ЛАУАЗЫМЫНА КАНДИДАТТЫҢ </w:t>
      </w:r>
      <w:r w:rsidR="002038DD">
        <w:rPr>
          <w:rFonts w:ascii="Courier New" w:hAnsi="Courier New" w:cs="Courier New"/>
          <w:bCs w:val="0"/>
          <w:i w:val="0"/>
          <w:iCs w:val="0"/>
          <w:color w:val="1E1E1E"/>
          <w:sz w:val="24"/>
          <w:szCs w:val="24"/>
          <w:lang w:val="kk-KZ"/>
        </w:rPr>
        <w:t xml:space="preserve">                   </w:t>
      </w:r>
      <w:r w:rsidRPr="002038DD">
        <w:rPr>
          <w:rFonts w:ascii="Courier New" w:hAnsi="Courier New" w:cs="Courier New"/>
          <w:bCs w:val="0"/>
          <w:i w:val="0"/>
          <w:iCs w:val="0"/>
          <w:color w:val="1E1E1E"/>
          <w:sz w:val="24"/>
          <w:szCs w:val="24"/>
        </w:rPr>
        <w:t>ҚЫЗМЕТТІК ТІЗІМІ</w:t>
      </w:r>
      <w:r w:rsidR="002038DD">
        <w:rPr>
          <w:rFonts w:ascii="Courier New" w:hAnsi="Courier New" w:cs="Courier New"/>
          <w:bCs w:val="0"/>
          <w:i w:val="0"/>
          <w:iCs w:val="0"/>
          <w:color w:val="1E1E1E"/>
          <w:sz w:val="24"/>
          <w:szCs w:val="24"/>
          <w:lang w:val="kk-KZ"/>
        </w:rPr>
        <w:t xml:space="preserve">/                                                                     </w:t>
      </w:r>
      <w:r w:rsidRPr="002038DD">
        <w:rPr>
          <w:rFonts w:ascii="Courier New" w:hAnsi="Courier New" w:cs="Courier New"/>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B56AD2">
            <w:pPr>
              <w:widowControl/>
              <w:tabs>
                <w:tab w:val="left" w:pos="578"/>
              </w:tabs>
              <w:spacing w:line="276" w:lineRule="auto"/>
              <w:jc w:val="both"/>
              <w:rPr>
                <w:b w:val="0"/>
                <w:bCs w:val="0"/>
                <w:i w:val="0"/>
                <w:iCs w:val="0"/>
                <w:sz w:val="24"/>
                <w:szCs w:val="24"/>
                <w:lang w:eastAsia="en-US"/>
              </w:rPr>
            </w:pPr>
          </w:p>
          <w:p w:rsidR="002038DD" w:rsidRDefault="002038DD" w:rsidP="00B56AD2">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w:t>
            </w:r>
            <w:r w:rsidRPr="00F35FAF">
              <w:rPr>
                <w:b w:val="0"/>
                <w:bCs w:val="0"/>
                <w:i w:val="0"/>
                <w:iCs w:val="0"/>
                <w:sz w:val="20"/>
                <w:szCs w:val="20"/>
                <w:lang w:eastAsia="en-US"/>
              </w:rPr>
              <w:lastRenderedPageBreak/>
              <w:t>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bl>
    <w:p w:rsidR="002038DD" w:rsidRDefault="002038DD"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CF14A3"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xml:space="preserve">  * </w:t>
      </w:r>
      <w:proofErr w:type="spellStart"/>
      <w:r w:rsidRPr="00CF14A3">
        <w:rPr>
          <w:rFonts w:ascii="Courier New" w:hAnsi="Courier New" w:cs="Courier New"/>
          <w:b w:val="0"/>
          <w:bCs w:val="0"/>
          <w:i w:val="0"/>
          <w:iCs w:val="0"/>
          <w:color w:val="000000"/>
          <w:spacing w:val="2"/>
          <w:sz w:val="20"/>
          <w:szCs w:val="20"/>
        </w:rPr>
        <w:t>Ескертпе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қызметтік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тізімде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әрбір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атқаратын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лауазым</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бөлек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жолда</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толтырылады</w:t>
      </w:r>
      <w:proofErr w:type="spellEnd"/>
    </w:p>
    <w:sectPr w:rsidR="00B433AD" w:rsidRPr="00CF14A3"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C053E"/>
    <w:rsid w:val="002C33F2"/>
    <w:rsid w:val="002D0311"/>
    <w:rsid w:val="002E40F9"/>
    <w:rsid w:val="002E44BB"/>
    <w:rsid w:val="002E584C"/>
    <w:rsid w:val="002F0E9B"/>
    <w:rsid w:val="002F55F3"/>
    <w:rsid w:val="003325F8"/>
    <w:rsid w:val="00365207"/>
    <w:rsid w:val="0038004F"/>
    <w:rsid w:val="00411CAF"/>
    <w:rsid w:val="00412430"/>
    <w:rsid w:val="00412A82"/>
    <w:rsid w:val="0045595B"/>
    <w:rsid w:val="00455F3B"/>
    <w:rsid w:val="00466FAD"/>
    <w:rsid w:val="004829A0"/>
    <w:rsid w:val="004912EA"/>
    <w:rsid w:val="004D3C87"/>
    <w:rsid w:val="004F191B"/>
    <w:rsid w:val="004F7223"/>
    <w:rsid w:val="00503532"/>
    <w:rsid w:val="00507BB5"/>
    <w:rsid w:val="00551FDA"/>
    <w:rsid w:val="00552E20"/>
    <w:rsid w:val="00586F3D"/>
    <w:rsid w:val="00591100"/>
    <w:rsid w:val="005C40E7"/>
    <w:rsid w:val="005C4AC8"/>
    <w:rsid w:val="005D7E6C"/>
    <w:rsid w:val="005E26B1"/>
    <w:rsid w:val="005F6CC5"/>
    <w:rsid w:val="006120EF"/>
    <w:rsid w:val="00644110"/>
    <w:rsid w:val="006507F2"/>
    <w:rsid w:val="006A6155"/>
    <w:rsid w:val="006D4E25"/>
    <w:rsid w:val="006E408F"/>
    <w:rsid w:val="00710CEA"/>
    <w:rsid w:val="00717593"/>
    <w:rsid w:val="00741EBF"/>
    <w:rsid w:val="007454DA"/>
    <w:rsid w:val="00751DDF"/>
    <w:rsid w:val="00754E80"/>
    <w:rsid w:val="007813C4"/>
    <w:rsid w:val="00782600"/>
    <w:rsid w:val="007A1D64"/>
    <w:rsid w:val="007B338C"/>
    <w:rsid w:val="007B5DB1"/>
    <w:rsid w:val="007C0ACD"/>
    <w:rsid w:val="007E723E"/>
    <w:rsid w:val="007F2AAC"/>
    <w:rsid w:val="00803017"/>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240E"/>
    <w:rsid w:val="0095370A"/>
    <w:rsid w:val="009A7977"/>
    <w:rsid w:val="00A01F96"/>
    <w:rsid w:val="00A5528F"/>
    <w:rsid w:val="00A56932"/>
    <w:rsid w:val="00A85379"/>
    <w:rsid w:val="00A87C8E"/>
    <w:rsid w:val="00AB3895"/>
    <w:rsid w:val="00AD14C8"/>
    <w:rsid w:val="00AD5611"/>
    <w:rsid w:val="00AF1E93"/>
    <w:rsid w:val="00AF43BA"/>
    <w:rsid w:val="00B433AD"/>
    <w:rsid w:val="00B51623"/>
    <w:rsid w:val="00B56AD2"/>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57717"/>
    <w:rsid w:val="00D73FB3"/>
    <w:rsid w:val="00D74B7A"/>
    <w:rsid w:val="00D842A4"/>
    <w:rsid w:val="00D93BF1"/>
    <w:rsid w:val="00DD1200"/>
    <w:rsid w:val="00E15B7F"/>
    <w:rsid w:val="00E163BE"/>
    <w:rsid w:val="00E26FC2"/>
    <w:rsid w:val="00E54E54"/>
    <w:rsid w:val="00E85511"/>
    <w:rsid w:val="00E8667C"/>
    <w:rsid w:val="00E9036C"/>
    <w:rsid w:val="00EB673A"/>
    <w:rsid w:val="00EC27A3"/>
    <w:rsid w:val="00ED561D"/>
    <w:rsid w:val="00EE58A2"/>
    <w:rsid w:val="00EF5261"/>
    <w:rsid w:val="00EF6D78"/>
    <w:rsid w:val="00F2464B"/>
    <w:rsid w:val="00F260E2"/>
    <w:rsid w:val="00F310ED"/>
    <w:rsid w:val="00F42209"/>
    <w:rsid w:val="00F4509D"/>
    <w:rsid w:val="00F832F9"/>
    <w:rsid w:val="00FD0727"/>
    <w:rsid w:val="00FE3EB1"/>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7518"/>
  <w15:docId w15:val="{3B89CF84-E2A4-40E0-AE07-3F06336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7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5C4AC8"/>
    <w:pPr>
      <w:ind w:left="720"/>
      <w:contextualSpacing/>
    </w:pPr>
  </w:style>
  <w:style w:type="character" w:customStyle="1" w:styleId="y2iqfc">
    <w:name w:val="y2iqfc"/>
    <w:rsid w:val="006120EF"/>
  </w:style>
  <w:style w:type="paragraph" w:styleId="HTML">
    <w:name w:val="HTML Preformatted"/>
    <w:basedOn w:val="a"/>
    <w:link w:val="HTML0"/>
    <w:uiPriority w:val="99"/>
    <w:unhideWhenUsed/>
    <w:rsid w:val="0061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120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2.188/kaz/docs/V2300031903" TargetMode="Externa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FEA2-D45C-443C-8EB6-9AEA94BF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4</cp:revision>
  <cp:lastPrinted>2023-03-03T12:43:00Z</cp:lastPrinted>
  <dcterms:created xsi:type="dcterms:W3CDTF">2023-06-19T15:26:00Z</dcterms:created>
  <dcterms:modified xsi:type="dcterms:W3CDTF">2023-07-03T06:27:00Z</dcterms:modified>
</cp:coreProperties>
</file>